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B2E55" w:rsidRPr="0077719B"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1FE1ED94"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Cs/>
                <w:sz w:val="20"/>
                <w:szCs w:val="20"/>
              </w:rPr>
              <w:t>202</w:t>
            </w:r>
            <w:r w:rsidR="008829BE">
              <w:rPr>
                <w:rFonts w:ascii="Cambria" w:hAnsi="Cambria" w:cs="Times New Roman"/>
                <w:bCs/>
                <w:sz w:val="20"/>
                <w:szCs w:val="20"/>
              </w:rPr>
              <w:t>5</w:t>
            </w:r>
            <w:r w:rsidRPr="0077719B">
              <w:rPr>
                <w:rFonts w:ascii="Cambria" w:hAnsi="Cambria" w:cs="Times New Roman"/>
                <w:bCs/>
                <w:sz w:val="20"/>
                <w:szCs w:val="20"/>
              </w:rPr>
              <w:t>-202</w:t>
            </w:r>
            <w:r w:rsidR="008829BE">
              <w:rPr>
                <w:rFonts w:ascii="Cambria" w:hAnsi="Cambria" w:cs="Times New Roman"/>
                <w:bCs/>
                <w:sz w:val="20"/>
                <w:szCs w:val="20"/>
              </w:rPr>
              <w:t>6</w:t>
            </w:r>
          </w:p>
        </w:tc>
      </w:tr>
      <w:tr w:rsidR="00FB2E55" w:rsidRPr="0077719B"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7E42A93B" w:rsidR="00FB2E55" w:rsidRPr="00424872" w:rsidRDefault="008829BE" w:rsidP="00955207">
            <w:pPr>
              <w:spacing w:line="360" w:lineRule="auto"/>
              <w:rPr>
                <w:rFonts w:ascii="Cambria" w:hAnsi="Cambria" w:cs="Times New Roman"/>
                <w:bCs/>
                <w:sz w:val="20"/>
                <w:szCs w:val="20"/>
              </w:rPr>
            </w:pPr>
            <w:r w:rsidRPr="00424872">
              <w:rPr>
                <w:rFonts w:ascii="Cambria" w:hAnsi="Cambria" w:cs="Times New Roman"/>
                <w:bCs/>
                <w:sz w:val="20"/>
                <w:szCs w:val="20"/>
              </w:rPr>
              <w:t>SAĞLIK BİLİMLERİ FAKÜLTESİ</w:t>
            </w:r>
          </w:p>
        </w:tc>
      </w:tr>
      <w:tr w:rsidR="00FB2E55" w:rsidRPr="0077719B"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50FC978F" w:rsidR="00FB2E55" w:rsidRPr="00424872" w:rsidRDefault="008829BE" w:rsidP="00955207">
            <w:pPr>
              <w:spacing w:line="360" w:lineRule="auto"/>
              <w:rPr>
                <w:rFonts w:ascii="Cambria" w:hAnsi="Cambria" w:cs="Times New Roman"/>
                <w:bCs/>
                <w:sz w:val="20"/>
                <w:szCs w:val="20"/>
              </w:rPr>
            </w:pPr>
            <w:r w:rsidRPr="00424872">
              <w:rPr>
                <w:rFonts w:ascii="Cambria" w:hAnsi="Cambria" w:cs="Times New Roman"/>
                <w:bCs/>
                <w:sz w:val="20"/>
                <w:szCs w:val="20"/>
              </w:rPr>
              <w:t>GERONTOLOJİ</w:t>
            </w:r>
          </w:p>
        </w:tc>
      </w:tr>
    </w:tbl>
    <w:p w14:paraId="6092B6FD" w14:textId="77777777" w:rsidR="00FB2E55" w:rsidRPr="0077719B" w:rsidRDefault="00FB2E55"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Pr="000D39A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E2353E">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5C7FF370"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 xml:space="preserve">DERSİN ADI </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3E5BAF" w:rsidRPr="000D39AB" w14:paraId="5EB77CBF" w14:textId="77777777" w:rsidTr="00E2353E">
        <w:trPr>
          <w:trHeight w:val="397"/>
        </w:trPr>
        <w:tc>
          <w:tcPr>
            <w:tcW w:w="355" w:type="pct"/>
            <w:vMerge w:val="restart"/>
            <w:shd w:val="clear" w:color="auto" w:fill="F2F2F2" w:themeFill="background1" w:themeFillShade="F2"/>
            <w:vAlign w:val="center"/>
          </w:tcPr>
          <w:p w14:paraId="175AADED" w14:textId="77777777" w:rsidR="003E5BAF" w:rsidRPr="00FE0E63" w:rsidRDefault="003E5BAF" w:rsidP="003E5BA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0CCF167F" w14:textId="7BFA36A3"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GER101</w:t>
            </w:r>
          </w:p>
        </w:tc>
        <w:tc>
          <w:tcPr>
            <w:tcW w:w="1926" w:type="pct"/>
            <w:shd w:val="clear" w:color="auto" w:fill="F2F2F2" w:themeFill="background1" w:themeFillShade="F2"/>
          </w:tcPr>
          <w:p w14:paraId="7F9EBEDB" w14:textId="490F0AD1"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YAŞLILIK SOSYOLOJİSİ I</w:t>
            </w:r>
          </w:p>
        </w:tc>
        <w:tc>
          <w:tcPr>
            <w:tcW w:w="319" w:type="pct"/>
            <w:shd w:val="clear" w:color="auto" w:fill="F2F2F2" w:themeFill="background1" w:themeFillShade="F2"/>
          </w:tcPr>
          <w:p w14:paraId="080CC4A8" w14:textId="611EDAA7"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Z</w:t>
            </w:r>
          </w:p>
        </w:tc>
        <w:tc>
          <w:tcPr>
            <w:tcW w:w="234" w:type="pct"/>
            <w:shd w:val="clear" w:color="auto" w:fill="F2F2F2" w:themeFill="background1" w:themeFillShade="F2"/>
          </w:tcPr>
          <w:p w14:paraId="6CE1267D" w14:textId="77B713A1"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3</w:t>
            </w:r>
          </w:p>
        </w:tc>
        <w:tc>
          <w:tcPr>
            <w:tcW w:w="235" w:type="pct"/>
            <w:shd w:val="clear" w:color="auto" w:fill="F2F2F2" w:themeFill="background1" w:themeFillShade="F2"/>
          </w:tcPr>
          <w:p w14:paraId="148E71DD" w14:textId="4578F4F5"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0</w:t>
            </w:r>
          </w:p>
        </w:tc>
        <w:tc>
          <w:tcPr>
            <w:tcW w:w="234" w:type="pct"/>
            <w:shd w:val="clear" w:color="auto" w:fill="F2F2F2" w:themeFill="background1" w:themeFillShade="F2"/>
          </w:tcPr>
          <w:p w14:paraId="37B2E6DB" w14:textId="4C5A4361"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0</w:t>
            </w:r>
          </w:p>
        </w:tc>
        <w:tc>
          <w:tcPr>
            <w:tcW w:w="313" w:type="pct"/>
            <w:shd w:val="clear" w:color="auto" w:fill="F2F2F2" w:themeFill="background1" w:themeFillShade="F2"/>
          </w:tcPr>
          <w:p w14:paraId="654F228B" w14:textId="3DD7BB0D"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3</w:t>
            </w:r>
          </w:p>
        </w:tc>
        <w:tc>
          <w:tcPr>
            <w:tcW w:w="297" w:type="pct"/>
            <w:shd w:val="clear" w:color="auto" w:fill="F2F2F2" w:themeFill="background1" w:themeFillShade="F2"/>
          </w:tcPr>
          <w:p w14:paraId="27ED172C" w14:textId="182FC142"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3</w:t>
            </w:r>
          </w:p>
        </w:tc>
        <w:tc>
          <w:tcPr>
            <w:tcW w:w="489" w:type="pct"/>
            <w:shd w:val="clear" w:color="auto" w:fill="F2F2F2" w:themeFill="background1" w:themeFillShade="F2"/>
          </w:tcPr>
          <w:p w14:paraId="4D9EC34F" w14:textId="7B15CB27" w:rsidR="003E5BAF" w:rsidRPr="003E5BAF" w:rsidRDefault="003E5BAF" w:rsidP="003E5BAF">
            <w:pPr>
              <w:spacing w:line="276" w:lineRule="auto"/>
              <w:jc w:val="center"/>
              <w:rPr>
                <w:rFonts w:ascii="Cambria" w:hAnsi="Cambria" w:cs="Times New Roman"/>
                <w:sz w:val="20"/>
                <w:szCs w:val="20"/>
              </w:rPr>
            </w:pPr>
            <w:r w:rsidRPr="003E5BAF">
              <w:rPr>
                <w:rFonts w:ascii="Cambria" w:hAnsi="Cambria"/>
                <w:sz w:val="20"/>
                <w:szCs w:val="20"/>
              </w:rPr>
              <w:t>3</w:t>
            </w:r>
          </w:p>
        </w:tc>
      </w:tr>
      <w:tr w:rsidR="00B8774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B8774B" w:rsidRPr="00FE0E63" w:rsidRDefault="00B8774B" w:rsidP="005808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158435F1" w:rsidR="00B8774B" w:rsidRPr="00A52B5B" w:rsidRDefault="00B8774B" w:rsidP="005808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52B5B">
              <w:rPr>
                <w:rFonts w:ascii="Cambria" w:hAnsi="Cambria" w:cs="Times New Roman"/>
                <w:sz w:val="20"/>
                <w:szCs w:val="20"/>
              </w:rPr>
              <w:t xml:space="preserve"> </w:t>
            </w:r>
            <w:r w:rsidR="0062558E" w:rsidRPr="0062558E">
              <w:rPr>
                <w:rFonts w:ascii="Cambria" w:hAnsi="Cambria" w:cs="Times New Roman"/>
                <w:sz w:val="20"/>
                <w:szCs w:val="20"/>
              </w:rPr>
              <w:t>Bu ders yaşlılık alanının kendine özgü dinamiklerini ve sorunlarını yaşlılığa ilişkin teorileri inceleyerek tartışır. Yaşlı nüfusun ekonomik, sosyal ve kültürel yaşam örüntülerini kültürler arası bir perspektifle anlamaya çalışır. Bunun yanı sıra, yaşlı kesimlerin yaşam aranjmanlarını ve onlar için üretilen ya da üretilmesi gereken sosyal politikaları incelemeye çalışır. Yaşlılık sosyolojisinin genel terminolojisini ve kavramları, Yaşlılık sosyolojisi çerçevesinde sunulan sosyal, psikolojik, biyolojik ve ekonomik problemleri sorgulamayı, Yaşlanma deneyimlerinin çeşitli yönlerini ulusal ve küresel boyutlarını, Yaşlanmakta olan bireylerin sosyal pozisyonlarını şekillendiren nesnel ve öznel faktörleri öğretir.</w:t>
            </w:r>
          </w:p>
        </w:tc>
      </w:tr>
      <w:tr w:rsidR="00852A26" w:rsidRPr="000D39AB" w14:paraId="0C546800" w14:textId="77777777" w:rsidTr="00E2353E">
        <w:trPr>
          <w:trHeight w:val="397"/>
        </w:trPr>
        <w:tc>
          <w:tcPr>
            <w:tcW w:w="355" w:type="pct"/>
            <w:vMerge w:val="restart"/>
            <w:shd w:val="clear" w:color="auto" w:fill="F2F2F2" w:themeFill="background1" w:themeFillShade="F2"/>
            <w:vAlign w:val="center"/>
          </w:tcPr>
          <w:p w14:paraId="3779573A" w14:textId="77777777" w:rsidR="00852A26" w:rsidRPr="00FE0E63" w:rsidRDefault="00852A26" w:rsidP="00852A2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4514253C" w14:textId="5FF6C72D" w:rsidR="00852A26" w:rsidRPr="00852A26" w:rsidRDefault="00852A26" w:rsidP="00852A26">
            <w:pPr>
              <w:spacing w:line="276" w:lineRule="auto"/>
              <w:jc w:val="center"/>
              <w:rPr>
                <w:rFonts w:ascii="Cambria" w:hAnsi="Cambria" w:cs="Times New Roman"/>
                <w:sz w:val="20"/>
                <w:szCs w:val="20"/>
              </w:rPr>
            </w:pPr>
            <w:r w:rsidRPr="00852A26">
              <w:rPr>
                <w:rFonts w:ascii="Cambria" w:hAnsi="Cambria"/>
                <w:sz w:val="20"/>
                <w:szCs w:val="20"/>
              </w:rPr>
              <w:t>GER103</w:t>
            </w:r>
          </w:p>
        </w:tc>
        <w:tc>
          <w:tcPr>
            <w:tcW w:w="1926" w:type="pct"/>
            <w:shd w:val="clear" w:color="auto" w:fill="F2F2F2" w:themeFill="background1" w:themeFillShade="F2"/>
          </w:tcPr>
          <w:p w14:paraId="30E54E7B" w14:textId="1943E656" w:rsidR="00852A26" w:rsidRPr="00852A26" w:rsidRDefault="00852A26" w:rsidP="00852A26">
            <w:pPr>
              <w:spacing w:line="276" w:lineRule="auto"/>
              <w:jc w:val="center"/>
              <w:rPr>
                <w:rFonts w:ascii="Cambria" w:hAnsi="Cambria" w:cs="Times New Roman"/>
                <w:sz w:val="20"/>
                <w:szCs w:val="20"/>
              </w:rPr>
            </w:pPr>
            <w:r w:rsidRPr="00852A26">
              <w:rPr>
                <w:rFonts w:ascii="Cambria" w:hAnsi="Cambria"/>
                <w:sz w:val="20"/>
                <w:szCs w:val="20"/>
              </w:rPr>
              <w:t>PSİKOLOJİYE GİRİŞ</w:t>
            </w:r>
          </w:p>
        </w:tc>
        <w:tc>
          <w:tcPr>
            <w:tcW w:w="319" w:type="pct"/>
            <w:shd w:val="clear" w:color="auto" w:fill="F2F2F2" w:themeFill="background1" w:themeFillShade="F2"/>
          </w:tcPr>
          <w:p w14:paraId="68009CCC" w14:textId="5CE834AD" w:rsidR="00852A26" w:rsidRPr="00852A26" w:rsidRDefault="00852A26" w:rsidP="00852A26">
            <w:pPr>
              <w:spacing w:line="276" w:lineRule="auto"/>
              <w:jc w:val="center"/>
              <w:rPr>
                <w:rFonts w:ascii="Cambria" w:hAnsi="Cambria" w:cs="Times New Roman"/>
                <w:sz w:val="20"/>
                <w:szCs w:val="20"/>
              </w:rPr>
            </w:pPr>
            <w:r w:rsidRPr="00852A26">
              <w:rPr>
                <w:rFonts w:ascii="Cambria" w:hAnsi="Cambria"/>
                <w:sz w:val="20"/>
                <w:szCs w:val="20"/>
              </w:rPr>
              <w:t>Z</w:t>
            </w:r>
          </w:p>
        </w:tc>
        <w:tc>
          <w:tcPr>
            <w:tcW w:w="234" w:type="pct"/>
            <w:shd w:val="clear" w:color="auto" w:fill="F2F2F2" w:themeFill="background1" w:themeFillShade="F2"/>
          </w:tcPr>
          <w:p w14:paraId="7A8C2F53" w14:textId="5339BCF8" w:rsidR="00852A26" w:rsidRPr="00852A26" w:rsidRDefault="00852A26" w:rsidP="00852A26">
            <w:pPr>
              <w:spacing w:line="276" w:lineRule="auto"/>
              <w:jc w:val="center"/>
              <w:rPr>
                <w:rFonts w:ascii="Cambria" w:hAnsi="Cambria" w:cs="Times New Roman"/>
                <w:sz w:val="20"/>
                <w:szCs w:val="20"/>
              </w:rPr>
            </w:pPr>
            <w:r w:rsidRPr="00852A26">
              <w:rPr>
                <w:rFonts w:ascii="Cambria" w:hAnsi="Cambria"/>
                <w:sz w:val="20"/>
                <w:szCs w:val="20"/>
              </w:rPr>
              <w:t>3</w:t>
            </w:r>
          </w:p>
        </w:tc>
        <w:tc>
          <w:tcPr>
            <w:tcW w:w="235" w:type="pct"/>
            <w:shd w:val="clear" w:color="auto" w:fill="F2F2F2" w:themeFill="background1" w:themeFillShade="F2"/>
          </w:tcPr>
          <w:p w14:paraId="6F006E99" w14:textId="6913540D" w:rsidR="00852A26" w:rsidRPr="00852A26" w:rsidRDefault="00852A26" w:rsidP="00852A26">
            <w:pPr>
              <w:spacing w:line="276" w:lineRule="auto"/>
              <w:jc w:val="center"/>
              <w:rPr>
                <w:rFonts w:ascii="Cambria" w:hAnsi="Cambria" w:cs="Times New Roman"/>
                <w:sz w:val="20"/>
                <w:szCs w:val="20"/>
              </w:rPr>
            </w:pPr>
            <w:r w:rsidRPr="00852A26">
              <w:rPr>
                <w:rFonts w:ascii="Cambria" w:hAnsi="Cambria"/>
                <w:sz w:val="20"/>
                <w:szCs w:val="20"/>
              </w:rPr>
              <w:t>0</w:t>
            </w:r>
          </w:p>
        </w:tc>
        <w:tc>
          <w:tcPr>
            <w:tcW w:w="234" w:type="pct"/>
            <w:shd w:val="clear" w:color="auto" w:fill="F2F2F2" w:themeFill="background1" w:themeFillShade="F2"/>
          </w:tcPr>
          <w:p w14:paraId="7E9FCFB3" w14:textId="258C6E63" w:rsidR="00852A26" w:rsidRPr="00852A26" w:rsidRDefault="00852A26" w:rsidP="00852A26">
            <w:pPr>
              <w:spacing w:line="276" w:lineRule="auto"/>
              <w:jc w:val="center"/>
              <w:rPr>
                <w:rFonts w:ascii="Cambria" w:hAnsi="Cambria" w:cs="Times New Roman"/>
                <w:b/>
                <w:bCs/>
                <w:sz w:val="20"/>
                <w:szCs w:val="20"/>
              </w:rPr>
            </w:pPr>
            <w:r w:rsidRPr="00852A26">
              <w:rPr>
                <w:rFonts w:ascii="Cambria" w:hAnsi="Cambria"/>
                <w:sz w:val="20"/>
                <w:szCs w:val="20"/>
              </w:rPr>
              <w:t>0</w:t>
            </w:r>
          </w:p>
        </w:tc>
        <w:tc>
          <w:tcPr>
            <w:tcW w:w="313" w:type="pct"/>
            <w:shd w:val="clear" w:color="auto" w:fill="F2F2F2" w:themeFill="background1" w:themeFillShade="F2"/>
          </w:tcPr>
          <w:p w14:paraId="53F00A6D" w14:textId="17738284" w:rsidR="00852A26" w:rsidRPr="00852A26" w:rsidRDefault="00852A26" w:rsidP="00852A26">
            <w:pPr>
              <w:spacing w:line="276" w:lineRule="auto"/>
              <w:jc w:val="center"/>
              <w:rPr>
                <w:rFonts w:ascii="Cambria" w:hAnsi="Cambria" w:cs="Times New Roman"/>
                <w:b/>
                <w:bCs/>
                <w:sz w:val="20"/>
                <w:szCs w:val="20"/>
              </w:rPr>
            </w:pPr>
            <w:r w:rsidRPr="00852A26">
              <w:rPr>
                <w:rFonts w:ascii="Cambria" w:hAnsi="Cambria"/>
                <w:sz w:val="20"/>
                <w:szCs w:val="20"/>
              </w:rPr>
              <w:t>3</w:t>
            </w:r>
          </w:p>
        </w:tc>
        <w:tc>
          <w:tcPr>
            <w:tcW w:w="297" w:type="pct"/>
            <w:shd w:val="clear" w:color="auto" w:fill="F2F2F2" w:themeFill="background1" w:themeFillShade="F2"/>
          </w:tcPr>
          <w:p w14:paraId="3ACCCFF0" w14:textId="4562BE6C" w:rsidR="00852A26" w:rsidRPr="00852A26" w:rsidRDefault="00852A26" w:rsidP="00852A26">
            <w:pPr>
              <w:spacing w:line="276" w:lineRule="auto"/>
              <w:jc w:val="center"/>
              <w:rPr>
                <w:rFonts w:ascii="Cambria" w:hAnsi="Cambria" w:cs="Times New Roman"/>
                <w:b/>
                <w:bCs/>
                <w:sz w:val="20"/>
                <w:szCs w:val="20"/>
              </w:rPr>
            </w:pPr>
            <w:r w:rsidRPr="00852A26">
              <w:rPr>
                <w:rFonts w:ascii="Cambria" w:hAnsi="Cambria"/>
                <w:sz w:val="20"/>
                <w:szCs w:val="20"/>
              </w:rPr>
              <w:t>3</w:t>
            </w:r>
          </w:p>
        </w:tc>
        <w:tc>
          <w:tcPr>
            <w:tcW w:w="489" w:type="pct"/>
            <w:shd w:val="clear" w:color="auto" w:fill="F2F2F2" w:themeFill="background1" w:themeFillShade="F2"/>
          </w:tcPr>
          <w:p w14:paraId="5E5209F2" w14:textId="782FFF1C" w:rsidR="00852A26" w:rsidRPr="00852A26" w:rsidRDefault="00852A26" w:rsidP="00852A26">
            <w:pPr>
              <w:spacing w:line="276" w:lineRule="auto"/>
              <w:jc w:val="center"/>
              <w:rPr>
                <w:rFonts w:ascii="Cambria" w:hAnsi="Cambria" w:cs="Times New Roman"/>
                <w:b/>
                <w:bCs/>
                <w:sz w:val="20"/>
                <w:szCs w:val="20"/>
              </w:rPr>
            </w:pPr>
            <w:r w:rsidRPr="00852A26">
              <w:rPr>
                <w:rFonts w:ascii="Cambria" w:hAnsi="Cambria"/>
                <w:sz w:val="20"/>
                <w:szCs w:val="20"/>
              </w:rPr>
              <w:t>3</w:t>
            </w:r>
          </w:p>
        </w:tc>
      </w:tr>
      <w:tr w:rsidR="00B8774B"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B8774B" w:rsidRPr="00FE0E63" w:rsidRDefault="00B8774B" w:rsidP="005808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6B38DDD2" w:rsidR="00B8774B" w:rsidRPr="00644694" w:rsidRDefault="00A52B5B" w:rsidP="005808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8E1361" w:rsidRPr="00243AB9">
              <w:rPr>
                <w:rFonts w:ascii="Cambria" w:hAnsi="Cambria" w:cs="Times New Roman"/>
                <w:sz w:val="20"/>
                <w:szCs w:val="20"/>
                <w:lang w:val="en-US"/>
              </w:rPr>
              <w:t>Psikolojinin tanımı, tarihçesi, alt dalları, psikolojide araştırma yöntemlerini öğretmeyi amaçlar. Gerontologlar için psikoloji; normal, başarılı, patolojik yaşlanma; gerontopsikolojik teorileri; yaşlılıkta psikolojik hastalıkları; ölmek ve ölüm konularını öğretir.</w:t>
            </w:r>
            <w:r>
              <w:rPr>
                <w:rFonts w:ascii="Cambria" w:hAnsi="Cambria" w:cs="Times New Roman"/>
                <w:sz w:val="20"/>
                <w:szCs w:val="20"/>
              </w:rPr>
              <w:t xml:space="preserve">  </w:t>
            </w:r>
          </w:p>
        </w:tc>
      </w:tr>
      <w:tr w:rsidR="00581C1C" w:rsidRPr="000D39AB" w14:paraId="29FE95B3" w14:textId="77777777" w:rsidTr="00E2353E">
        <w:trPr>
          <w:trHeight w:val="397"/>
        </w:trPr>
        <w:tc>
          <w:tcPr>
            <w:tcW w:w="355" w:type="pct"/>
            <w:vMerge w:val="restart"/>
            <w:shd w:val="clear" w:color="auto" w:fill="F2F2F2" w:themeFill="background1" w:themeFillShade="F2"/>
            <w:vAlign w:val="center"/>
          </w:tcPr>
          <w:p w14:paraId="458F793E" w14:textId="77777777" w:rsidR="00581C1C" w:rsidRPr="00FE0E63" w:rsidRDefault="00581C1C" w:rsidP="00581C1C">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2C2B28E0" w14:textId="2BD158DA" w:rsidR="00581C1C" w:rsidRPr="00581C1C" w:rsidRDefault="00581C1C" w:rsidP="00581C1C">
            <w:pPr>
              <w:spacing w:line="276" w:lineRule="auto"/>
              <w:jc w:val="center"/>
              <w:rPr>
                <w:rFonts w:ascii="Cambria" w:hAnsi="Cambria" w:cs="Times New Roman"/>
                <w:sz w:val="20"/>
                <w:szCs w:val="20"/>
              </w:rPr>
            </w:pPr>
            <w:r w:rsidRPr="00581C1C">
              <w:rPr>
                <w:rFonts w:ascii="Cambria" w:hAnsi="Cambria"/>
                <w:sz w:val="20"/>
                <w:szCs w:val="20"/>
              </w:rPr>
              <w:t>GER105</w:t>
            </w:r>
          </w:p>
        </w:tc>
        <w:tc>
          <w:tcPr>
            <w:tcW w:w="1926" w:type="pct"/>
            <w:shd w:val="clear" w:color="auto" w:fill="F2F2F2" w:themeFill="background1" w:themeFillShade="F2"/>
          </w:tcPr>
          <w:p w14:paraId="0ECBDBB1" w14:textId="194A6CE4" w:rsidR="00581C1C" w:rsidRPr="00581C1C" w:rsidRDefault="00581C1C" w:rsidP="00581C1C">
            <w:pPr>
              <w:spacing w:line="276" w:lineRule="auto"/>
              <w:jc w:val="center"/>
              <w:rPr>
                <w:rFonts w:ascii="Cambria" w:hAnsi="Cambria" w:cs="Times New Roman"/>
                <w:sz w:val="20"/>
                <w:szCs w:val="20"/>
              </w:rPr>
            </w:pPr>
            <w:r w:rsidRPr="00581C1C">
              <w:rPr>
                <w:rFonts w:ascii="Cambria" w:hAnsi="Cambria"/>
                <w:sz w:val="20"/>
                <w:szCs w:val="20"/>
              </w:rPr>
              <w:t>GERONTOLOJİYE GİRİŞ I</w:t>
            </w:r>
          </w:p>
        </w:tc>
        <w:tc>
          <w:tcPr>
            <w:tcW w:w="319" w:type="pct"/>
            <w:shd w:val="clear" w:color="auto" w:fill="F2F2F2" w:themeFill="background1" w:themeFillShade="F2"/>
          </w:tcPr>
          <w:p w14:paraId="3DB7BF43" w14:textId="57401FCF" w:rsidR="00581C1C" w:rsidRPr="00581C1C" w:rsidRDefault="00581C1C" w:rsidP="00581C1C">
            <w:pPr>
              <w:spacing w:line="276" w:lineRule="auto"/>
              <w:jc w:val="center"/>
              <w:rPr>
                <w:rFonts w:ascii="Cambria" w:hAnsi="Cambria" w:cs="Times New Roman"/>
                <w:sz w:val="20"/>
                <w:szCs w:val="20"/>
              </w:rPr>
            </w:pPr>
            <w:r w:rsidRPr="00581C1C">
              <w:rPr>
                <w:rFonts w:ascii="Cambria" w:hAnsi="Cambria"/>
                <w:sz w:val="20"/>
                <w:szCs w:val="20"/>
              </w:rPr>
              <w:t>Z</w:t>
            </w:r>
          </w:p>
        </w:tc>
        <w:tc>
          <w:tcPr>
            <w:tcW w:w="234" w:type="pct"/>
            <w:shd w:val="clear" w:color="auto" w:fill="F2F2F2" w:themeFill="background1" w:themeFillShade="F2"/>
          </w:tcPr>
          <w:p w14:paraId="4D313C64" w14:textId="52113A80" w:rsidR="00581C1C" w:rsidRPr="00581C1C" w:rsidRDefault="00581C1C" w:rsidP="00581C1C">
            <w:pPr>
              <w:spacing w:line="276" w:lineRule="auto"/>
              <w:jc w:val="center"/>
              <w:rPr>
                <w:rFonts w:ascii="Cambria" w:hAnsi="Cambria" w:cs="Times New Roman"/>
                <w:sz w:val="20"/>
                <w:szCs w:val="20"/>
              </w:rPr>
            </w:pPr>
            <w:r w:rsidRPr="00581C1C">
              <w:rPr>
                <w:rFonts w:ascii="Cambria" w:hAnsi="Cambria"/>
                <w:sz w:val="20"/>
                <w:szCs w:val="20"/>
              </w:rPr>
              <w:t>3</w:t>
            </w:r>
          </w:p>
        </w:tc>
        <w:tc>
          <w:tcPr>
            <w:tcW w:w="235" w:type="pct"/>
            <w:shd w:val="clear" w:color="auto" w:fill="F2F2F2" w:themeFill="background1" w:themeFillShade="F2"/>
          </w:tcPr>
          <w:p w14:paraId="74E69401" w14:textId="79FE310A" w:rsidR="00581C1C" w:rsidRPr="00581C1C" w:rsidRDefault="00581C1C" w:rsidP="00581C1C">
            <w:pPr>
              <w:spacing w:line="276" w:lineRule="auto"/>
              <w:jc w:val="center"/>
              <w:rPr>
                <w:rFonts w:ascii="Cambria" w:hAnsi="Cambria" w:cs="Times New Roman"/>
                <w:sz w:val="20"/>
                <w:szCs w:val="20"/>
              </w:rPr>
            </w:pPr>
            <w:r w:rsidRPr="00581C1C">
              <w:rPr>
                <w:rFonts w:ascii="Cambria" w:hAnsi="Cambria"/>
                <w:sz w:val="20"/>
                <w:szCs w:val="20"/>
              </w:rPr>
              <w:t>0</w:t>
            </w:r>
          </w:p>
        </w:tc>
        <w:tc>
          <w:tcPr>
            <w:tcW w:w="234" w:type="pct"/>
            <w:shd w:val="clear" w:color="auto" w:fill="F2F2F2" w:themeFill="background1" w:themeFillShade="F2"/>
          </w:tcPr>
          <w:p w14:paraId="4CC8D5BC" w14:textId="27AC4618" w:rsidR="00581C1C" w:rsidRPr="00581C1C" w:rsidRDefault="00581C1C" w:rsidP="00581C1C">
            <w:pPr>
              <w:spacing w:line="276" w:lineRule="auto"/>
              <w:jc w:val="center"/>
              <w:rPr>
                <w:rFonts w:ascii="Cambria" w:hAnsi="Cambria" w:cs="Times New Roman"/>
                <w:b/>
                <w:bCs/>
                <w:sz w:val="20"/>
                <w:szCs w:val="20"/>
              </w:rPr>
            </w:pPr>
            <w:r w:rsidRPr="00581C1C">
              <w:rPr>
                <w:rFonts w:ascii="Cambria" w:hAnsi="Cambria"/>
                <w:sz w:val="20"/>
                <w:szCs w:val="20"/>
              </w:rPr>
              <w:t>0</w:t>
            </w:r>
          </w:p>
        </w:tc>
        <w:tc>
          <w:tcPr>
            <w:tcW w:w="313" w:type="pct"/>
            <w:shd w:val="clear" w:color="auto" w:fill="F2F2F2" w:themeFill="background1" w:themeFillShade="F2"/>
          </w:tcPr>
          <w:p w14:paraId="4FBC7260" w14:textId="1709CB22" w:rsidR="00581C1C" w:rsidRPr="00581C1C" w:rsidRDefault="00581C1C" w:rsidP="00581C1C">
            <w:pPr>
              <w:spacing w:line="276" w:lineRule="auto"/>
              <w:jc w:val="center"/>
              <w:rPr>
                <w:rFonts w:ascii="Cambria" w:hAnsi="Cambria" w:cs="Times New Roman"/>
                <w:b/>
                <w:bCs/>
                <w:sz w:val="20"/>
                <w:szCs w:val="20"/>
              </w:rPr>
            </w:pPr>
            <w:r w:rsidRPr="00581C1C">
              <w:rPr>
                <w:rFonts w:ascii="Cambria" w:hAnsi="Cambria"/>
                <w:sz w:val="20"/>
                <w:szCs w:val="20"/>
              </w:rPr>
              <w:t>3</w:t>
            </w:r>
          </w:p>
        </w:tc>
        <w:tc>
          <w:tcPr>
            <w:tcW w:w="297" w:type="pct"/>
            <w:shd w:val="clear" w:color="auto" w:fill="F2F2F2" w:themeFill="background1" w:themeFillShade="F2"/>
          </w:tcPr>
          <w:p w14:paraId="0B7CA7FE" w14:textId="6DC2849B" w:rsidR="00581C1C" w:rsidRPr="00581C1C" w:rsidRDefault="00581C1C" w:rsidP="00581C1C">
            <w:pPr>
              <w:spacing w:line="276" w:lineRule="auto"/>
              <w:jc w:val="center"/>
              <w:rPr>
                <w:rFonts w:ascii="Cambria" w:hAnsi="Cambria" w:cs="Times New Roman"/>
                <w:b/>
                <w:bCs/>
                <w:sz w:val="20"/>
                <w:szCs w:val="20"/>
              </w:rPr>
            </w:pPr>
            <w:r w:rsidRPr="00581C1C">
              <w:rPr>
                <w:rFonts w:ascii="Cambria" w:hAnsi="Cambria"/>
                <w:sz w:val="20"/>
                <w:szCs w:val="20"/>
              </w:rPr>
              <w:t>3</w:t>
            </w:r>
          </w:p>
        </w:tc>
        <w:tc>
          <w:tcPr>
            <w:tcW w:w="489" w:type="pct"/>
            <w:shd w:val="clear" w:color="auto" w:fill="F2F2F2" w:themeFill="background1" w:themeFillShade="F2"/>
          </w:tcPr>
          <w:p w14:paraId="484569F4" w14:textId="5A66236C" w:rsidR="00581C1C" w:rsidRPr="00581C1C" w:rsidRDefault="00581C1C" w:rsidP="00581C1C">
            <w:pPr>
              <w:spacing w:line="276" w:lineRule="auto"/>
              <w:jc w:val="center"/>
              <w:rPr>
                <w:rFonts w:ascii="Cambria" w:hAnsi="Cambria" w:cs="Times New Roman"/>
                <w:b/>
                <w:bCs/>
                <w:sz w:val="20"/>
                <w:szCs w:val="20"/>
              </w:rPr>
            </w:pPr>
            <w:r w:rsidRPr="00581C1C">
              <w:rPr>
                <w:rFonts w:ascii="Cambria" w:hAnsi="Cambria"/>
                <w:sz w:val="20"/>
                <w:szCs w:val="20"/>
              </w:rPr>
              <w:t>4</w:t>
            </w:r>
          </w:p>
        </w:tc>
      </w:tr>
      <w:tr w:rsidR="00B8774B"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B8774B" w:rsidRPr="00FE0E63" w:rsidRDefault="00B8774B" w:rsidP="005808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112E3808" w:rsidR="00B8774B" w:rsidRPr="00644694" w:rsidRDefault="00A52B5B" w:rsidP="005808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1F54CA" w:rsidRPr="00243AB9">
              <w:rPr>
                <w:rFonts w:ascii="Cambria" w:hAnsi="Cambria" w:cs="Times New Roman"/>
                <w:sz w:val="20"/>
                <w:szCs w:val="20"/>
                <w:lang w:val="en-US"/>
              </w:rPr>
              <w:t>Gerontolojinin hedeflerini, çalışma alanlarının ve tarihçesinin öğrenme, yaşlılığın yaşlanmanın ortaya çıkardığı soruları farklı yönlerden ele alarak cevaplandırmayı amaçlar. Gerontolojinin tarihçesi, temel kavramlar, Gerontolojik araştırmalar, teoriler ve metotlar, Gerontolojinin alt kolları, yaşlanmanın bireysel ve toplumsal yönleri, bireysel yeterlilikler ve intervensiyon, ileri yaşlılık ulusal ve uluslararası uygulama ve müdahale yöntemlerini öğretir.</w:t>
            </w:r>
            <w:r>
              <w:rPr>
                <w:rFonts w:ascii="Cambria" w:hAnsi="Cambria" w:cs="Times New Roman"/>
                <w:sz w:val="20"/>
                <w:szCs w:val="20"/>
              </w:rPr>
              <w:t xml:space="preserve">  </w:t>
            </w:r>
          </w:p>
        </w:tc>
      </w:tr>
      <w:tr w:rsidR="00EC08C0" w:rsidRPr="000D39AB" w14:paraId="12E7E3DC" w14:textId="77777777" w:rsidTr="00E2353E">
        <w:trPr>
          <w:trHeight w:val="397"/>
        </w:trPr>
        <w:tc>
          <w:tcPr>
            <w:tcW w:w="355" w:type="pct"/>
            <w:vMerge w:val="restart"/>
            <w:shd w:val="clear" w:color="auto" w:fill="F2F2F2" w:themeFill="background1" w:themeFillShade="F2"/>
            <w:vAlign w:val="center"/>
          </w:tcPr>
          <w:p w14:paraId="2FE7C2D2" w14:textId="77777777" w:rsidR="00EC08C0" w:rsidRPr="00FE0E63" w:rsidRDefault="00EC08C0" w:rsidP="00EC08C0">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6929AEFB" w14:textId="3C209552" w:rsidR="00EC08C0" w:rsidRPr="00EC08C0" w:rsidRDefault="00EC08C0" w:rsidP="00EC08C0">
            <w:pPr>
              <w:spacing w:line="276" w:lineRule="auto"/>
              <w:jc w:val="center"/>
              <w:rPr>
                <w:rFonts w:ascii="Cambria" w:hAnsi="Cambria" w:cs="Times New Roman"/>
                <w:sz w:val="20"/>
                <w:szCs w:val="20"/>
              </w:rPr>
            </w:pPr>
            <w:r w:rsidRPr="00EC08C0">
              <w:rPr>
                <w:rFonts w:ascii="Cambria" w:hAnsi="Cambria"/>
                <w:sz w:val="20"/>
                <w:szCs w:val="20"/>
              </w:rPr>
              <w:t>GER107</w:t>
            </w:r>
          </w:p>
        </w:tc>
        <w:tc>
          <w:tcPr>
            <w:tcW w:w="1926" w:type="pct"/>
            <w:shd w:val="clear" w:color="auto" w:fill="F2F2F2" w:themeFill="background1" w:themeFillShade="F2"/>
          </w:tcPr>
          <w:p w14:paraId="7F2AB1F7" w14:textId="490D3378" w:rsidR="00EC08C0" w:rsidRPr="00EC08C0" w:rsidRDefault="00EC08C0" w:rsidP="00EC08C0">
            <w:pPr>
              <w:spacing w:line="276" w:lineRule="auto"/>
              <w:jc w:val="center"/>
              <w:rPr>
                <w:rFonts w:ascii="Cambria" w:hAnsi="Cambria" w:cs="Times New Roman"/>
                <w:sz w:val="20"/>
                <w:szCs w:val="20"/>
              </w:rPr>
            </w:pPr>
            <w:r w:rsidRPr="00EC08C0">
              <w:rPr>
                <w:rFonts w:ascii="Cambria" w:hAnsi="Cambria"/>
                <w:sz w:val="20"/>
                <w:szCs w:val="20"/>
              </w:rPr>
              <w:t>TIBBI BİYOLOJİ</w:t>
            </w:r>
          </w:p>
        </w:tc>
        <w:tc>
          <w:tcPr>
            <w:tcW w:w="319" w:type="pct"/>
            <w:shd w:val="clear" w:color="auto" w:fill="F2F2F2" w:themeFill="background1" w:themeFillShade="F2"/>
          </w:tcPr>
          <w:p w14:paraId="23FA4851" w14:textId="1A7C63C7" w:rsidR="00EC08C0" w:rsidRPr="00EC08C0" w:rsidRDefault="00EC08C0" w:rsidP="00EC08C0">
            <w:pPr>
              <w:spacing w:line="276" w:lineRule="auto"/>
              <w:jc w:val="center"/>
              <w:rPr>
                <w:rFonts w:ascii="Cambria" w:hAnsi="Cambria" w:cs="Times New Roman"/>
                <w:sz w:val="20"/>
                <w:szCs w:val="20"/>
              </w:rPr>
            </w:pPr>
            <w:r w:rsidRPr="00EC08C0">
              <w:rPr>
                <w:rFonts w:ascii="Cambria" w:hAnsi="Cambria"/>
                <w:sz w:val="20"/>
                <w:szCs w:val="20"/>
              </w:rPr>
              <w:t>Z</w:t>
            </w:r>
          </w:p>
        </w:tc>
        <w:tc>
          <w:tcPr>
            <w:tcW w:w="234" w:type="pct"/>
            <w:shd w:val="clear" w:color="auto" w:fill="F2F2F2" w:themeFill="background1" w:themeFillShade="F2"/>
          </w:tcPr>
          <w:p w14:paraId="53B5215E" w14:textId="310C9353" w:rsidR="00EC08C0" w:rsidRPr="00EC08C0" w:rsidRDefault="00EC08C0" w:rsidP="00EC08C0">
            <w:pPr>
              <w:spacing w:line="276" w:lineRule="auto"/>
              <w:jc w:val="center"/>
              <w:rPr>
                <w:rFonts w:ascii="Cambria" w:hAnsi="Cambria" w:cs="Times New Roman"/>
                <w:sz w:val="20"/>
                <w:szCs w:val="20"/>
              </w:rPr>
            </w:pPr>
            <w:r w:rsidRPr="00EC08C0">
              <w:rPr>
                <w:rFonts w:ascii="Cambria" w:hAnsi="Cambria"/>
                <w:sz w:val="20"/>
                <w:szCs w:val="20"/>
              </w:rPr>
              <w:t>3</w:t>
            </w:r>
          </w:p>
        </w:tc>
        <w:tc>
          <w:tcPr>
            <w:tcW w:w="235" w:type="pct"/>
            <w:shd w:val="clear" w:color="auto" w:fill="F2F2F2" w:themeFill="background1" w:themeFillShade="F2"/>
          </w:tcPr>
          <w:p w14:paraId="66CDFA19" w14:textId="4A7C9C50" w:rsidR="00EC08C0" w:rsidRPr="00EC08C0" w:rsidRDefault="00EC08C0" w:rsidP="00EC08C0">
            <w:pPr>
              <w:spacing w:line="276" w:lineRule="auto"/>
              <w:jc w:val="center"/>
              <w:rPr>
                <w:rFonts w:ascii="Cambria" w:hAnsi="Cambria" w:cs="Times New Roman"/>
                <w:sz w:val="20"/>
                <w:szCs w:val="20"/>
              </w:rPr>
            </w:pPr>
            <w:r w:rsidRPr="00EC08C0">
              <w:rPr>
                <w:rFonts w:ascii="Cambria" w:hAnsi="Cambria"/>
                <w:sz w:val="20"/>
                <w:szCs w:val="20"/>
              </w:rPr>
              <w:t>0</w:t>
            </w:r>
          </w:p>
        </w:tc>
        <w:tc>
          <w:tcPr>
            <w:tcW w:w="234" w:type="pct"/>
            <w:shd w:val="clear" w:color="auto" w:fill="F2F2F2" w:themeFill="background1" w:themeFillShade="F2"/>
          </w:tcPr>
          <w:p w14:paraId="070080F4" w14:textId="298575A4" w:rsidR="00EC08C0" w:rsidRPr="00EC08C0" w:rsidRDefault="00EC08C0" w:rsidP="00EC08C0">
            <w:pPr>
              <w:spacing w:line="276" w:lineRule="auto"/>
              <w:jc w:val="center"/>
              <w:rPr>
                <w:rFonts w:ascii="Cambria" w:hAnsi="Cambria" w:cs="Times New Roman"/>
                <w:b/>
                <w:bCs/>
                <w:sz w:val="20"/>
                <w:szCs w:val="20"/>
              </w:rPr>
            </w:pPr>
            <w:r w:rsidRPr="00EC08C0">
              <w:rPr>
                <w:rFonts w:ascii="Cambria" w:hAnsi="Cambria"/>
                <w:sz w:val="20"/>
                <w:szCs w:val="20"/>
              </w:rPr>
              <w:t>0</w:t>
            </w:r>
          </w:p>
        </w:tc>
        <w:tc>
          <w:tcPr>
            <w:tcW w:w="313" w:type="pct"/>
            <w:shd w:val="clear" w:color="auto" w:fill="F2F2F2" w:themeFill="background1" w:themeFillShade="F2"/>
          </w:tcPr>
          <w:p w14:paraId="395FCB63" w14:textId="7FFEE07A" w:rsidR="00EC08C0" w:rsidRPr="00EC08C0" w:rsidRDefault="00EC08C0" w:rsidP="00EC08C0">
            <w:pPr>
              <w:spacing w:line="276" w:lineRule="auto"/>
              <w:jc w:val="center"/>
              <w:rPr>
                <w:rFonts w:ascii="Cambria" w:hAnsi="Cambria" w:cs="Times New Roman"/>
                <w:b/>
                <w:bCs/>
                <w:sz w:val="20"/>
                <w:szCs w:val="20"/>
              </w:rPr>
            </w:pPr>
            <w:r w:rsidRPr="00EC08C0">
              <w:rPr>
                <w:rFonts w:ascii="Cambria" w:hAnsi="Cambria"/>
                <w:sz w:val="20"/>
                <w:szCs w:val="20"/>
              </w:rPr>
              <w:t>3</w:t>
            </w:r>
          </w:p>
        </w:tc>
        <w:tc>
          <w:tcPr>
            <w:tcW w:w="297" w:type="pct"/>
            <w:shd w:val="clear" w:color="auto" w:fill="F2F2F2" w:themeFill="background1" w:themeFillShade="F2"/>
          </w:tcPr>
          <w:p w14:paraId="2B0A5807" w14:textId="6FF6A898" w:rsidR="00EC08C0" w:rsidRPr="00EC08C0" w:rsidRDefault="00EC08C0" w:rsidP="00EC08C0">
            <w:pPr>
              <w:spacing w:line="276" w:lineRule="auto"/>
              <w:jc w:val="center"/>
              <w:rPr>
                <w:rFonts w:ascii="Cambria" w:hAnsi="Cambria" w:cs="Times New Roman"/>
                <w:b/>
                <w:bCs/>
                <w:sz w:val="20"/>
                <w:szCs w:val="20"/>
              </w:rPr>
            </w:pPr>
            <w:r w:rsidRPr="00EC08C0">
              <w:rPr>
                <w:rFonts w:ascii="Cambria" w:hAnsi="Cambria"/>
                <w:sz w:val="20"/>
                <w:szCs w:val="20"/>
              </w:rPr>
              <w:t>3</w:t>
            </w:r>
          </w:p>
        </w:tc>
        <w:tc>
          <w:tcPr>
            <w:tcW w:w="489" w:type="pct"/>
            <w:shd w:val="clear" w:color="auto" w:fill="F2F2F2" w:themeFill="background1" w:themeFillShade="F2"/>
          </w:tcPr>
          <w:p w14:paraId="46DFCDD3" w14:textId="64AECE38" w:rsidR="00EC08C0" w:rsidRPr="00EC08C0" w:rsidRDefault="00EC08C0" w:rsidP="00EC08C0">
            <w:pPr>
              <w:spacing w:line="276" w:lineRule="auto"/>
              <w:jc w:val="center"/>
              <w:rPr>
                <w:rFonts w:ascii="Cambria" w:hAnsi="Cambria" w:cs="Times New Roman"/>
                <w:b/>
                <w:bCs/>
                <w:sz w:val="20"/>
                <w:szCs w:val="20"/>
              </w:rPr>
            </w:pPr>
            <w:r w:rsidRPr="00EC08C0">
              <w:rPr>
                <w:rFonts w:ascii="Cambria" w:hAnsi="Cambria"/>
                <w:sz w:val="20"/>
                <w:szCs w:val="20"/>
              </w:rPr>
              <w:t>3</w:t>
            </w:r>
          </w:p>
        </w:tc>
      </w:tr>
      <w:tr w:rsidR="00B8774B" w:rsidRPr="000D39AB"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B8774B" w:rsidRPr="00FE0E63" w:rsidRDefault="00B8774B" w:rsidP="005808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2BC8DBD1" w:rsidR="00B8774B" w:rsidRPr="00644694" w:rsidRDefault="00A52B5B" w:rsidP="005808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0C21DA" w:rsidRPr="00243AB9">
              <w:rPr>
                <w:rFonts w:ascii="Cambria" w:hAnsi="Cambria" w:cs="Times New Roman"/>
                <w:sz w:val="20"/>
                <w:szCs w:val="20"/>
                <w:lang w:val="en-US"/>
              </w:rPr>
              <w:t>Tıbbı terimleri, kök önek ve sonek yapılarından yola çıkarak inceleyebilmeyi, hastalıkların tanısı, semptomlarına ilişkin terimleri doğru kavrayabilmeyi hedefler. Terminolojiye giriş ve kök kavramı, tıbbı terminolojide ön ekler, tıbbı terminolojide son ekler, tıbbı terminoloji solunum sistemi, tıbbı terminoloji sinir sistemi, tıbbı terminoloji sindirim sistemi, tıbbı terminoloji endokrin sistem, tıbbı terminoloji üriner sistem öğretilir.</w:t>
            </w:r>
            <w:r>
              <w:rPr>
                <w:rFonts w:ascii="Cambria" w:hAnsi="Cambria" w:cs="Times New Roman"/>
                <w:sz w:val="20"/>
                <w:szCs w:val="20"/>
              </w:rPr>
              <w:t xml:space="preserve"> </w:t>
            </w:r>
          </w:p>
        </w:tc>
      </w:tr>
      <w:tr w:rsidR="00EF1DF7" w:rsidRPr="000D39AB" w14:paraId="390E4BDF" w14:textId="77777777" w:rsidTr="00E2353E">
        <w:trPr>
          <w:trHeight w:val="397"/>
        </w:trPr>
        <w:tc>
          <w:tcPr>
            <w:tcW w:w="355" w:type="pct"/>
            <w:vMerge w:val="restart"/>
            <w:shd w:val="clear" w:color="auto" w:fill="F2F2F2" w:themeFill="background1" w:themeFillShade="F2"/>
            <w:vAlign w:val="center"/>
          </w:tcPr>
          <w:p w14:paraId="6A410B68" w14:textId="77777777" w:rsidR="00EF1DF7" w:rsidRPr="00FE0E63" w:rsidRDefault="00EF1DF7" w:rsidP="00EF1DF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tcPr>
          <w:p w14:paraId="5C5F7DAE" w14:textId="1CC9770D" w:rsidR="00EF1DF7" w:rsidRPr="00EF1DF7" w:rsidRDefault="00EF1DF7" w:rsidP="00EF1DF7">
            <w:pPr>
              <w:spacing w:line="276" w:lineRule="auto"/>
              <w:jc w:val="center"/>
              <w:rPr>
                <w:rFonts w:ascii="Cambria" w:hAnsi="Cambria" w:cs="Times New Roman"/>
                <w:sz w:val="20"/>
                <w:szCs w:val="20"/>
              </w:rPr>
            </w:pPr>
            <w:r w:rsidRPr="00EF1DF7">
              <w:rPr>
                <w:rFonts w:ascii="Cambria" w:hAnsi="Cambria"/>
                <w:sz w:val="20"/>
                <w:szCs w:val="20"/>
              </w:rPr>
              <w:t>YDİ101</w:t>
            </w:r>
          </w:p>
        </w:tc>
        <w:tc>
          <w:tcPr>
            <w:tcW w:w="1926" w:type="pct"/>
            <w:shd w:val="clear" w:color="auto" w:fill="F2F2F2" w:themeFill="background1" w:themeFillShade="F2"/>
          </w:tcPr>
          <w:p w14:paraId="56656170" w14:textId="77E8EE4F" w:rsidR="00EF1DF7" w:rsidRPr="00EF1DF7" w:rsidRDefault="00EF1DF7" w:rsidP="00EF1DF7">
            <w:pPr>
              <w:spacing w:line="276" w:lineRule="auto"/>
              <w:jc w:val="center"/>
              <w:rPr>
                <w:rFonts w:ascii="Cambria" w:hAnsi="Cambria" w:cs="Times New Roman"/>
                <w:sz w:val="20"/>
                <w:szCs w:val="20"/>
              </w:rPr>
            </w:pPr>
            <w:r w:rsidRPr="00EF1DF7">
              <w:rPr>
                <w:rFonts w:ascii="Cambria" w:hAnsi="Cambria"/>
                <w:sz w:val="20"/>
                <w:szCs w:val="20"/>
              </w:rPr>
              <w:t>YABANCI DİL I (İNGİLİZCE I)</w:t>
            </w:r>
          </w:p>
        </w:tc>
        <w:tc>
          <w:tcPr>
            <w:tcW w:w="319" w:type="pct"/>
            <w:shd w:val="clear" w:color="auto" w:fill="F2F2F2" w:themeFill="background1" w:themeFillShade="F2"/>
          </w:tcPr>
          <w:p w14:paraId="0A57EEBE" w14:textId="3E0B3C91" w:rsidR="00EF1DF7" w:rsidRPr="00EF1DF7" w:rsidRDefault="00EF1DF7" w:rsidP="00EF1DF7">
            <w:pPr>
              <w:spacing w:line="276" w:lineRule="auto"/>
              <w:jc w:val="center"/>
              <w:rPr>
                <w:rFonts w:ascii="Cambria" w:hAnsi="Cambria" w:cs="Times New Roman"/>
                <w:sz w:val="20"/>
                <w:szCs w:val="20"/>
              </w:rPr>
            </w:pPr>
            <w:r w:rsidRPr="00EF1DF7">
              <w:rPr>
                <w:rFonts w:ascii="Cambria" w:hAnsi="Cambria"/>
                <w:sz w:val="20"/>
                <w:szCs w:val="20"/>
              </w:rPr>
              <w:t>Z</w:t>
            </w:r>
          </w:p>
        </w:tc>
        <w:tc>
          <w:tcPr>
            <w:tcW w:w="234" w:type="pct"/>
            <w:shd w:val="clear" w:color="auto" w:fill="F2F2F2" w:themeFill="background1" w:themeFillShade="F2"/>
          </w:tcPr>
          <w:p w14:paraId="6A6E9576" w14:textId="501F67DB" w:rsidR="00EF1DF7" w:rsidRPr="00EF1DF7" w:rsidRDefault="00EF1DF7" w:rsidP="00EF1DF7">
            <w:pPr>
              <w:spacing w:line="276" w:lineRule="auto"/>
              <w:jc w:val="center"/>
              <w:rPr>
                <w:rFonts w:ascii="Cambria" w:hAnsi="Cambria" w:cs="Times New Roman"/>
                <w:sz w:val="20"/>
                <w:szCs w:val="20"/>
              </w:rPr>
            </w:pPr>
            <w:r w:rsidRPr="00EF1DF7">
              <w:rPr>
                <w:rFonts w:ascii="Cambria" w:hAnsi="Cambria"/>
                <w:sz w:val="20"/>
                <w:szCs w:val="20"/>
              </w:rPr>
              <w:t>2</w:t>
            </w:r>
          </w:p>
        </w:tc>
        <w:tc>
          <w:tcPr>
            <w:tcW w:w="235" w:type="pct"/>
            <w:shd w:val="clear" w:color="auto" w:fill="F2F2F2" w:themeFill="background1" w:themeFillShade="F2"/>
          </w:tcPr>
          <w:p w14:paraId="2F68B0AD" w14:textId="5FE02CF3" w:rsidR="00EF1DF7" w:rsidRPr="00EF1DF7" w:rsidRDefault="00EF1DF7" w:rsidP="00EF1DF7">
            <w:pPr>
              <w:spacing w:line="276" w:lineRule="auto"/>
              <w:jc w:val="center"/>
              <w:rPr>
                <w:rFonts w:ascii="Cambria" w:hAnsi="Cambria" w:cs="Times New Roman"/>
                <w:sz w:val="20"/>
                <w:szCs w:val="20"/>
              </w:rPr>
            </w:pPr>
            <w:r w:rsidRPr="00EF1DF7">
              <w:rPr>
                <w:rFonts w:ascii="Cambria" w:hAnsi="Cambria"/>
                <w:sz w:val="20"/>
                <w:szCs w:val="20"/>
              </w:rPr>
              <w:t>0</w:t>
            </w:r>
          </w:p>
        </w:tc>
        <w:tc>
          <w:tcPr>
            <w:tcW w:w="234" w:type="pct"/>
            <w:shd w:val="clear" w:color="auto" w:fill="F2F2F2" w:themeFill="background1" w:themeFillShade="F2"/>
          </w:tcPr>
          <w:p w14:paraId="5E4EAA66" w14:textId="362951CD" w:rsidR="00EF1DF7" w:rsidRPr="00EF1DF7" w:rsidRDefault="00EF1DF7" w:rsidP="00EF1DF7">
            <w:pPr>
              <w:spacing w:line="276" w:lineRule="auto"/>
              <w:jc w:val="center"/>
              <w:rPr>
                <w:rFonts w:ascii="Cambria" w:hAnsi="Cambria" w:cs="Times New Roman"/>
                <w:b/>
                <w:bCs/>
                <w:sz w:val="20"/>
                <w:szCs w:val="20"/>
              </w:rPr>
            </w:pPr>
            <w:r w:rsidRPr="00EF1DF7">
              <w:rPr>
                <w:rFonts w:ascii="Cambria" w:hAnsi="Cambria"/>
                <w:sz w:val="20"/>
                <w:szCs w:val="20"/>
              </w:rPr>
              <w:t>0</w:t>
            </w:r>
          </w:p>
        </w:tc>
        <w:tc>
          <w:tcPr>
            <w:tcW w:w="313" w:type="pct"/>
            <w:shd w:val="clear" w:color="auto" w:fill="F2F2F2" w:themeFill="background1" w:themeFillShade="F2"/>
          </w:tcPr>
          <w:p w14:paraId="0AEBE4D3" w14:textId="6A33F20C" w:rsidR="00EF1DF7" w:rsidRPr="00EF1DF7" w:rsidRDefault="00EF1DF7" w:rsidP="00EF1DF7">
            <w:pPr>
              <w:spacing w:line="276" w:lineRule="auto"/>
              <w:jc w:val="center"/>
              <w:rPr>
                <w:rFonts w:ascii="Cambria" w:hAnsi="Cambria" w:cs="Times New Roman"/>
                <w:b/>
                <w:bCs/>
                <w:sz w:val="20"/>
                <w:szCs w:val="20"/>
              </w:rPr>
            </w:pPr>
            <w:r w:rsidRPr="00EF1DF7">
              <w:rPr>
                <w:rFonts w:ascii="Cambria" w:hAnsi="Cambria"/>
                <w:sz w:val="20"/>
                <w:szCs w:val="20"/>
              </w:rPr>
              <w:t>2</w:t>
            </w:r>
          </w:p>
        </w:tc>
        <w:tc>
          <w:tcPr>
            <w:tcW w:w="297" w:type="pct"/>
            <w:shd w:val="clear" w:color="auto" w:fill="F2F2F2" w:themeFill="background1" w:themeFillShade="F2"/>
          </w:tcPr>
          <w:p w14:paraId="16B616FF" w14:textId="65D9A89F" w:rsidR="00EF1DF7" w:rsidRPr="00EF1DF7" w:rsidRDefault="00EF1DF7" w:rsidP="00EF1DF7">
            <w:pPr>
              <w:spacing w:line="276" w:lineRule="auto"/>
              <w:jc w:val="center"/>
              <w:rPr>
                <w:rFonts w:ascii="Cambria" w:hAnsi="Cambria" w:cs="Times New Roman"/>
                <w:b/>
                <w:bCs/>
                <w:sz w:val="20"/>
                <w:szCs w:val="20"/>
              </w:rPr>
            </w:pPr>
            <w:r w:rsidRPr="00EF1DF7">
              <w:rPr>
                <w:rFonts w:ascii="Cambria" w:hAnsi="Cambria"/>
                <w:sz w:val="20"/>
                <w:szCs w:val="20"/>
              </w:rPr>
              <w:t>2</w:t>
            </w:r>
          </w:p>
        </w:tc>
        <w:tc>
          <w:tcPr>
            <w:tcW w:w="489" w:type="pct"/>
            <w:shd w:val="clear" w:color="auto" w:fill="F2F2F2" w:themeFill="background1" w:themeFillShade="F2"/>
          </w:tcPr>
          <w:p w14:paraId="629CEBC8" w14:textId="6A26DC09" w:rsidR="00EF1DF7" w:rsidRPr="00EF1DF7" w:rsidRDefault="00EF1DF7" w:rsidP="00EF1DF7">
            <w:pPr>
              <w:spacing w:line="276" w:lineRule="auto"/>
              <w:jc w:val="center"/>
              <w:rPr>
                <w:rFonts w:ascii="Cambria" w:hAnsi="Cambria" w:cs="Times New Roman"/>
                <w:b/>
                <w:bCs/>
                <w:sz w:val="20"/>
                <w:szCs w:val="20"/>
              </w:rPr>
            </w:pPr>
            <w:r w:rsidRPr="00EF1DF7">
              <w:rPr>
                <w:rFonts w:ascii="Cambria" w:hAnsi="Cambria"/>
                <w:sz w:val="20"/>
                <w:szCs w:val="20"/>
              </w:rPr>
              <w:t>2</w:t>
            </w:r>
          </w:p>
        </w:tc>
      </w:tr>
      <w:tr w:rsidR="00B8774B" w:rsidRPr="000D39AB" w14:paraId="52BAB287"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74817948" w14:textId="77777777" w:rsidR="00B8774B" w:rsidRPr="00FE0E63" w:rsidRDefault="00B8774B" w:rsidP="005808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16C61B" w14:textId="71F3A288" w:rsidR="00B8774B" w:rsidRPr="00644694" w:rsidRDefault="00A52B5B" w:rsidP="00056C62">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603BAF" w:rsidRPr="00243AB9">
              <w:rPr>
                <w:rFonts w:ascii="Cambria" w:hAnsi="Cambria" w:cs="Times New Roman"/>
                <w:sz w:val="20"/>
                <w:szCs w:val="20"/>
                <w:lang w:val="en-US"/>
              </w:rPr>
              <w:t>Bu derste amaç öğrencilere başlangıç düzeyinde İngilizce okuma, dinleme, konuşma ve yazma becerileri kazandırmaktır. Bu bağlamda, derste işlenen konular doğrultusunda, öğrencilere kendilerini İngilizce dilinde başlangıç düzeyinde sözel ve yazılı olarak ifade edebilmeleri için gerekli becerilerin kazandırılması amaçlanmaktadır. Ders kapsamında, okuma, anlama, eleştirel yorum ve tartışma; temel sözel becerileri (bireysel, ikili ve grup içi); üst yazı yazma teknikleri, bir sorunu ve o soruna dair çözümleri ele alan kompozisyon yazımı, konuşma hazırlama teknikleri kendini tanıtmak, yaşadığı şehri tanıtabilmek, meslek grupları, ulaşım araçları ve bazı temel terimler gibi temel konulara ağırlık verilerek öğrencilerin İngilizceye genel bir giriş yapmaları hedeflenmektedir.</w:t>
            </w:r>
            <w:r>
              <w:rPr>
                <w:rFonts w:ascii="Cambria" w:hAnsi="Cambria" w:cs="Times New Roman"/>
                <w:sz w:val="20"/>
                <w:szCs w:val="20"/>
              </w:rPr>
              <w:t xml:space="preserve">  </w:t>
            </w:r>
          </w:p>
        </w:tc>
      </w:tr>
      <w:tr w:rsidR="007D3116" w:rsidRPr="000D39AB" w14:paraId="2D099043" w14:textId="77777777" w:rsidTr="00E2353E">
        <w:trPr>
          <w:trHeight w:val="397"/>
        </w:trPr>
        <w:tc>
          <w:tcPr>
            <w:tcW w:w="355" w:type="pct"/>
            <w:vMerge w:val="restart"/>
            <w:shd w:val="clear" w:color="auto" w:fill="F2F2F2" w:themeFill="background1" w:themeFillShade="F2"/>
            <w:vAlign w:val="center"/>
          </w:tcPr>
          <w:p w14:paraId="5F5FD223" w14:textId="77777777" w:rsidR="007D3116" w:rsidRPr="00FE0E63" w:rsidRDefault="007D3116" w:rsidP="007D3116">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tcPr>
          <w:p w14:paraId="7A0D7489" w14:textId="6833B354" w:rsidR="007D3116" w:rsidRPr="007D3116" w:rsidRDefault="007D3116" w:rsidP="007D3116">
            <w:pPr>
              <w:spacing w:line="276" w:lineRule="auto"/>
              <w:jc w:val="center"/>
              <w:rPr>
                <w:rFonts w:ascii="Cambria" w:hAnsi="Cambria" w:cs="Times New Roman"/>
                <w:sz w:val="20"/>
                <w:szCs w:val="20"/>
              </w:rPr>
            </w:pPr>
            <w:r w:rsidRPr="007D3116">
              <w:rPr>
                <w:rFonts w:ascii="Cambria" w:hAnsi="Cambria"/>
                <w:sz w:val="20"/>
                <w:szCs w:val="20"/>
              </w:rPr>
              <w:t>ATA101</w:t>
            </w:r>
          </w:p>
        </w:tc>
        <w:tc>
          <w:tcPr>
            <w:tcW w:w="1926" w:type="pct"/>
            <w:shd w:val="clear" w:color="auto" w:fill="F2F2F2" w:themeFill="background1" w:themeFillShade="F2"/>
          </w:tcPr>
          <w:p w14:paraId="713C9438" w14:textId="227382AC" w:rsidR="007D3116" w:rsidRPr="007D3116" w:rsidRDefault="007D3116" w:rsidP="007D3116">
            <w:pPr>
              <w:spacing w:line="276" w:lineRule="auto"/>
              <w:jc w:val="center"/>
              <w:rPr>
                <w:rFonts w:ascii="Cambria" w:hAnsi="Cambria" w:cs="Times New Roman"/>
                <w:sz w:val="20"/>
                <w:szCs w:val="20"/>
              </w:rPr>
            </w:pPr>
            <w:r w:rsidRPr="007D3116">
              <w:rPr>
                <w:rFonts w:ascii="Cambria" w:hAnsi="Cambria"/>
                <w:sz w:val="20"/>
                <w:szCs w:val="20"/>
              </w:rPr>
              <w:t>ATATÜRK İLKELERİ VE İNKILAP TARİHİ I</w:t>
            </w:r>
          </w:p>
        </w:tc>
        <w:tc>
          <w:tcPr>
            <w:tcW w:w="319" w:type="pct"/>
            <w:shd w:val="clear" w:color="auto" w:fill="F2F2F2" w:themeFill="background1" w:themeFillShade="F2"/>
          </w:tcPr>
          <w:p w14:paraId="3C0F0A47" w14:textId="4468BC34" w:rsidR="007D3116" w:rsidRPr="007D3116" w:rsidRDefault="007D3116" w:rsidP="007D3116">
            <w:pPr>
              <w:spacing w:line="276" w:lineRule="auto"/>
              <w:jc w:val="center"/>
              <w:rPr>
                <w:rFonts w:ascii="Cambria" w:hAnsi="Cambria" w:cs="Times New Roman"/>
                <w:sz w:val="20"/>
                <w:szCs w:val="20"/>
              </w:rPr>
            </w:pPr>
            <w:r w:rsidRPr="007D3116">
              <w:rPr>
                <w:rFonts w:ascii="Cambria" w:hAnsi="Cambria"/>
                <w:sz w:val="20"/>
                <w:szCs w:val="20"/>
              </w:rPr>
              <w:t>Z</w:t>
            </w:r>
          </w:p>
        </w:tc>
        <w:tc>
          <w:tcPr>
            <w:tcW w:w="234" w:type="pct"/>
            <w:shd w:val="clear" w:color="auto" w:fill="F2F2F2" w:themeFill="background1" w:themeFillShade="F2"/>
          </w:tcPr>
          <w:p w14:paraId="280A08DB" w14:textId="0108E7D1" w:rsidR="007D3116" w:rsidRPr="007D3116" w:rsidRDefault="007D3116" w:rsidP="007D3116">
            <w:pPr>
              <w:spacing w:line="276" w:lineRule="auto"/>
              <w:jc w:val="center"/>
              <w:rPr>
                <w:rFonts w:ascii="Cambria" w:hAnsi="Cambria" w:cs="Times New Roman"/>
                <w:sz w:val="20"/>
                <w:szCs w:val="20"/>
              </w:rPr>
            </w:pPr>
            <w:r w:rsidRPr="007D3116">
              <w:rPr>
                <w:rFonts w:ascii="Cambria" w:hAnsi="Cambria"/>
                <w:sz w:val="20"/>
                <w:szCs w:val="20"/>
              </w:rPr>
              <w:t>2</w:t>
            </w:r>
          </w:p>
        </w:tc>
        <w:tc>
          <w:tcPr>
            <w:tcW w:w="235" w:type="pct"/>
            <w:shd w:val="clear" w:color="auto" w:fill="F2F2F2" w:themeFill="background1" w:themeFillShade="F2"/>
          </w:tcPr>
          <w:p w14:paraId="240282D7" w14:textId="4DB1F6FF" w:rsidR="007D3116" w:rsidRPr="007D3116" w:rsidRDefault="007D3116" w:rsidP="007D3116">
            <w:pPr>
              <w:spacing w:line="276" w:lineRule="auto"/>
              <w:jc w:val="center"/>
              <w:rPr>
                <w:rFonts w:ascii="Cambria" w:hAnsi="Cambria" w:cs="Times New Roman"/>
                <w:sz w:val="20"/>
                <w:szCs w:val="20"/>
              </w:rPr>
            </w:pPr>
            <w:r w:rsidRPr="007D3116">
              <w:rPr>
                <w:rFonts w:ascii="Cambria" w:hAnsi="Cambria"/>
                <w:sz w:val="20"/>
                <w:szCs w:val="20"/>
              </w:rPr>
              <w:t>0</w:t>
            </w:r>
          </w:p>
        </w:tc>
        <w:tc>
          <w:tcPr>
            <w:tcW w:w="234" w:type="pct"/>
            <w:shd w:val="clear" w:color="auto" w:fill="F2F2F2" w:themeFill="background1" w:themeFillShade="F2"/>
          </w:tcPr>
          <w:p w14:paraId="0F623E50" w14:textId="3F5D65B6" w:rsidR="007D3116" w:rsidRPr="007D3116" w:rsidRDefault="007D3116" w:rsidP="007D3116">
            <w:pPr>
              <w:spacing w:line="276" w:lineRule="auto"/>
              <w:jc w:val="center"/>
              <w:rPr>
                <w:rFonts w:ascii="Cambria" w:hAnsi="Cambria" w:cs="Times New Roman"/>
                <w:b/>
                <w:bCs/>
                <w:sz w:val="20"/>
                <w:szCs w:val="20"/>
              </w:rPr>
            </w:pPr>
            <w:r w:rsidRPr="007D3116">
              <w:rPr>
                <w:rFonts w:ascii="Cambria" w:hAnsi="Cambria"/>
                <w:sz w:val="20"/>
                <w:szCs w:val="20"/>
              </w:rPr>
              <w:t>0</w:t>
            </w:r>
          </w:p>
        </w:tc>
        <w:tc>
          <w:tcPr>
            <w:tcW w:w="313" w:type="pct"/>
            <w:shd w:val="clear" w:color="auto" w:fill="F2F2F2" w:themeFill="background1" w:themeFillShade="F2"/>
          </w:tcPr>
          <w:p w14:paraId="46FD2C20" w14:textId="7D13CA95" w:rsidR="007D3116" w:rsidRPr="007D3116" w:rsidRDefault="007D3116" w:rsidP="007D3116">
            <w:pPr>
              <w:spacing w:line="276" w:lineRule="auto"/>
              <w:jc w:val="center"/>
              <w:rPr>
                <w:rFonts w:ascii="Cambria" w:hAnsi="Cambria" w:cs="Times New Roman"/>
                <w:b/>
                <w:bCs/>
                <w:sz w:val="20"/>
                <w:szCs w:val="20"/>
              </w:rPr>
            </w:pPr>
            <w:r w:rsidRPr="007D3116">
              <w:rPr>
                <w:rFonts w:ascii="Cambria" w:hAnsi="Cambria"/>
                <w:sz w:val="20"/>
                <w:szCs w:val="20"/>
              </w:rPr>
              <w:t>2</w:t>
            </w:r>
          </w:p>
        </w:tc>
        <w:tc>
          <w:tcPr>
            <w:tcW w:w="297" w:type="pct"/>
            <w:shd w:val="clear" w:color="auto" w:fill="F2F2F2" w:themeFill="background1" w:themeFillShade="F2"/>
          </w:tcPr>
          <w:p w14:paraId="79928FC7" w14:textId="7B4FC3AA" w:rsidR="007D3116" w:rsidRPr="007D3116" w:rsidRDefault="007D3116" w:rsidP="007D3116">
            <w:pPr>
              <w:spacing w:line="276" w:lineRule="auto"/>
              <w:jc w:val="center"/>
              <w:rPr>
                <w:rFonts w:ascii="Cambria" w:hAnsi="Cambria" w:cs="Times New Roman"/>
                <w:b/>
                <w:bCs/>
                <w:sz w:val="20"/>
                <w:szCs w:val="20"/>
              </w:rPr>
            </w:pPr>
            <w:r w:rsidRPr="007D3116">
              <w:rPr>
                <w:rFonts w:ascii="Cambria" w:hAnsi="Cambria"/>
                <w:sz w:val="20"/>
                <w:szCs w:val="20"/>
              </w:rPr>
              <w:t>2</w:t>
            </w:r>
          </w:p>
        </w:tc>
        <w:tc>
          <w:tcPr>
            <w:tcW w:w="489" w:type="pct"/>
            <w:shd w:val="clear" w:color="auto" w:fill="F2F2F2" w:themeFill="background1" w:themeFillShade="F2"/>
          </w:tcPr>
          <w:p w14:paraId="06A2C26D" w14:textId="3E12559B" w:rsidR="007D3116" w:rsidRPr="007D3116" w:rsidRDefault="007D3116" w:rsidP="007D3116">
            <w:pPr>
              <w:spacing w:line="276" w:lineRule="auto"/>
              <w:jc w:val="center"/>
              <w:rPr>
                <w:rFonts w:ascii="Cambria" w:hAnsi="Cambria" w:cs="Times New Roman"/>
                <w:b/>
                <w:bCs/>
                <w:sz w:val="20"/>
                <w:szCs w:val="20"/>
              </w:rPr>
            </w:pPr>
            <w:r w:rsidRPr="007D3116">
              <w:rPr>
                <w:rFonts w:ascii="Cambria" w:hAnsi="Cambria"/>
                <w:sz w:val="20"/>
                <w:szCs w:val="20"/>
              </w:rPr>
              <w:t>2</w:t>
            </w:r>
          </w:p>
        </w:tc>
      </w:tr>
      <w:tr w:rsidR="00B8774B" w:rsidRPr="000D39AB" w14:paraId="56E3C6A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2F02AD0" w14:textId="77777777" w:rsidR="00B8774B" w:rsidRPr="00FE0E63" w:rsidRDefault="00B8774B" w:rsidP="005808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2A74A8D" w14:textId="6898C66C" w:rsidR="00B8774B" w:rsidRPr="00644694" w:rsidRDefault="00A52B5B" w:rsidP="005808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D0E6A">
              <w:rPr>
                <w:rFonts w:ascii="Cambria" w:hAnsi="Cambria" w:cs="Times New Roman"/>
                <w:b/>
                <w:bCs/>
                <w:sz w:val="20"/>
                <w:szCs w:val="20"/>
              </w:rPr>
              <w:t xml:space="preserve"> </w:t>
            </w:r>
            <w:r w:rsidR="006D0E6A" w:rsidRPr="00243AB9">
              <w:rPr>
                <w:rFonts w:ascii="Cambria" w:hAnsi="Cambria" w:cs="Times New Roman"/>
                <w:sz w:val="20"/>
                <w:szCs w:val="20"/>
                <w:lang w:val="en-US"/>
              </w:rPr>
              <w:t>Osmanlı Devleti’nin yıkılışı ve Türkiye Cumhuriyeti Devleti’nin kuruluşu; cumhuriyet öncesi Türk İnkılabı öncesi gelişmeler, Avrupa’daki gelişmeler, Osmanlı Devleti ve yenilik hareketleri, tanzimat ve meşrutiyet dönemleri, fikir hareketleri, devleti yıkan savaşlar, Trablusgarp ve Balkan savaşları, birinci dünya savaşı, Mondros mütarekesi, mütareke bahanesiyle yapılan işgaller, işgaller karşısında tutum, Mustafa Kemal Atatürk ve Türk milletini teşkilatlandırması, Mustafa Kemal Atatürk’ün kişilik özellikleri, Mustafa Kemal Atatürk’ün görevleri, Mustafa Kemal Atatürk’ün Samsuna çıkışı, Amasya genelgesi, kongreler, Misak-ı Milli, Türkiye Büyük Millet Meclisi, Milli Mücadeleye karşı hareketler, Kuva-yi Milliye ve cepheleri, Serv dayatması, Serve karşı Türk Milletinin varlık mücadelesi, düzenli ordu dönemi, İnönü savaşları, Londra konferansı, Sakarya muharebesi, büyük taarruz, milli mücadele dönemi ve dış politikası, antlaşmaya dönemi, Mudanya ateşkes antlaşması, Lozan barış antlaşması.</w:t>
            </w:r>
            <w:r>
              <w:rPr>
                <w:rFonts w:ascii="Cambria" w:hAnsi="Cambria" w:cs="Times New Roman"/>
                <w:sz w:val="20"/>
                <w:szCs w:val="20"/>
              </w:rPr>
              <w:t xml:space="preserve">   </w:t>
            </w:r>
          </w:p>
        </w:tc>
      </w:tr>
      <w:tr w:rsidR="00951CAF" w:rsidRPr="000D39AB" w14:paraId="09120866" w14:textId="77777777" w:rsidTr="00E2353E">
        <w:trPr>
          <w:trHeight w:val="397"/>
        </w:trPr>
        <w:tc>
          <w:tcPr>
            <w:tcW w:w="355" w:type="pct"/>
            <w:vMerge w:val="restart"/>
            <w:shd w:val="clear" w:color="auto" w:fill="F2F2F2" w:themeFill="background1" w:themeFillShade="F2"/>
            <w:vAlign w:val="center"/>
          </w:tcPr>
          <w:p w14:paraId="7B490726" w14:textId="77777777" w:rsidR="00951CAF" w:rsidRPr="00FE0E63" w:rsidRDefault="00951CAF" w:rsidP="00951CAF">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F2F2F2" w:themeFill="background1" w:themeFillShade="F2"/>
          </w:tcPr>
          <w:p w14:paraId="3BA44121" w14:textId="31B83C67" w:rsidR="00951CAF" w:rsidRPr="00007CDC" w:rsidRDefault="00951CAF" w:rsidP="00007CDC">
            <w:pPr>
              <w:spacing w:line="276" w:lineRule="auto"/>
              <w:jc w:val="center"/>
              <w:rPr>
                <w:rFonts w:ascii="Cambria" w:hAnsi="Cambria" w:cs="Times New Roman"/>
                <w:sz w:val="20"/>
                <w:szCs w:val="20"/>
              </w:rPr>
            </w:pPr>
            <w:r w:rsidRPr="00007CDC">
              <w:rPr>
                <w:rFonts w:ascii="Cambria" w:hAnsi="Cambria"/>
                <w:sz w:val="20"/>
                <w:szCs w:val="20"/>
              </w:rPr>
              <w:t>TDL101</w:t>
            </w:r>
          </w:p>
        </w:tc>
        <w:tc>
          <w:tcPr>
            <w:tcW w:w="1926" w:type="pct"/>
            <w:shd w:val="clear" w:color="auto" w:fill="F2F2F2" w:themeFill="background1" w:themeFillShade="F2"/>
          </w:tcPr>
          <w:p w14:paraId="27636070" w14:textId="03F215DC" w:rsidR="00951CAF" w:rsidRPr="00007CDC" w:rsidRDefault="00951CAF" w:rsidP="00007CDC">
            <w:pPr>
              <w:spacing w:line="276" w:lineRule="auto"/>
              <w:jc w:val="center"/>
              <w:rPr>
                <w:rFonts w:ascii="Cambria" w:hAnsi="Cambria" w:cs="Times New Roman"/>
                <w:sz w:val="20"/>
                <w:szCs w:val="20"/>
              </w:rPr>
            </w:pPr>
            <w:r w:rsidRPr="00007CDC">
              <w:rPr>
                <w:rFonts w:ascii="Cambria" w:hAnsi="Cambria"/>
                <w:sz w:val="20"/>
                <w:szCs w:val="20"/>
              </w:rPr>
              <w:t>TÜRK DİLİ I</w:t>
            </w:r>
          </w:p>
        </w:tc>
        <w:tc>
          <w:tcPr>
            <w:tcW w:w="319" w:type="pct"/>
            <w:shd w:val="clear" w:color="auto" w:fill="F2F2F2" w:themeFill="background1" w:themeFillShade="F2"/>
          </w:tcPr>
          <w:p w14:paraId="2A776D2C" w14:textId="793D559C" w:rsidR="00951CAF" w:rsidRPr="00007CDC" w:rsidRDefault="00951CAF" w:rsidP="00007CDC">
            <w:pPr>
              <w:spacing w:line="276" w:lineRule="auto"/>
              <w:jc w:val="center"/>
              <w:rPr>
                <w:rFonts w:ascii="Cambria" w:hAnsi="Cambria" w:cs="Times New Roman"/>
                <w:sz w:val="20"/>
                <w:szCs w:val="20"/>
              </w:rPr>
            </w:pPr>
            <w:r w:rsidRPr="00007CDC">
              <w:rPr>
                <w:rFonts w:ascii="Cambria" w:hAnsi="Cambria"/>
                <w:sz w:val="20"/>
                <w:szCs w:val="20"/>
              </w:rPr>
              <w:t>Z</w:t>
            </w:r>
          </w:p>
        </w:tc>
        <w:tc>
          <w:tcPr>
            <w:tcW w:w="234" w:type="pct"/>
            <w:shd w:val="clear" w:color="auto" w:fill="F2F2F2" w:themeFill="background1" w:themeFillShade="F2"/>
          </w:tcPr>
          <w:p w14:paraId="42A40B93" w14:textId="410A46D2" w:rsidR="00951CAF" w:rsidRPr="00007CDC" w:rsidRDefault="00951CAF" w:rsidP="00007CDC">
            <w:pPr>
              <w:spacing w:line="276" w:lineRule="auto"/>
              <w:jc w:val="center"/>
              <w:rPr>
                <w:rFonts w:ascii="Cambria" w:hAnsi="Cambria" w:cs="Times New Roman"/>
                <w:sz w:val="20"/>
                <w:szCs w:val="20"/>
              </w:rPr>
            </w:pPr>
            <w:r w:rsidRPr="00007CDC">
              <w:rPr>
                <w:rFonts w:ascii="Cambria" w:hAnsi="Cambria"/>
                <w:sz w:val="20"/>
                <w:szCs w:val="20"/>
              </w:rPr>
              <w:t>2</w:t>
            </w:r>
          </w:p>
        </w:tc>
        <w:tc>
          <w:tcPr>
            <w:tcW w:w="235" w:type="pct"/>
            <w:shd w:val="clear" w:color="auto" w:fill="F2F2F2" w:themeFill="background1" w:themeFillShade="F2"/>
          </w:tcPr>
          <w:p w14:paraId="2A5CD108" w14:textId="424BB796" w:rsidR="00951CAF" w:rsidRPr="00007CDC" w:rsidRDefault="00951CAF" w:rsidP="00007CDC">
            <w:pPr>
              <w:spacing w:line="276" w:lineRule="auto"/>
              <w:jc w:val="center"/>
              <w:rPr>
                <w:rFonts w:ascii="Cambria" w:hAnsi="Cambria" w:cs="Times New Roman"/>
                <w:sz w:val="20"/>
                <w:szCs w:val="20"/>
              </w:rPr>
            </w:pPr>
            <w:r w:rsidRPr="00007CDC">
              <w:rPr>
                <w:rFonts w:ascii="Cambria" w:hAnsi="Cambria"/>
                <w:sz w:val="20"/>
                <w:szCs w:val="20"/>
              </w:rPr>
              <w:t>0</w:t>
            </w:r>
          </w:p>
        </w:tc>
        <w:tc>
          <w:tcPr>
            <w:tcW w:w="234" w:type="pct"/>
            <w:shd w:val="clear" w:color="auto" w:fill="F2F2F2" w:themeFill="background1" w:themeFillShade="F2"/>
          </w:tcPr>
          <w:p w14:paraId="45CBF673" w14:textId="6DCED267" w:rsidR="00951CAF" w:rsidRPr="00007CDC" w:rsidRDefault="00951CAF" w:rsidP="00007CDC">
            <w:pPr>
              <w:spacing w:line="276" w:lineRule="auto"/>
              <w:jc w:val="center"/>
              <w:rPr>
                <w:rFonts w:ascii="Cambria" w:hAnsi="Cambria" w:cs="Times New Roman"/>
                <w:b/>
                <w:bCs/>
                <w:sz w:val="20"/>
                <w:szCs w:val="20"/>
              </w:rPr>
            </w:pPr>
            <w:r w:rsidRPr="00007CDC">
              <w:rPr>
                <w:rFonts w:ascii="Cambria" w:hAnsi="Cambria"/>
                <w:sz w:val="20"/>
                <w:szCs w:val="20"/>
              </w:rPr>
              <w:t>0</w:t>
            </w:r>
          </w:p>
        </w:tc>
        <w:tc>
          <w:tcPr>
            <w:tcW w:w="313" w:type="pct"/>
            <w:shd w:val="clear" w:color="auto" w:fill="F2F2F2" w:themeFill="background1" w:themeFillShade="F2"/>
          </w:tcPr>
          <w:p w14:paraId="3CBA6BC0" w14:textId="326A9C40" w:rsidR="00951CAF" w:rsidRPr="00007CDC" w:rsidRDefault="00951CAF" w:rsidP="00007CDC">
            <w:pPr>
              <w:spacing w:line="276" w:lineRule="auto"/>
              <w:jc w:val="center"/>
              <w:rPr>
                <w:rFonts w:ascii="Cambria" w:hAnsi="Cambria" w:cs="Times New Roman"/>
                <w:b/>
                <w:bCs/>
                <w:sz w:val="20"/>
                <w:szCs w:val="20"/>
              </w:rPr>
            </w:pPr>
            <w:r w:rsidRPr="00007CDC">
              <w:rPr>
                <w:rFonts w:ascii="Cambria" w:hAnsi="Cambria"/>
                <w:sz w:val="20"/>
                <w:szCs w:val="20"/>
              </w:rPr>
              <w:t>2</w:t>
            </w:r>
          </w:p>
        </w:tc>
        <w:tc>
          <w:tcPr>
            <w:tcW w:w="297" w:type="pct"/>
            <w:shd w:val="clear" w:color="auto" w:fill="F2F2F2" w:themeFill="background1" w:themeFillShade="F2"/>
          </w:tcPr>
          <w:p w14:paraId="56C473A6" w14:textId="3EF90D34" w:rsidR="00951CAF" w:rsidRPr="00007CDC" w:rsidRDefault="00951CAF" w:rsidP="00007CDC">
            <w:pPr>
              <w:spacing w:line="276" w:lineRule="auto"/>
              <w:jc w:val="center"/>
              <w:rPr>
                <w:rFonts w:ascii="Cambria" w:hAnsi="Cambria" w:cs="Times New Roman"/>
                <w:b/>
                <w:bCs/>
                <w:sz w:val="20"/>
                <w:szCs w:val="20"/>
              </w:rPr>
            </w:pPr>
            <w:r w:rsidRPr="00007CDC">
              <w:rPr>
                <w:rFonts w:ascii="Cambria" w:hAnsi="Cambria"/>
                <w:sz w:val="20"/>
                <w:szCs w:val="20"/>
              </w:rPr>
              <w:t>2</w:t>
            </w:r>
          </w:p>
        </w:tc>
        <w:tc>
          <w:tcPr>
            <w:tcW w:w="489" w:type="pct"/>
            <w:shd w:val="clear" w:color="auto" w:fill="F2F2F2" w:themeFill="background1" w:themeFillShade="F2"/>
          </w:tcPr>
          <w:p w14:paraId="49958B69" w14:textId="737C6871" w:rsidR="00951CAF" w:rsidRPr="00007CDC" w:rsidRDefault="00951CAF" w:rsidP="00007CDC">
            <w:pPr>
              <w:spacing w:line="276" w:lineRule="auto"/>
              <w:jc w:val="center"/>
              <w:rPr>
                <w:rFonts w:ascii="Cambria" w:hAnsi="Cambria" w:cs="Times New Roman"/>
                <w:b/>
                <w:bCs/>
                <w:sz w:val="20"/>
                <w:szCs w:val="20"/>
              </w:rPr>
            </w:pPr>
            <w:r w:rsidRPr="00007CDC">
              <w:rPr>
                <w:rFonts w:ascii="Cambria" w:hAnsi="Cambria"/>
                <w:sz w:val="20"/>
                <w:szCs w:val="20"/>
              </w:rPr>
              <w:t>2</w:t>
            </w:r>
          </w:p>
        </w:tc>
      </w:tr>
      <w:tr w:rsidR="00B8774B" w:rsidRPr="000D39AB" w14:paraId="158BE27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3D8EEF3" w14:textId="77777777" w:rsidR="00B8774B" w:rsidRPr="00FE0E63" w:rsidRDefault="00B8774B" w:rsidP="005808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53951B" w14:textId="5AC0479F" w:rsidR="00B8774B" w:rsidRPr="00644694" w:rsidRDefault="00A52B5B" w:rsidP="0058086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EA7358" w:rsidRPr="00243AB9">
              <w:rPr>
                <w:rFonts w:ascii="Cambria" w:hAnsi="Cambria" w:cs="Times New Roman"/>
                <w:sz w:val="20"/>
                <w:szCs w:val="20"/>
                <w:lang w:val="en-US"/>
              </w:rPr>
              <w:t>Dilin tanımı ve özellikleri, dilin sosyal hayatımızdaki yeri ve önemi; dil-düşünce, dil-millet ve dil-kültür bağlantısı; yeryüzündeki diller, kaynak ve yapı bakımından dünya dilleri, dil farklılaşması, yazı dili, konuşma dili, noktalama işaretleri, Türk dilinin gelişimi, ses bilgisi, anlam ve görevleri bakımından kelimler, fert ve millet hayatında dilin önemi, dilbilgisinin sözcük ve cümlelerin neler olduğunu ve iletişim açısından önemi. Kelimelerin oluşumlarını, çeşitlerini, nerede ve nasıl kullanılması gerektiği, anlatım öğeleri ve anlatım türleri; yazılı ve sözlü anlatıma başarılı olmanın yolları.</w:t>
            </w:r>
            <w:r>
              <w:rPr>
                <w:rFonts w:ascii="Cambria" w:hAnsi="Cambria" w:cs="Times New Roman"/>
                <w:sz w:val="20"/>
                <w:szCs w:val="20"/>
              </w:rPr>
              <w:t xml:space="preserve">  </w:t>
            </w:r>
          </w:p>
        </w:tc>
      </w:tr>
      <w:tr w:rsidR="00E2353E" w:rsidRPr="000D39AB" w14:paraId="4E2E8F40" w14:textId="77777777" w:rsidTr="0099399A">
        <w:trPr>
          <w:trHeight w:val="397"/>
        </w:trPr>
        <w:tc>
          <w:tcPr>
            <w:tcW w:w="355" w:type="pct"/>
            <w:vMerge w:val="restart"/>
            <w:shd w:val="clear" w:color="auto" w:fill="F2F2F2"/>
            <w:vAlign w:val="center"/>
          </w:tcPr>
          <w:p w14:paraId="327B7E71" w14:textId="77777777" w:rsidR="00E2353E" w:rsidRPr="00FE0E63" w:rsidRDefault="00E2353E" w:rsidP="00E2353E">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F2F2F2" w:themeFill="background1" w:themeFillShade="F2"/>
          </w:tcPr>
          <w:p w14:paraId="46AE8A05" w14:textId="2F48497F" w:rsidR="00E2353E" w:rsidRPr="00007CDC" w:rsidRDefault="00E2353E" w:rsidP="00007CDC">
            <w:pPr>
              <w:spacing w:line="276" w:lineRule="auto"/>
              <w:jc w:val="center"/>
              <w:rPr>
                <w:rFonts w:ascii="Cambria" w:hAnsi="Cambria" w:cs="Times New Roman"/>
                <w:sz w:val="20"/>
                <w:szCs w:val="20"/>
              </w:rPr>
            </w:pPr>
            <w:r w:rsidRPr="00007CDC">
              <w:rPr>
                <w:rFonts w:ascii="Cambria" w:hAnsi="Cambria" w:cs="Times New Roman"/>
                <w:sz w:val="20"/>
                <w:szCs w:val="20"/>
              </w:rPr>
              <w:t>DOY101</w:t>
            </w:r>
          </w:p>
        </w:tc>
        <w:tc>
          <w:tcPr>
            <w:tcW w:w="1926" w:type="pct"/>
            <w:shd w:val="clear" w:color="auto" w:fill="F2F2F2" w:themeFill="background1" w:themeFillShade="F2"/>
          </w:tcPr>
          <w:p w14:paraId="30F1BAE8" w14:textId="03385572" w:rsidR="00E2353E" w:rsidRPr="00007CDC" w:rsidRDefault="00E2353E" w:rsidP="00007CDC">
            <w:pPr>
              <w:spacing w:line="276" w:lineRule="auto"/>
              <w:jc w:val="center"/>
              <w:rPr>
                <w:rFonts w:ascii="Cambria" w:hAnsi="Cambria" w:cs="Times New Roman"/>
                <w:sz w:val="20"/>
                <w:szCs w:val="20"/>
              </w:rPr>
            </w:pPr>
            <w:r w:rsidRPr="00007CDC">
              <w:rPr>
                <w:rFonts w:ascii="Cambria" w:hAnsi="Cambria" w:cs="Times New Roman"/>
                <w:sz w:val="20"/>
                <w:szCs w:val="20"/>
              </w:rPr>
              <w:t>DİJİTAL OKURYAZARLIK</w:t>
            </w:r>
          </w:p>
        </w:tc>
        <w:tc>
          <w:tcPr>
            <w:tcW w:w="319" w:type="pct"/>
            <w:shd w:val="clear" w:color="auto" w:fill="F2F2F2" w:themeFill="background1" w:themeFillShade="F2"/>
          </w:tcPr>
          <w:p w14:paraId="449C2EFF" w14:textId="2332B4C2" w:rsidR="00E2353E" w:rsidRPr="00007CDC" w:rsidRDefault="00E2353E" w:rsidP="00007CDC">
            <w:pPr>
              <w:spacing w:line="276" w:lineRule="auto"/>
              <w:jc w:val="center"/>
              <w:rPr>
                <w:rFonts w:ascii="Cambria" w:hAnsi="Cambria" w:cs="Times New Roman"/>
                <w:sz w:val="20"/>
                <w:szCs w:val="20"/>
              </w:rPr>
            </w:pPr>
            <w:r w:rsidRPr="00007CDC">
              <w:rPr>
                <w:rFonts w:ascii="Cambria" w:hAnsi="Cambria" w:cs="Times New Roman"/>
                <w:sz w:val="20"/>
                <w:szCs w:val="20"/>
              </w:rPr>
              <w:t>Z</w:t>
            </w:r>
          </w:p>
        </w:tc>
        <w:tc>
          <w:tcPr>
            <w:tcW w:w="234" w:type="pct"/>
            <w:shd w:val="clear" w:color="auto" w:fill="F2F2F2" w:themeFill="background1" w:themeFillShade="F2"/>
          </w:tcPr>
          <w:p w14:paraId="36C3C8E0" w14:textId="6B4D2EBF" w:rsidR="00E2353E" w:rsidRPr="00007CDC" w:rsidRDefault="00E2353E" w:rsidP="00007CDC">
            <w:pPr>
              <w:spacing w:line="276" w:lineRule="auto"/>
              <w:jc w:val="center"/>
              <w:rPr>
                <w:rFonts w:ascii="Cambria" w:hAnsi="Cambria" w:cs="Times New Roman"/>
                <w:sz w:val="20"/>
                <w:szCs w:val="20"/>
              </w:rPr>
            </w:pPr>
            <w:r w:rsidRPr="00007CDC">
              <w:rPr>
                <w:rFonts w:ascii="Cambria" w:hAnsi="Cambria" w:cs="Times New Roman"/>
                <w:sz w:val="20"/>
                <w:szCs w:val="20"/>
              </w:rPr>
              <w:t>2</w:t>
            </w:r>
          </w:p>
        </w:tc>
        <w:tc>
          <w:tcPr>
            <w:tcW w:w="235" w:type="pct"/>
            <w:shd w:val="clear" w:color="auto" w:fill="F2F2F2" w:themeFill="background1" w:themeFillShade="F2"/>
          </w:tcPr>
          <w:p w14:paraId="0FFE03DB" w14:textId="0B07560B" w:rsidR="00E2353E" w:rsidRPr="00007CDC" w:rsidRDefault="00E2353E" w:rsidP="00007CDC">
            <w:pPr>
              <w:spacing w:line="276" w:lineRule="auto"/>
              <w:jc w:val="center"/>
              <w:rPr>
                <w:rFonts w:ascii="Cambria" w:hAnsi="Cambria" w:cs="Times New Roman"/>
                <w:sz w:val="20"/>
                <w:szCs w:val="20"/>
              </w:rPr>
            </w:pPr>
            <w:r w:rsidRPr="00007CDC">
              <w:rPr>
                <w:rFonts w:ascii="Cambria" w:hAnsi="Cambria" w:cs="Times New Roman"/>
                <w:sz w:val="20"/>
                <w:szCs w:val="20"/>
              </w:rPr>
              <w:t>0</w:t>
            </w:r>
          </w:p>
        </w:tc>
        <w:tc>
          <w:tcPr>
            <w:tcW w:w="234" w:type="pct"/>
            <w:shd w:val="clear" w:color="auto" w:fill="F2F2F2" w:themeFill="background1" w:themeFillShade="F2"/>
          </w:tcPr>
          <w:p w14:paraId="1EE6B12B" w14:textId="337C92D4" w:rsidR="00E2353E" w:rsidRPr="00007CDC" w:rsidRDefault="00E2353E" w:rsidP="00007CDC">
            <w:pPr>
              <w:spacing w:line="276" w:lineRule="auto"/>
              <w:jc w:val="center"/>
              <w:rPr>
                <w:rFonts w:ascii="Cambria" w:hAnsi="Cambria" w:cs="Times New Roman"/>
                <w:b/>
                <w:bCs/>
                <w:sz w:val="20"/>
                <w:szCs w:val="20"/>
              </w:rPr>
            </w:pPr>
            <w:r w:rsidRPr="00007CDC">
              <w:rPr>
                <w:rFonts w:ascii="Cambria" w:hAnsi="Cambria" w:cs="Times New Roman"/>
                <w:sz w:val="20"/>
                <w:szCs w:val="20"/>
              </w:rPr>
              <w:t>0</w:t>
            </w:r>
          </w:p>
        </w:tc>
        <w:tc>
          <w:tcPr>
            <w:tcW w:w="313" w:type="pct"/>
            <w:shd w:val="clear" w:color="auto" w:fill="F2F2F2" w:themeFill="background1" w:themeFillShade="F2"/>
          </w:tcPr>
          <w:p w14:paraId="13277279" w14:textId="4D1996A6" w:rsidR="00E2353E" w:rsidRPr="00007CDC" w:rsidRDefault="00E2353E" w:rsidP="00007CDC">
            <w:pPr>
              <w:spacing w:line="276" w:lineRule="auto"/>
              <w:jc w:val="center"/>
              <w:rPr>
                <w:rFonts w:ascii="Cambria" w:hAnsi="Cambria" w:cs="Times New Roman"/>
                <w:b/>
                <w:bCs/>
                <w:sz w:val="20"/>
                <w:szCs w:val="20"/>
              </w:rPr>
            </w:pPr>
            <w:r w:rsidRPr="00007CDC">
              <w:rPr>
                <w:rFonts w:ascii="Cambria" w:hAnsi="Cambria" w:cs="Times New Roman"/>
                <w:sz w:val="20"/>
                <w:szCs w:val="20"/>
              </w:rPr>
              <w:t>2</w:t>
            </w:r>
          </w:p>
        </w:tc>
        <w:tc>
          <w:tcPr>
            <w:tcW w:w="297" w:type="pct"/>
            <w:shd w:val="clear" w:color="auto" w:fill="F2F2F2" w:themeFill="background1" w:themeFillShade="F2"/>
          </w:tcPr>
          <w:p w14:paraId="6B5F5A1B" w14:textId="69B52AA8" w:rsidR="00E2353E" w:rsidRPr="00007CDC" w:rsidRDefault="00E2353E" w:rsidP="00007CDC">
            <w:pPr>
              <w:spacing w:line="276" w:lineRule="auto"/>
              <w:jc w:val="center"/>
              <w:rPr>
                <w:rFonts w:ascii="Cambria" w:hAnsi="Cambria" w:cs="Times New Roman"/>
                <w:b/>
                <w:bCs/>
                <w:sz w:val="20"/>
                <w:szCs w:val="20"/>
              </w:rPr>
            </w:pPr>
            <w:r w:rsidRPr="00007CDC">
              <w:rPr>
                <w:rFonts w:ascii="Cambria" w:hAnsi="Cambria" w:cs="Times New Roman"/>
                <w:sz w:val="20"/>
                <w:szCs w:val="20"/>
              </w:rPr>
              <w:t>2</w:t>
            </w:r>
          </w:p>
        </w:tc>
        <w:tc>
          <w:tcPr>
            <w:tcW w:w="489" w:type="pct"/>
            <w:shd w:val="clear" w:color="auto" w:fill="F2F2F2" w:themeFill="background1" w:themeFillShade="F2"/>
          </w:tcPr>
          <w:p w14:paraId="4410A8F5" w14:textId="66324C64" w:rsidR="00E2353E" w:rsidRPr="00007CDC" w:rsidRDefault="00E2353E" w:rsidP="00007CDC">
            <w:pPr>
              <w:spacing w:line="276" w:lineRule="auto"/>
              <w:jc w:val="center"/>
              <w:rPr>
                <w:rFonts w:ascii="Cambria" w:hAnsi="Cambria" w:cs="Times New Roman"/>
                <w:b/>
                <w:bCs/>
                <w:sz w:val="20"/>
                <w:szCs w:val="20"/>
              </w:rPr>
            </w:pPr>
            <w:r w:rsidRPr="00007CDC">
              <w:rPr>
                <w:rFonts w:ascii="Cambria" w:hAnsi="Cambria" w:cs="Times New Roman"/>
                <w:sz w:val="20"/>
                <w:szCs w:val="20"/>
              </w:rPr>
              <w:t>3</w:t>
            </w:r>
          </w:p>
        </w:tc>
      </w:tr>
      <w:tr w:rsidR="00B8774B" w:rsidRPr="000D39AB" w14:paraId="385EDDF1" w14:textId="77777777" w:rsidTr="0099399A">
        <w:tc>
          <w:tcPr>
            <w:tcW w:w="355" w:type="pct"/>
            <w:vMerge/>
            <w:tcBorders>
              <w:bottom w:val="single" w:sz="4" w:space="0" w:color="BFBFBF" w:themeColor="background1" w:themeShade="BF"/>
            </w:tcBorders>
            <w:shd w:val="clear" w:color="auto" w:fill="F2F2F2"/>
            <w:vAlign w:val="center"/>
          </w:tcPr>
          <w:p w14:paraId="6B3A78B1" w14:textId="77777777" w:rsidR="00B8774B" w:rsidRPr="00FE0E63" w:rsidRDefault="00B8774B" w:rsidP="0058086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D351477" w14:textId="49A41C8E" w:rsidR="00B8774B" w:rsidRPr="00644694" w:rsidRDefault="00A52B5B" w:rsidP="00580863">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Pr>
                <w:rFonts w:ascii="Cambria" w:hAnsi="Cambria" w:cs="Times New Roman"/>
                <w:sz w:val="20"/>
                <w:szCs w:val="20"/>
              </w:rPr>
              <w:t xml:space="preserve"> </w:t>
            </w:r>
            <w:r w:rsidR="00007CDC" w:rsidRPr="00243AB9">
              <w:rPr>
                <w:rFonts w:ascii="Cambria" w:hAnsi="Cambria" w:cs="Times New Roman"/>
                <w:sz w:val="20"/>
                <w:szCs w:val="20"/>
                <w:lang w:val="en-US"/>
              </w:rPr>
              <w:t>Bireylerin etkin bir şekilde bilişim teknolojilerini okuyabilmesi, yorumlayabilmesi ve kullanabilmesi amaçlanmıştır. İnternet teknolojileri, taşınabilir teknolojiler, sosyal ağlar, teknoloji, toplum ve insan, bilişim etiği, teknoloji ve yaşam boyu öğrenme, bulut bilişim, geleceğin teknolojileri gibi konuları içermektedir.</w:t>
            </w:r>
            <w:r>
              <w:rPr>
                <w:rFonts w:ascii="Cambria" w:hAnsi="Cambria" w:cs="Times New Roman"/>
                <w:sz w:val="20"/>
                <w:szCs w:val="20"/>
              </w:rPr>
              <w:t xml:space="preserve">  </w:t>
            </w:r>
          </w:p>
        </w:tc>
      </w:tr>
      <w:tr w:rsidR="00B8774B" w:rsidRPr="000D39AB" w14:paraId="6CB30AD6" w14:textId="77777777" w:rsidTr="00370AA3">
        <w:tc>
          <w:tcPr>
            <w:tcW w:w="5000" w:type="pct"/>
            <w:gridSpan w:val="10"/>
            <w:shd w:val="clear" w:color="auto" w:fill="F2F2F2" w:themeFill="background1" w:themeFillShade="F2"/>
            <w:vAlign w:val="center"/>
          </w:tcPr>
          <w:p w14:paraId="2A752FAF" w14:textId="77777777" w:rsidR="00B8774B" w:rsidRPr="000D39AB" w:rsidRDefault="00B8774B" w:rsidP="00580863">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BB3B1C6" w14:textId="77777777" w:rsidR="00B8774B" w:rsidRPr="000D39AB" w:rsidRDefault="00B8774B" w:rsidP="00B8774B">
      <w:pPr>
        <w:jc w:val="both"/>
        <w:rPr>
          <w:rFonts w:ascii="Cambria" w:hAnsi="Cambria" w:cs="Times New Roman"/>
          <w:b/>
          <w:sz w:val="20"/>
          <w:szCs w:val="20"/>
        </w:rPr>
      </w:pPr>
    </w:p>
    <w:p w14:paraId="27B7C07D" w14:textId="77777777" w:rsidR="00B8774B" w:rsidRPr="000D39AB" w:rsidRDefault="00B8774B" w:rsidP="00B8774B">
      <w:pPr>
        <w:jc w:val="both"/>
        <w:rPr>
          <w:rFonts w:ascii="Cambria" w:hAnsi="Cambria" w:cs="Times New Roman"/>
          <w:b/>
          <w:sz w:val="20"/>
          <w:szCs w:val="20"/>
        </w:rPr>
      </w:pPr>
    </w:p>
    <w:p w14:paraId="4F6040CB" w14:textId="77777777" w:rsidR="00B8774B" w:rsidRPr="000D39AB" w:rsidRDefault="00B8774B" w:rsidP="00B8774B">
      <w:pPr>
        <w:jc w:val="both"/>
        <w:rPr>
          <w:rFonts w:ascii="Cambria" w:hAnsi="Cambria" w:cs="Times New Roman"/>
          <w:b/>
          <w:sz w:val="20"/>
          <w:szCs w:val="20"/>
        </w:rPr>
      </w:pPr>
    </w:p>
    <w:p w14:paraId="3AA28D3A" w14:textId="77777777" w:rsidR="00B8774B" w:rsidRPr="000D39AB" w:rsidRDefault="00B8774B" w:rsidP="00B8774B">
      <w:pPr>
        <w:jc w:val="both"/>
        <w:rPr>
          <w:rFonts w:ascii="Cambria" w:hAnsi="Cambria" w:cs="Times New Roman"/>
          <w:b/>
          <w:sz w:val="20"/>
          <w:szCs w:val="20"/>
        </w:rPr>
      </w:pPr>
    </w:p>
    <w:p w14:paraId="4C9C606F" w14:textId="77777777" w:rsidR="00FB2E55" w:rsidRDefault="00FB2E55" w:rsidP="00B8774B">
      <w:pPr>
        <w:jc w:val="right"/>
        <w:rPr>
          <w:rFonts w:ascii="Cambria" w:hAnsi="Cambria" w:cs="Times New Roman"/>
          <w:b/>
          <w:sz w:val="40"/>
          <w:szCs w:val="40"/>
        </w:rPr>
      </w:pPr>
    </w:p>
    <w:p w14:paraId="159746F2" w14:textId="77777777" w:rsidR="00007CDC" w:rsidRDefault="00007CDC" w:rsidP="00B8774B">
      <w:pPr>
        <w:jc w:val="right"/>
        <w:rPr>
          <w:rFonts w:ascii="Cambria" w:hAnsi="Cambria" w:cs="Times New Roman"/>
          <w:b/>
          <w:sz w:val="40"/>
          <w:szCs w:val="40"/>
        </w:rPr>
      </w:pPr>
    </w:p>
    <w:p w14:paraId="1FD4FE8B" w14:textId="77777777" w:rsidR="00007CDC" w:rsidRDefault="00007CDC" w:rsidP="00B8774B">
      <w:pPr>
        <w:jc w:val="right"/>
        <w:rPr>
          <w:rFonts w:ascii="Cambria" w:hAnsi="Cambria" w:cs="Times New Roman"/>
          <w:b/>
          <w:sz w:val="40"/>
          <w:szCs w:val="40"/>
        </w:rPr>
      </w:pPr>
    </w:p>
    <w:p w14:paraId="683FDC19" w14:textId="77777777" w:rsidR="00007CDC" w:rsidRDefault="00007CDC" w:rsidP="00056C62">
      <w:pPr>
        <w:rPr>
          <w:rFonts w:ascii="Cambria" w:hAnsi="Cambria" w:cs="Times New Roman"/>
          <w:b/>
          <w:sz w:val="40"/>
          <w:szCs w:val="40"/>
        </w:rPr>
      </w:pPr>
    </w:p>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07CDC" w:rsidRPr="0077719B" w14:paraId="7665DD20" w14:textId="77777777" w:rsidTr="001425F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77777777" w:rsidR="00007CDC" w:rsidRPr="0077719B" w:rsidRDefault="00007CDC" w:rsidP="00007CDC">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6C3E5" w14:textId="654F6174" w:rsidR="00007CDC" w:rsidRPr="00007CDC" w:rsidRDefault="00007CDC" w:rsidP="00007CDC">
            <w:pPr>
              <w:spacing w:line="360" w:lineRule="auto"/>
              <w:rPr>
                <w:rFonts w:ascii="Cambria" w:hAnsi="Cambria" w:cs="Times New Roman"/>
                <w:b/>
                <w:sz w:val="20"/>
                <w:szCs w:val="20"/>
              </w:rPr>
            </w:pPr>
            <w:r w:rsidRPr="00007CDC">
              <w:rPr>
                <w:rFonts w:ascii="Cambria" w:hAnsi="Cambria"/>
                <w:sz w:val="20"/>
                <w:szCs w:val="20"/>
              </w:rPr>
              <w:t>2025-2026</w:t>
            </w:r>
          </w:p>
        </w:tc>
      </w:tr>
      <w:tr w:rsidR="00007CDC" w:rsidRPr="0077719B" w14:paraId="4C0AA9D4" w14:textId="77777777" w:rsidTr="001425F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77777777" w:rsidR="00007CDC" w:rsidRPr="0077719B" w:rsidRDefault="00007CDC" w:rsidP="00007CDC">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D560B" w14:textId="315A8100" w:rsidR="00007CDC" w:rsidRPr="00007CDC" w:rsidRDefault="00007CDC" w:rsidP="00007CDC">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007CDC" w:rsidRPr="0077719B" w14:paraId="457C7AA4" w14:textId="77777777" w:rsidTr="001425F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77777777" w:rsidR="00007CDC" w:rsidRPr="0077719B" w:rsidRDefault="00007CDC" w:rsidP="00007CDC">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42717" w14:textId="78139904" w:rsidR="00007CDC" w:rsidRPr="00007CDC" w:rsidRDefault="00007CDC" w:rsidP="00007CDC">
            <w:pPr>
              <w:spacing w:line="360" w:lineRule="auto"/>
              <w:rPr>
                <w:rFonts w:ascii="Cambria" w:hAnsi="Cambria" w:cs="Times New Roman"/>
                <w:b/>
                <w:sz w:val="20"/>
                <w:szCs w:val="20"/>
              </w:rPr>
            </w:pPr>
            <w:r w:rsidRPr="00007CDC">
              <w:rPr>
                <w:rFonts w:ascii="Cambria" w:hAnsi="Cambria"/>
                <w:sz w:val="20"/>
                <w:szCs w:val="20"/>
              </w:rPr>
              <w:t>GERONTOLOJİ</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02410B">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5A1EAF" w:rsidRPr="000D39AB" w14:paraId="42C68DDC" w14:textId="77777777" w:rsidTr="0002410B">
        <w:trPr>
          <w:trHeight w:val="397"/>
        </w:trPr>
        <w:tc>
          <w:tcPr>
            <w:tcW w:w="355" w:type="pct"/>
            <w:vMerge w:val="restart"/>
            <w:shd w:val="clear" w:color="auto" w:fill="F2F2F2" w:themeFill="background1" w:themeFillShade="F2"/>
            <w:vAlign w:val="center"/>
          </w:tcPr>
          <w:p w14:paraId="7CFCC2CC" w14:textId="77777777" w:rsidR="005A1EAF" w:rsidRPr="00FE0E63" w:rsidRDefault="005A1EAF" w:rsidP="005A1EA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07CA0FD6" w14:textId="262B3B13"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GER102</w:t>
            </w:r>
          </w:p>
        </w:tc>
        <w:tc>
          <w:tcPr>
            <w:tcW w:w="1926" w:type="pct"/>
            <w:shd w:val="clear" w:color="auto" w:fill="F2F2F2" w:themeFill="background1" w:themeFillShade="F2"/>
          </w:tcPr>
          <w:p w14:paraId="6DCE44CE" w14:textId="638613BA"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ANATOMİ</w:t>
            </w:r>
          </w:p>
        </w:tc>
        <w:tc>
          <w:tcPr>
            <w:tcW w:w="319" w:type="pct"/>
            <w:shd w:val="clear" w:color="auto" w:fill="F2F2F2" w:themeFill="background1" w:themeFillShade="F2"/>
          </w:tcPr>
          <w:p w14:paraId="1D32784B" w14:textId="29AFBFE2"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Z</w:t>
            </w:r>
          </w:p>
        </w:tc>
        <w:tc>
          <w:tcPr>
            <w:tcW w:w="234" w:type="pct"/>
            <w:shd w:val="clear" w:color="auto" w:fill="F2F2F2" w:themeFill="background1" w:themeFillShade="F2"/>
          </w:tcPr>
          <w:p w14:paraId="343D86A0" w14:textId="5660F780"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3</w:t>
            </w:r>
          </w:p>
        </w:tc>
        <w:tc>
          <w:tcPr>
            <w:tcW w:w="235" w:type="pct"/>
            <w:shd w:val="clear" w:color="auto" w:fill="F2F2F2" w:themeFill="background1" w:themeFillShade="F2"/>
          </w:tcPr>
          <w:p w14:paraId="37627680" w14:textId="6103BE64"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0</w:t>
            </w:r>
          </w:p>
        </w:tc>
        <w:tc>
          <w:tcPr>
            <w:tcW w:w="234" w:type="pct"/>
            <w:shd w:val="clear" w:color="auto" w:fill="F2F2F2" w:themeFill="background1" w:themeFillShade="F2"/>
          </w:tcPr>
          <w:p w14:paraId="5768E630" w14:textId="67ABFAD0"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0</w:t>
            </w:r>
          </w:p>
        </w:tc>
        <w:tc>
          <w:tcPr>
            <w:tcW w:w="313" w:type="pct"/>
            <w:shd w:val="clear" w:color="auto" w:fill="F2F2F2" w:themeFill="background1" w:themeFillShade="F2"/>
          </w:tcPr>
          <w:p w14:paraId="6E53A989" w14:textId="4BC1DA66"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3</w:t>
            </w:r>
          </w:p>
        </w:tc>
        <w:tc>
          <w:tcPr>
            <w:tcW w:w="297" w:type="pct"/>
            <w:shd w:val="clear" w:color="auto" w:fill="F2F2F2" w:themeFill="background1" w:themeFillShade="F2"/>
          </w:tcPr>
          <w:p w14:paraId="1A9BCE67" w14:textId="66E456EA"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3</w:t>
            </w:r>
          </w:p>
        </w:tc>
        <w:tc>
          <w:tcPr>
            <w:tcW w:w="489" w:type="pct"/>
            <w:shd w:val="clear" w:color="auto" w:fill="F2F2F2" w:themeFill="background1" w:themeFillShade="F2"/>
          </w:tcPr>
          <w:p w14:paraId="664A12F7" w14:textId="60E7435F" w:rsidR="005A1EAF" w:rsidRPr="005A1EAF" w:rsidRDefault="005A1EAF" w:rsidP="005A1EAF">
            <w:pPr>
              <w:spacing w:line="276" w:lineRule="auto"/>
              <w:jc w:val="center"/>
              <w:rPr>
                <w:rFonts w:ascii="Cambria" w:hAnsi="Cambria" w:cs="Times New Roman"/>
                <w:sz w:val="20"/>
                <w:szCs w:val="20"/>
              </w:rPr>
            </w:pPr>
            <w:r w:rsidRPr="005A1EAF">
              <w:rPr>
                <w:rFonts w:ascii="Cambria" w:hAnsi="Cambria"/>
                <w:sz w:val="20"/>
                <w:szCs w:val="20"/>
              </w:rPr>
              <w:t>4</w:t>
            </w:r>
          </w:p>
        </w:tc>
      </w:tr>
      <w:tr w:rsidR="00370AA3" w:rsidRPr="000D39AB"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584EA3B6" w:rsidR="00370AA3" w:rsidRPr="00644694" w:rsidRDefault="00A52B5B" w:rsidP="0095520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2855BE" w:rsidRPr="00243AB9">
              <w:rPr>
                <w:rFonts w:ascii="Cambria" w:eastAsia="Times New Roman" w:hAnsi="Cambria" w:cs="Arial"/>
                <w:color w:val="000000" w:themeColor="text1"/>
                <w:sz w:val="20"/>
                <w:szCs w:val="20"/>
                <w:lang w:val="en-US" w:eastAsia="tr-TR"/>
              </w:rPr>
              <w:t xml:space="preserve"> </w:t>
            </w:r>
            <w:r w:rsidR="002855BE" w:rsidRPr="00243AB9">
              <w:rPr>
                <w:rFonts w:ascii="Cambria" w:hAnsi="Cambria" w:cs="Times New Roman"/>
                <w:sz w:val="20"/>
                <w:szCs w:val="20"/>
                <w:lang w:val="en-US"/>
              </w:rPr>
              <w:t>Bu derste kas-iskelet sistemi, sinir sistemi, kardiyovasküler sistem, üriner sistem, endokrin sistem, pulmoner sistem, gastrointestinal ve ürogenital sistemleri ve bu sistemlerin yapılarının anatomik özellikleri, fonksiyonları anlatilmaktadır. Bu sistemlerdeki organlar, organların anatomik yapıları, işlevleri, konumları ve birbiriyle ilişkileri teorik olarak ayrıntılı bir şekilde anlatılmaktadır.</w:t>
            </w:r>
            <w:r>
              <w:rPr>
                <w:rFonts w:ascii="Cambria" w:hAnsi="Cambria" w:cs="Times New Roman"/>
                <w:sz w:val="20"/>
                <w:szCs w:val="20"/>
              </w:rPr>
              <w:t xml:space="preserve">   </w:t>
            </w:r>
          </w:p>
        </w:tc>
      </w:tr>
      <w:tr w:rsidR="001833FC" w:rsidRPr="000D39AB" w14:paraId="2CC6A4FC" w14:textId="77777777" w:rsidTr="0099399A">
        <w:trPr>
          <w:trHeight w:val="397"/>
        </w:trPr>
        <w:tc>
          <w:tcPr>
            <w:tcW w:w="355" w:type="pct"/>
            <w:vMerge w:val="restart"/>
            <w:shd w:val="clear" w:color="auto" w:fill="F2F2F2" w:themeFill="background1" w:themeFillShade="F2"/>
            <w:vAlign w:val="center"/>
          </w:tcPr>
          <w:p w14:paraId="1E488087" w14:textId="77777777" w:rsidR="001833FC" w:rsidRPr="00FE0E63" w:rsidRDefault="001833FC" w:rsidP="001833FC">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E777C4E" w14:textId="572BB616" w:rsidR="001833FC" w:rsidRPr="0099399A" w:rsidRDefault="001833F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GER104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E89E32" w14:textId="42F53EA9" w:rsidR="001833FC" w:rsidRPr="0099399A" w:rsidRDefault="001833F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YAŞLANMA FİZYOLOJİSİ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09A02E" w14:textId="5571BCF9" w:rsidR="001833FC" w:rsidRPr="0099399A" w:rsidRDefault="001833F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F52F182" w14:textId="076B85A9" w:rsidR="001833FC" w:rsidRPr="0099399A" w:rsidRDefault="001833F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07D82D" w14:textId="42F358C5" w:rsidR="001833FC" w:rsidRPr="0099399A" w:rsidRDefault="001833F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3FD08EA" w14:textId="0CA15623" w:rsidR="001833FC" w:rsidRPr="0099399A" w:rsidRDefault="001833FC"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4BFFA7" w14:textId="247224A7" w:rsidR="001833FC" w:rsidRPr="0099399A" w:rsidRDefault="001833FC"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9B933D" w14:textId="49F4ED63" w:rsidR="001833FC" w:rsidRPr="0099399A" w:rsidRDefault="001833FC"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66C88BE" w14:textId="5443DD2F" w:rsidR="001833FC" w:rsidRPr="0099399A" w:rsidRDefault="001833FC"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4</w:t>
            </w:r>
          </w:p>
        </w:tc>
      </w:tr>
      <w:tr w:rsidR="00370AA3" w:rsidRPr="000D39AB"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07AA6596" w:rsidR="00370AA3" w:rsidRPr="00644694" w:rsidRDefault="00A52B5B" w:rsidP="0095520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042FA4">
              <w:rPr>
                <w:rFonts w:ascii="Cambria" w:hAnsi="Cambria" w:cs="Times New Roman"/>
                <w:b/>
                <w:bCs/>
                <w:sz w:val="20"/>
                <w:szCs w:val="20"/>
              </w:rPr>
              <w:t xml:space="preserve"> </w:t>
            </w:r>
            <w:r w:rsidR="00042FA4" w:rsidRPr="00243AB9">
              <w:rPr>
                <w:rFonts w:ascii="Cambria" w:hAnsi="Cambria" w:cs="Times New Roman"/>
                <w:sz w:val="20"/>
                <w:szCs w:val="20"/>
                <w:lang w:val="en-US"/>
              </w:rPr>
              <w:t>Bu ders hücreden sistemlere kadar genişleyen kas fizyolojisi, metabolizma, sinir sistemi fizyolojisi, solunum sistemi fizyolojisi, vasküler sistem fizyolojisini içerir ve vücut işlevlerinin nasıl gerçekleştirildiğini ve sistemlerle düzenlenmesini açıklar.</w:t>
            </w:r>
          </w:p>
        </w:tc>
      </w:tr>
      <w:tr w:rsidR="007E05AB" w:rsidRPr="000D39AB" w14:paraId="58F0D98E" w14:textId="77777777" w:rsidTr="0099399A">
        <w:trPr>
          <w:trHeight w:val="397"/>
        </w:trPr>
        <w:tc>
          <w:tcPr>
            <w:tcW w:w="355" w:type="pct"/>
            <w:vMerge w:val="restart"/>
            <w:shd w:val="clear" w:color="auto" w:fill="F2F2F2" w:themeFill="background1" w:themeFillShade="F2"/>
            <w:vAlign w:val="center"/>
          </w:tcPr>
          <w:p w14:paraId="166C2061" w14:textId="77777777" w:rsidR="007E05AB" w:rsidRPr="00FE0E63" w:rsidRDefault="007E05AB" w:rsidP="007E05AB">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22EEEC" w14:textId="6152DACD" w:rsidR="007E05AB" w:rsidRPr="0099399A" w:rsidRDefault="007E05AB"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GER106</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34AABA" w14:textId="42A0CBBB" w:rsidR="007E05AB" w:rsidRPr="0099399A" w:rsidRDefault="007E05AB"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YAŞLILIK SOSYOLOJİSİ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F8676FE" w14:textId="2DB495EF" w:rsidR="007E05AB" w:rsidRPr="0099399A" w:rsidRDefault="007E05AB"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48FA473" w14:textId="03E8B2DE" w:rsidR="007E05AB" w:rsidRPr="0099399A" w:rsidRDefault="007E05AB"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A48FC5" w14:textId="1122953D" w:rsidR="007E05AB" w:rsidRPr="0099399A" w:rsidRDefault="007E05AB"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2C30B1" w14:textId="76C40D8A" w:rsidR="007E05AB" w:rsidRPr="0099399A" w:rsidRDefault="007E05AB"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B54ABA6" w14:textId="5A4852CE" w:rsidR="007E05AB" w:rsidRPr="0099399A" w:rsidRDefault="007E05AB"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A49E5BB" w14:textId="239D836D" w:rsidR="007E05AB" w:rsidRPr="0099399A" w:rsidRDefault="007E05AB"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FFF1C63" w14:textId="6CC7B739" w:rsidR="007E05AB" w:rsidRPr="0099399A" w:rsidRDefault="007E05AB"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4</w:t>
            </w:r>
          </w:p>
        </w:tc>
      </w:tr>
      <w:tr w:rsidR="00370AA3" w:rsidRPr="000D39AB" w14:paraId="2E73108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0551D532" w:rsidR="00370AA3" w:rsidRPr="00644694" w:rsidRDefault="00A52B5B" w:rsidP="0095520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7979DC" w:rsidRPr="00243AB9">
              <w:rPr>
                <w:rFonts w:ascii="Cambria" w:hAnsi="Cambria" w:cs="Times New Roman"/>
                <w:sz w:val="20"/>
                <w:szCs w:val="20"/>
                <w:lang w:val="en-US"/>
              </w:rPr>
              <w:t>Bu derste gerontolog adayı öğrencinin yaşlılığın sosyal boyutunu öğrenmesini ve yaşlılığın sosyal sorunlarına ilişkin değerlendirme yapması hedeflenmektedir.</w:t>
            </w:r>
          </w:p>
        </w:tc>
      </w:tr>
      <w:tr w:rsidR="00B36DB4" w:rsidRPr="000D39AB" w14:paraId="05B6DEB5" w14:textId="77777777" w:rsidTr="0099399A">
        <w:trPr>
          <w:trHeight w:val="397"/>
        </w:trPr>
        <w:tc>
          <w:tcPr>
            <w:tcW w:w="355" w:type="pct"/>
            <w:vMerge w:val="restart"/>
            <w:shd w:val="clear" w:color="auto" w:fill="F2F2F2" w:themeFill="background1" w:themeFillShade="F2"/>
            <w:vAlign w:val="center"/>
          </w:tcPr>
          <w:p w14:paraId="0F4E66D0" w14:textId="77777777" w:rsidR="00B36DB4" w:rsidRPr="00FE0E63" w:rsidRDefault="00B36DB4" w:rsidP="00B36DB4">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CAE386" w14:textId="4E519970" w:rsidR="00B36DB4" w:rsidRPr="0099399A" w:rsidRDefault="00B36DB4"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GER108</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875ABA" w14:textId="2B782B64" w:rsidR="00B36DB4" w:rsidRPr="0099399A" w:rsidRDefault="00B36DB4"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GERONTOLOJİYE GİRİŞ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2B0839D" w14:textId="3C255CAB" w:rsidR="00B36DB4" w:rsidRPr="0099399A" w:rsidRDefault="00B36DB4"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B5E332" w14:textId="0060CE96" w:rsidR="00B36DB4" w:rsidRPr="0099399A" w:rsidRDefault="00B36DB4"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4D9C1BE" w14:textId="1CE20864" w:rsidR="00B36DB4" w:rsidRPr="0099399A" w:rsidRDefault="00B36DB4"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0EA61EE" w14:textId="2668AB24" w:rsidR="00B36DB4" w:rsidRPr="0099399A" w:rsidRDefault="00B36DB4"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ABB9B03" w14:textId="187A3888" w:rsidR="00B36DB4" w:rsidRPr="0099399A" w:rsidRDefault="00B36DB4"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A369ABB" w14:textId="23D77294" w:rsidR="00B36DB4" w:rsidRPr="0099399A" w:rsidRDefault="00B36DB4"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BDAD8AB" w14:textId="1B5361F2" w:rsidR="00B36DB4" w:rsidRPr="0099399A" w:rsidRDefault="00B36DB4"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4</w:t>
            </w:r>
          </w:p>
        </w:tc>
      </w:tr>
      <w:tr w:rsidR="00370AA3" w:rsidRPr="000D39AB" w14:paraId="05EDA14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2DD71932" w:rsidR="00370AA3" w:rsidRPr="00644694" w:rsidRDefault="00A52B5B" w:rsidP="0095520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90A9A">
              <w:rPr>
                <w:rFonts w:ascii="Cambria" w:hAnsi="Cambria" w:cs="Times New Roman"/>
                <w:b/>
                <w:bCs/>
                <w:sz w:val="20"/>
                <w:szCs w:val="20"/>
              </w:rPr>
              <w:t xml:space="preserve"> </w:t>
            </w:r>
            <w:r w:rsidR="00190A9A" w:rsidRPr="00243AB9">
              <w:rPr>
                <w:rFonts w:ascii="Cambria" w:hAnsi="Cambria" w:cs="Times New Roman"/>
                <w:sz w:val="20"/>
                <w:szCs w:val="20"/>
                <w:lang w:val="en-US"/>
              </w:rPr>
              <w:t>Gerontolojinin, sosyal ve uygulamalı alandaki terimlerini, tarihini, teorilerini ve uygulama örneklerini öğrenmek ve gelişmesi için çalışmalar yapmayı amaçlar. Yaşlanma modellerini, yaşlanmanın bireysel ve toplumsal yönlerini, bireysel yeterlilikler ve intervensiyon, ileri yaşlılık ve gerontolojik çalışmalarını öğretir.</w:t>
            </w:r>
            <w:r>
              <w:rPr>
                <w:rFonts w:ascii="Cambria" w:hAnsi="Cambria" w:cs="Times New Roman"/>
                <w:sz w:val="20"/>
                <w:szCs w:val="20"/>
              </w:rPr>
              <w:t xml:space="preserve">  </w:t>
            </w:r>
          </w:p>
        </w:tc>
      </w:tr>
      <w:tr w:rsidR="005074C6" w:rsidRPr="000D39AB" w14:paraId="617542B9" w14:textId="77777777" w:rsidTr="0099399A">
        <w:trPr>
          <w:trHeight w:val="397"/>
        </w:trPr>
        <w:tc>
          <w:tcPr>
            <w:tcW w:w="355" w:type="pct"/>
            <w:vMerge w:val="restart"/>
            <w:shd w:val="clear" w:color="auto" w:fill="F2F2F2" w:themeFill="background1" w:themeFillShade="F2"/>
            <w:vAlign w:val="center"/>
          </w:tcPr>
          <w:p w14:paraId="08519CB5" w14:textId="77777777" w:rsidR="005074C6" w:rsidRPr="00FE0E63" w:rsidRDefault="005074C6" w:rsidP="005074C6">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F589C9" w14:textId="4A530C67" w:rsidR="005074C6" w:rsidRPr="0099399A" w:rsidRDefault="005074C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ATA102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FB3BDE4" w14:textId="46496664" w:rsidR="005074C6" w:rsidRPr="0099399A" w:rsidRDefault="005074C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ATATÜRK İLKELERİ VE İNKILAP TARİHİ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D88868D" w14:textId="0E95A64C" w:rsidR="005074C6" w:rsidRPr="0099399A" w:rsidRDefault="005074C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9ECE4C" w14:textId="51DCF0EB" w:rsidR="005074C6" w:rsidRPr="0099399A" w:rsidRDefault="005074C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C5D3C35" w14:textId="135773AB" w:rsidR="005074C6" w:rsidRPr="0099399A" w:rsidRDefault="005074C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DBAE2B" w14:textId="37EECEDB" w:rsidR="005074C6" w:rsidRPr="0099399A" w:rsidRDefault="005074C6"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9B59D8F" w14:textId="294C9E87" w:rsidR="005074C6" w:rsidRPr="0099399A" w:rsidRDefault="005074C6"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6A4D31" w14:textId="3A7575C3" w:rsidR="005074C6" w:rsidRPr="0099399A" w:rsidRDefault="005074C6"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2</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4202D44" w14:textId="21B24081" w:rsidR="005074C6" w:rsidRPr="0099399A" w:rsidRDefault="005074C6"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2</w:t>
            </w:r>
          </w:p>
        </w:tc>
      </w:tr>
      <w:tr w:rsidR="00370AA3" w:rsidRPr="000D39AB" w14:paraId="5E3C8C8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8D95CF"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4B927E6" w14:textId="1F32938E" w:rsidR="00370AA3" w:rsidRPr="00644694" w:rsidRDefault="00A52B5B" w:rsidP="00056C62">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056C62" w:rsidRPr="00243AB9">
              <w:rPr>
                <w:rFonts w:ascii="Cambria" w:eastAsia="Times New Roman" w:hAnsi="Cambria" w:cs="Arial"/>
                <w:color w:val="000000" w:themeColor="text1"/>
                <w:sz w:val="20"/>
                <w:szCs w:val="20"/>
                <w:lang w:val="en-US" w:eastAsia="tr-TR"/>
              </w:rPr>
              <w:t xml:space="preserve"> </w:t>
            </w:r>
            <w:r w:rsidR="00056C62" w:rsidRPr="00243AB9">
              <w:rPr>
                <w:rFonts w:ascii="Cambria" w:hAnsi="Cambria" w:cs="Times New Roman"/>
                <w:sz w:val="20"/>
                <w:szCs w:val="20"/>
                <w:lang w:val="en-US"/>
              </w:rPr>
              <w:t>Bu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w:t>
            </w:r>
            <w:r>
              <w:rPr>
                <w:rFonts w:ascii="Cambria" w:hAnsi="Cambria" w:cs="Times New Roman"/>
                <w:sz w:val="20"/>
                <w:szCs w:val="20"/>
              </w:rPr>
              <w:t xml:space="preserve">   </w:t>
            </w:r>
          </w:p>
        </w:tc>
      </w:tr>
      <w:tr w:rsidR="0032163C" w:rsidRPr="000D39AB" w14:paraId="0772D8AD" w14:textId="77777777" w:rsidTr="0099399A">
        <w:trPr>
          <w:trHeight w:val="397"/>
        </w:trPr>
        <w:tc>
          <w:tcPr>
            <w:tcW w:w="355" w:type="pct"/>
            <w:vMerge w:val="restart"/>
            <w:shd w:val="clear" w:color="auto" w:fill="F2F2F2" w:themeFill="background1" w:themeFillShade="F2"/>
            <w:vAlign w:val="center"/>
          </w:tcPr>
          <w:p w14:paraId="53E7048F" w14:textId="77777777" w:rsidR="0032163C" w:rsidRPr="00FE0E63" w:rsidRDefault="0032163C" w:rsidP="0032163C">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0A6B7AA" w14:textId="377FCB3C" w:rsidR="0032163C" w:rsidRPr="0099399A" w:rsidRDefault="0032163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TDL102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6E0ED2A" w14:textId="3CA49789" w:rsidR="0032163C" w:rsidRPr="0099399A" w:rsidRDefault="0032163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TÜRK DİLİ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F7607E" w14:textId="11563B57" w:rsidR="0032163C" w:rsidRPr="0099399A" w:rsidRDefault="0032163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3D7B8C" w14:textId="342F208B" w:rsidR="0032163C" w:rsidRPr="0099399A" w:rsidRDefault="0032163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B95F0E" w14:textId="0F004738" w:rsidR="0032163C" w:rsidRPr="0099399A" w:rsidRDefault="0032163C"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809AF2" w14:textId="18B8F734" w:rsidR="0032163C" w:rsidRPr="0099399A" w:rsidRDefault="0032163C"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C4D6F5" w14:textId="0AF040CA" w:rsidR="0032163C" w:rsidRPr="0099399A" w:rsidRDefault="0032163C"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77752D0" w14:textId="3DF23004" w:rsidR="0032163C" w:rsidRPr="0099399A" w:rsidRDefault="0032163C"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2</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7B0DF49" w14:textId="0F28F0DC" w:rsidR="0032163C" w:rsidRPr="0099399A" w:rsidRDefault="0032163C" w:rsidP="0099399A">
            <w:pPr>
              <w:spacing w:line="276" w:lineRule="auto"/>
              <w:jc w:val="center"/>
              <w:rPr>
                <w:rFonts w:ascii="Cambria" w:hAnsi="Cambria" w:cs="Times New Roman"/>
                <w:b/>
                <w:bCs/>
                <w:sz w:val="20"/>
                <w:szCs w:val="20"/>
              </w:rPr>
            </w:pPr>
            <w:r w:rsidRPr="00243AB9">
              <w:rPr>
                <w:rFonts w:ascii="Cambria" w:eastAsia="Times New Roman" w:hAnsi="Cambria" w:cs="Arial"/>
                <w:color w:val="000000" w:themeColor="text1"/>
                <w:sz w:val="20"/>
                <w:szCs w:val="20"/>
                <w:lang w:val="en-US" w:eastAsia="tr-TR"/>
              </w:rPr>
              <w:t>2</w:t>
            </w:r>
          </w:p>
        </w:tc>
      </w:tr>
      <w:tr w:rsidR="00370AA3" w:rsidRPr="000D39AB" w14:paraId="30B26D0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EF2090"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FC12B98" w14:textId="111E279C" w:rsidR="00370AA3" w:rsidRPr="00644694" w:rsidRDefault="00A52B5B" w:rsidP="0095520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02410B">
              <w:rPr>
                <w:rFonts w:ascii="Cambria" w:hAnsi="Cambria" w:cs="Times New Roman"/>
                <w:b/>
                <w:bCs/>
                <w:sz w:val="20"/>
                <w:szCs w:val="20"/>
              </w:rPr>
              <w:t xml:space="preserve"> </w:t>
            </w:r>
            <w:r w:rsidR="0002410B" w:rsidRPr="00243AB9">
              <w:rPr>
                <w:rFonts w:ascii="Cambria" w:hAnsi="Cambria" w:cs="Times New Roman"/>
                <w:sz w:val="20"/>
                <w:szCs w:val="20"/>
                <w:lang w:val="en-US"/>
              </w:rPr>
              <w:t xml:space="preserve">Bu ders kapsamında öğrencilere akademik yazma becerilerini kazandırma çalışmaları yapılmaktadır. Bu çalışmalarda, Türkçe metin oluşturma, metnin bölümlerini oluşturma ve alıntı </w:t>
            </w:r>
            <w:r w:rsidR="0002410B" w:rsidRPr="00243AB9">
              <w:rPr>
                <w:rFonts w:ascii="Cambria" w:hAnsi="Cambria" w:cs="Times New Roman"/>
                <w:sz w:val="20"/>
                <w:szCs w:val="20"/>
                <w:lang w:val="en-US"/>
              </w:rPr>
              <w:lastRenderedPageBreak/>
              <w:t>yapma, aynı zamanda da sözlü anlatım becerilerinin kazandırılmasına yönelik hem teorik hem de pratik çalışmalar yapılmaktadır.</w:t>
            </w:r>
            <w:r>
              <w:rPr>
                <w:rFonts w:ascii="Cambria" w:hAnsi="Cambria" w:cs="Times New Roman"/>
                <w:sz w:val="20"/>
                <w:szCs w:val="20"/>
              </w:rPr>
              <w:t xml:space="preserve">  </w:t>
            </w:r>
          </w:p>
        </w:tc>
      </w:tr>
      <w:tr w:rsidR="00370AA3" w:rsidRPr="000D39AB" w14:paraId="607E82FA" w14:textId="77777777" w:rsidTr="00955207">
        <w:tc>
          <w:tcPr>
            <w:tcW w:w="5000" w:type="pct"/>
            <w:gridSpan w:val="10"/>
            <w:shd w:val="clear" w:color="auto" w:fill="F2F2F2" w:themeFill="background1" w:themeFillShade="F2"/>
            <w:vAlign w:val="center"/>
          </w:tcPr>
          <w:p w14:paraId="696EF373"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2A57A605" w14:textId="77777777" w:rsidR="00B8774B" w:rsidRDefault="00B8774B" w:rsidP="00B8774B">
      <w:pPr>
        <w:jc w:val="both"/>
        <w:rPr>
          <w:rFonts w:ascii="Cambria" w:hAnsi="Cambria" w:cs="Times New Roman"/>
          <w:b/>
          <w:sz w:val="20"/>
          <w:szCs w:val="20"/>
        </w:rPr>
      </w:pPr>
    </w:p>
    <w:p w14:paraId="254DB81C" w14:textId="77777777" w:rsidR="00EF25E2" w:rsidRPr="000D39AB" w:rsidRDefault="00EF25E2" w:rsidP="00B8774B">
      <w:pPr>
        <w:jc w:val="both"/>
        <w:rPr>
          <w:rFonts w:ascii="Cambria" w:hAnsi="Cambria" w:cs="Times New Roman"/>
          <w:b/>
          <w:sz w:val="20"/>
          <w:szCs w:val="20"/>
        </w:rPr>
      </w:pPr>
    </w:p>
    <w:p w14:paraId="7F88DAD7" w14:textId="77777777" w:rsidR="00B8774B" w:rsidRPr="000D39AB" w:rsidRDefault="00B8774B" w:rsidP="00B8774B">
      <w:pPr>
        <w:jc w:val="both"/>
        <w:rPr>
          <w:rFonts w:ascii="Cambria" w:hAnsi="Cambria" w:cs="Times New Roman"/>
          <w:b/>
          <w:sz w:val="20"/>
          <w:szCs w:val="20"/>
        </w:rPr>
      </w:pPr>
    </w:p>
    <w:p w14:paraId="40405FD1" w14:textId="77777777" w:rsidR="00B8774B" w:rsidRPr="000D39AB" w:rsidRDefault="00B8774B" w:rsidP="00B8774B">
      <w:pPr>
        <w:jc w:val="both"/>
        <w:rPr>
          <w:rFonts w:ascii="Cambria" w:hAnsi="Cambria" w:cs="Times New Roman"/>
          <w:b/>
          <w:sz w:val="20"/>
          <w:szCs w:val="20"/>
        </w:rPr>
      </w:pPr>
    </w:p>
    <w:p w14:paraId="00A8BC8E" w14:textId="77777777" w:rsidR="00B8774B" w:rsidRDefault="00B8774B" w:rsidP="00B8774B">
      <w:pPr>
        <w:jc w:val="both"/>
        <w:rPr>
          <w:rFonts w:ascii="Cambria" w:hAnsi="Cambria" w:cs="Times New Roman"/>
          <w:b/>
          <w:sz w:val="20"/>
          <w:szCs w:val="20"/>
        </w:rPr>
      </w:pPr>
    </w:p>
    <w:p w14:paraId="5C70810C" w14:textId="77777777" w:rsidR="0002410B" w:rsidRDefault="0002410B" w:rsidP="00B8774B">
      <w:pPr>
        <w:jc w:val="both"/>
        <w:rPr>
          <w:rFonts w:ascii="Cambria" w:hAnsi="Cambria" w:cs="Times New Roman"/>
          <w:b/>
          <w:sz w:val="20"/>
          <w:szCs w:val="20"/>
        </w:rPr>
      </w:pPr>
    </w:p>
    <w:p w14:paraId="7E3591DA" w14:textId="77777777" w:rsidR="0002410B" w:rsidRDefault="0002410B" w:rsidP="00B8774B">
      <w:pPr>
        <w:jc w:val="both"/>
        <w:rPr>
          <w:rFonts w:ascii="Cambria" w:hAnsi="Cambria" w:cs="Times New Roman"/>
          <w:b/>
          <w:sz w:val="20"/>
          <w:szCs w:val="20"/>
        </w:rPr>
      </w:pPr>
    </w:p>
    <w:p w14:paraId="145C5C60" w14:textId="77777777" w:rsidR="0002410B" w:rsidRDefault="0002410B" w:rsidP="00B8774B">
      <w:pPr>
        <w:jc w:val="both"/>
        <w:rPr>
          <w:rFonts w:ascii="Cambria" w:hAnsi="Cambria" w:cs="Times New Roman"/>
          <w:b/>
          <w:sz w:val="20"/>
          <w:szCs w:val="20"/>
        </w:rPr>
      </w:pPr>
    </w:p>
    <w:p w14:paraId="4A54E07A" w14:textId="77777777" w:rsidR="0002410B" w:rsidRDefault="0002410B" w:rsidP="00B8774B">
      <w:pPr>
        <w:jc w:val="both"/>
        <w:rPr>
          <w:rFonts w:ascii="Cambria" w:hAnsi="Cambria" w:cs="Times New Roman"/>
          <w:b/>
          <w:sz w:val="20"/>
          <w:szCs w:val="20"/>
        </w:rPr>
      </w:pPr>
    </w:p>
    <w:p w14:paraId="3CF333BA" w14:textId="77777777" w:rsidR="0002410B" w:rsidRDefault="0002410B" w:rsidP="00B8774B">
      <w:pPr>
        <w:jc w:val="both"/>
        <w:rPr>
          <w:rFonts w:ascii="Cambria" w:hAnsi="Cambria" w:cs="Times New Roman"/>
          <w:b/>
          <w:sz w:val="20"/>
          <w:szCs w:val="20"/>
        </w:rPr>
      </w:pPr>
    </w:p>
    <w:p w14:paraId="7928AB9D" w14:textId="77777777" w:rsidR="0002410B" w:rsidRDefault="0002410B" w:rsidP="00B8774B">
      <w:pPr>
        <w:jc w:val="both"/>
        <w:rPr>
          <w:rFonts w:ascii="Cambria" w:hAnsi="Cambria" w:cs="Times New Roman"/>
          <w:b/>
          <w:sz w:val="20"/>
          <w:szCs w:val="20"/>
        </w:rPr>
      </w:pPr>
    </w:p>
    <w:p w14:paraId="2080D940" w14:textId="77777777" w:rsidR="0002410B" w:rsidRDefault="0002410B" w:rsidP="00B8774B">
      <w:pPr>
        <w:jc w:val="both"/>
        <w:rPr>
          <w:rFonts w:ascii="Cambria" w:hAnsi="Cambria" w:cs="Times New Roman"/>
          <w:b/>
          <w:sz w:val="20"/>
          <w:szCs w:val="20"/>
        </w:rPr>
      </w:pPr>
    </w:p>
    <w:p w14:paraId="501DF767" w14:textId="77777777" w:rsidR="0002410B" w:rsidRDefault="0002410B" w:rsidP="00B8774B">
      <w:pPr>
        <w:jc w:val="both"/>
        <w:rPr>
          <w:rFonts w:ascii="Cambria" w:hAnsi="Cambria" w:cs="Times New Roman"/>
          <w:b/>
          <w:sz w:val="20"/>
          <w:szCs w:val="20"/>
        </w:rPr>
      </w:pPr>
    </w:p>
    <w:p w14:paraId="77460772" w14:textId="77777777" w:rsidR="0002410B" w:rsidRDefault="0002410B" w:rsidP="00B8774B">
      <w:pPr>
        <w:jc w:val="both"/>
        <w:rPr>
          <w:rFonts w:ascii="Cambria" w:hAnsi="Cambria" w:cs="Times New Roman"/>
          <w:b/>
          <w:sz w:val="20"/>
          <w:szCs w:val="20"/>
        </w:rPr>
      </w:pPr>
    </w:p>
    <w:p w14:paraId="7F45347C" w14:textId="77777777" w:rsidR="0002410B" w:rsidRDefault="0002410B" w:rsidP="00B8774B">
      <w:pPr>
        <w:jc w:val="both"/>
        <w:rPr>
          <w:rFonts w:ascii="Cambria" w:hAnsi="Cambria" w:cs="Times New Roman"/>
          <w:b/>
          <w:sz w:val="20"/>
          <w:szCs w:val="20"/>
        </w:rPr>
      </w:pPr>
    </w:p>
    <w:p w14:paraId="112BC47B" w14:textId="77777777" w:rsidR="0002410B" w:rsidRDefault="0002410B" w:rsidP="00B8774B">
      <w:pPr>
        <w:jc w:val="both"/>
        <w:rPr>
          <w:rFonts w:ascii="Cambria" w:hAnsi="Cambria" w:cs="Times New Roman"/>
          <w:b/>
          <w:sz w:val="20"/>
          <w:szCs w:val="20"/>
        </w:rPr>
      </w:pPr>
    </w:p>
    <w:p w14:paraId="1C98E7E5" w14:textId="77777777" w:rsidR="0002410B" w:rsidRDefault="0002410B" w:rsidP="00B8774B">
      <w:pPr>
        <w:jc w:val="both"/>
        <w:rPr>
          <w:rFonts w:ascii="Cambria" w:hAnsi="Cambria" w:cs="Times New Roman"/>
          <w:b/>
          <w:sz w:val="20"/>
          <w:szCs w:val="20"/>
        </w:rPr>
      </w:pPr>
    </w:p>
    <w:p w14:paraId="2811A646" w14:textId="77777777" w:rsidR="0002410B" w:rsidRDefault="0002410B" w:rsidP="00B8774B">
      <w:pPr>
        <w:jc w:val="both"/>
        <w:rPr>
          <w:rFonts w:ascii="Cambria" w:hAnsi="Cambria" w:cs="Times New Roman"/>
          <w:b/>
          <w:sz w:val="20"/>
          <w:szCs w:val="20"/>
        </w:rPr>
      </w:pPr>
    </w:p>
    <w:p w14:paraId="3ECE71CB" w14:textId="77777777" w:rsidR="0002410B" w:rsidRDefault="0002410B" w:rsidP="00B8774B">
      <w:pPr>
        <w:jc w:val="both"/>
        <w:rPr>
          <w:rFonts w:ascii="Cambria" w:hAnsi="Cambria" w:cs="Times New Roman"/>
          <w:b/>
          <w:sz w:val="20"/>
          <w:szCs w:val="20"/>
        </w:rPr>
      </w:pPr>
    </w:p>
    <w:p w14:paraId="6E6F183B" w14:textId="77777777" w:rsidR="0002410B" w:rsidRDefault="0002410B" w:rsidP="00B8774B">
      <w:pPr>
        <w:jc w:val="both"/>
        <w:rPr>
          <w:rFonts w:ascii="Cambria" w:hAnsi="Cambria" w:cs="Times New Roman"/>
          <w:b/>
          <w:sz w:val="20"/>
          <w:szCs w:val="20"/>
        </w:rPr>
      </w:pPr>
    </w:p>
    <w:p w14:paraId="5041055C" w14:textId="77777777" w:rsidR="0002410B" w:rsidRDefault="0002410B" w:rsidP="00B8774B">
      <w:pPr>
        <w:jc w:val="both"/>
        <w:rPr>
          <w:rFonts w:ascii="Cambria" w:hAnsi="Cambria" w:cs="Times New Roman"/>
          <w:b/>
          <w:sz w:val="20"/>
          <w:szCs w:val="20"/>
        </w:rPr>
      </w:pPr>
    </w:p>
    <w:p w14:paraId="2854CD43" w14:textId="77777777" w:rsidR="0002410B" w:rsidRDefault="0002410B" w:rsidP="00B8774B">
      <w:pPr>
        <w:jc w:val="both"/>
        <w:rPr>
          <w:rFonts w:ascii="Cambria" w:hAnsi="Cambria" w:cs="Times New Roman"/>
          <w:b/>
          <w:sz w:val="20"/>
          <w:szCs w:val="20"/>
        </w:rPr>
      </w:pPr>
    </w:p>
    <w:p w14:paraId="0DC94650" w14:textId="77777777" w:rsidR="0002410B" w:rsidRDefault="0002410B" w:rsidP="00B8774B">
      <w:pPr>
        <w:jc w:val="both"/>
        <w:rPr>
          <w:rFonts w:ascii="Cambria" w:hAnsi="Cambria" w:cs="Times New Roman"/>
          <w:b/>
          <w:sz w:val="20"/>
          <w:szCs w:val="20"/>
        </w:rPr>
      </w:pPr>
    </w:p>
    <w:p w14:paraId="44C9B077" w14:textId="77777777" w:rsidR="0002410B" w:rsidRDefault="0002410B" w:rsidP="00B8774B">
      <w:pPr>
        <w:jc w:val="both"/>
        <w:rPr>
          <w:rFonts w:ascii="Cambria" w:hAnsi="Cambria" w:cs="Times New Roman"/>
          <w:b/>
          <w:sz w:val="20"/>
          <w:szCs w:val="20"/>
        </w:rPr>
      </w:pPr>
    </w:p>
    <w:p w14:paraId="3E01359F" w14:textId="77777777" w:rsidR="0002410B" w:rsidRDefault="0002410B" w:rsidP="00B8774B">
      <w:pPr>
        <w:jc w:val="both"/>
        <w:rPr>
          <w:rFonts w:ascii="Cambria" w:hAnsi="Cambria" w:cs="Times New Roman"/>
          <w:b/>
          <w:sz w:val="20"/>
          <w:szCs w:val="20"/>
        </w:rPr>
      </w:pPr>
    </w:p>
    <w:p w14:paraId="09660288" w14:textId="77777777" w:rsidR="0002410B" w:rsidRDefault="0002410B" w:rsidP="00B8774B">
      <w:pPr>
        <w:jc w:val="both"/>
        <w:rPr>
          <w:rFonts w:ascii="Cambria" w:hAnsi="Cambria" w:cs="Times New Roman"/>
          <w:b/>
          <w:sz w:val="20"/>
          <w:szCs w:val="20"/>
        </w:rPr>
      </w:pPr>
    </w:p>
    <w:p w14:paraId="0E96FBF3" w14:textId="77777777" w:rsidR="0002410B" w:rsidRDefault="0002410B" w:rsidP="00B8774B">
      <w:pPr>
        <w:jc w:val="both"/>
        <w:rPr>
          <w:rFonts w:ascii="Cambria" w:hAnsi="Cambria" w:cs="Times New Roman"/>
          <w:b/>
          <w:sz w:val="20"/>
          <w:szCs w:val="20"/>
        </w:rPr>
      </w:pPr>
    </w:p>
    <w:p w14:paraId="7626A56C" w14:textId="77777777" w:rsidR="0002410B" w:rsidRDefault="0002410B" w:rsidP="00B8774B">
      <w:pPr>
        <w:jc w:val="both"/>
        <w:rPr>
          <w:rFonts w:ascii="Cambria" w:hAnsi="Cambria" w:cs="Times New Roman"/>
          <w:b/>
          <w:sz w:val="20"/>
          <w:szCs w:val="20"/>
        </w:rPr>
      </w:pPr>
    </w:p>
    <w:p w14:paraId="2EE05132" w14:textId="77777777" w:rsidR="0002410B" w:rsidRDefault="0002410B" w:rsidP="00B8774B">
      <w:pPr>
        <w:jc w:val="both"/>
        <w:rPr>
          <w:rFonts w:ascii="Cambria" w:hAnsi="Cambria" w:cs="Times New Roman"/>
          <w:b/>
          <w:sz w:val="20"/>
          <w:szCs w:val="20"/>
        </w:rPr>
      </w:pPr>
    </w:p>
    <w:p w14:paraId="7328A372" w14:textId="77777777" w:rsidR="0002410B" w:rsidRDefault="0002410B" w:rsidP="00B8774B">
      <w:pPr>
        <w:jc w:val="both"/>
        <w:rPr>
          <w:rFonts w:ascii="Cambria" w:hAnsi="Cambria" w:cs="Times New Roman"/>
          <w:b/>
          <w:sz w:val="20"/>
          <w:szCs w:val="20"/>
        </w:rPr>
      </w:pPr>
    </w:p>
    <w:p w14:paraId="70F6E32E" w14:textId="77777777" w:rsidR="0002410B" w:rsidRDefault="0002410B" w:rsidP="00B8774B">
      <w:pPr>
        <w:jc w:val="both"/>
        <w:rPr>
          <w:rFonts w:ascii="Cambria" w:hAnsi="Cambria" w:cs="Times New Roman"/>
          <w:b/>
          <w:sz w:val="20"/>
          <w:szCs w:val="20"/>
        </w:rPr>
      </w:pPr>
    </w:p>
    <w:p w14:paraId="64564F14"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368A5">
      <w:pPr>
        <w:spacing w:after="0" w:line="360"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CC012EF" w14:textId="77777777" w:rsidR="00C368A5" w:rsidRPr="0077719B" w:rsidRDefault="00C368A5" w:rsidP="00C368A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368A5" w:rsidRPr="0077719B" w14:paraId="025658E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77719B" w:rsidRDefault="00C368A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2410B" w:rsidRPr="0077719B" w14:paraId="0525608F" w14:textId="77777777" w:rsidTr="000711B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77777777" w:rsidR="0002410B" w:rsidRPr="0077719B" w:rsidRDefault="0002410B" w:rsidP="0002410B">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D3420" w14:textId="0429C900" w:rsidR="0002410B" w:rsidRPr="0077719B" w:rsidRDefault="0002410B" w:rsidP="0002410B">
            <w:pPr>
              <w:spacing w:line="360" w:lineRule="auto"/>
              <w:rPr>
                <w:rFonts w:ascii="Cambria" w:hAnsi="Cambria" w:cs="Times New Roman"/>
                <w:b/>
                <w:sz w:val="20"/>
                <w:szCs w:val="20"/>
              </w:rPr>
            </w:pPr>
            <w:r w:rsidRPr="00007CDC">
              <w:rPr>
                <w:rFonts w:ascii="Cambria" w:hAnsi="Cambria"/>
                <w:sz w:val="20"/>
                <w:szCs w:val="20"/>
              </w:rPr>
              <w:t>2025-2026</w:t>
            </w:r>
          </w:p>
        </w:tc>
      </w:tr>
      <w:tr w:rsidR="0002410B" w:rsidRPr="0077719B" w14:paraId="1B9FD437" w14:textId="77777777" w:rsidTr="000711B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77777777" w:rsidR="0002410B" w:rsidRPr="0077719B" w:rsidRDefault="0002410B" w:rsidP="0002410B">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57E01" w14:textId="5210C331" w:rsidR="0002410B" w:rsidRPr="0077719B" w:rsidRDefault="0002410B" w:rsidP="0002410B">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02410B" w:rsidRPr="0077719B" w14:paraId="68BF5088" w14:textId="77777777" w:rsidTr="000711B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77777777" w:rsidR="0002410B" w:rsidRPr="0077719B" w:rsidRDefault="0002410B" w:rsidP="0002410B">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6E941" w14:textId="681CFF7F" w:rsidR="0002410B" w:rsidRPr="0077719B" w:rsidRDefault="0002410B" w:rsidP="0002410B">
            <w:pPr>
              <w:spacing w:line="360" w:lineRule="auto"/>
              <w:rPr>
                <w:rFonts w:ascii="Cambria" w:hAnsi="Cambria" w:cs="Times New Roman"/>
                <w:b/>
                <w:sz w:val="20"/>
                <w:szCs w:val="20"/>
              </w:rPr>
            </w:pPr>
            <w:r w:rsidRPr="00007CDC">
              <w:rPr>
                <w:rFonts w:ascii="Cambria" w:hAnsi="Cambria"/>
                <w:sz w:val="20"/>
                <w:szCs w:val="20"/>
              </w:rPr>
              <w:t>GERONTOLOJİ</w:t>
            </w:r>
          </w:p>
        </w:tc>
      </w:tr>
    </w:tbl>
    <w:p w14:paraId="719D352C" w14:textId="6EC80379" w:rsidR="00B8774B" w:rsidRPr="000D39AB" w:rsidRDefault="00B8774B" w:rsidP="00B8774B">
      <w:pPr>
        <w:rPr>
          <w:rFonts w:ascii="Cambria" w:hAnsi="Cambria" w:cs="Times New Roman"/>
          <w:b/>
          <w:sz w:val="20"/>
          <w:szCs w:val="20"/>
        </w:rPr>
      </w:pPr>
    </w:p>
    <w:p w14:paraId="370DD97D"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786EF04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8"/>
        <w:gridCol w:w="3709"/>
        <w:gridCol w:w="614"/>
        <w:gridCol w:w="451"/>
        <w:gridCol w:w="453"/>
        <w:gridCol w:w="451"/>
        <w:gridCol w:w="603"/>
        <w:gridCol w:w="572"/>
        <w:gridCol w:w="934"/>
      </w:tblGrid>
      <w:tr w:rsidR="00370AA3" w:rsidRPr="000D39AB" w14:paraId="58F5BF02" w14:textId="77777777" w:rsidTr="00611A36">
        <w:tc>
          <w:tcPr>
            <w:tcW w:w="355" w:type="pct"/>
            <w:tcBorders>
              <w:bottom w:val="single" w:sz="4" w:space="0" w:color="BFBFBF" w:themeColor="background1" w:themeShade="BF"/>
            </w:tcBorders>
            <w:shd w:val="clear" w:color="auto" w:fill="F2F2F2" w:themeFill="background1" w:themeFillShade="F2"/>
            <w:vAlign w:val="center"/>
          </w:tcPr>
          <w:p w14:paraId="5304D2B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2" w:type="pct"/>
            <w:tcBorders>
              <w:bottom w:val="single" w:sz="4" w:space="0" w:color="BFBFBF" w:themeColor="background1" w:themeShade="BF"/>
            </w:tcBorders>
            <w:shd w:val="clear" w:color="auto" w:fill="F2F2F2" w:themeFill="background1" w:themeFillShade="F2"/>
            <w:vAlign w:val="center"/>
          </w:tcPr>
          <w:p w14:paraId="7B14D1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BBFAB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E8D18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5E10DC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5D98D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60A4FB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4A1F5A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5ADC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4" w:type="pct"/>
            <w:tcBorders>
              <w:bottom w:val="single" w:sz="4" w:space="0" w:color="BFBFBF" w:themeColor="background1" w:themeShade="BF"/>
            </w:tcBorders>
            <w:shd w:val="clear" w:color="auto" w:fill="F2F2F2" w:themeFill="background1" w:themeFillShade="F2"/>
            <w:vAlign w:val="center"/>
          </w:tcPr>
          <w:p w14:paraId="3CDBD7E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631E51" w:rsidRPr="000D39AB" w14:paraId="6FD424C9" w14:textId="77777777" w:rsidTr="0099399A">
        <w:trPr>
          <w:trHeight w:val="397"/>
        </w:trPr>
        <w:tc>
          <w:tcPr>
            <w:tcW w:w="355" w:type="pct"/>
            <w:vMerge w:val="restart"/>
            <w:shd w:val="clear" w:color="auto" w:fill="F2F2F2" w:themeFill="background1" w:themeFillShade="F2"/>
            <w:vAlign w:val="center"/>
          </w:tcPr>
          <w:p w14:paraId="66AD9B9F" w14:textId="77777777" w:rsidR="00631E51" w:rsidRPr="00FE0E63" w:rsidRDefault="00631E51" w:rsidP="00631E5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38122E" w14:textId="6AC0587D" w:rsidR="00631E51" w:rsidRPr="00644694" w:rsidRDefault="00631E51"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GER201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B1E4C5F" w14:textId="700FA18D" w:rsidR="00631E51" w:rsidRPr="00644694" w:rsidRDefault="00631E51"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PSİKOLOJİK YAŞLANMA</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464B44D" w14:textId="22B59EE0" w:rsidR="00631E51" w:rsidRPr="00644694" w:rsidRDefault="00631E51"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65B502" w14:textId="2C9CCC92" w:rsidR="00631E51" w:rsidRPr="00644694" w:rsidRDefault="00631E51"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6DDC8B2" w14:textId="1660C4AC" w:rsidR="00631E51" w:rsidRPr="00644694" w:rsidRDefault="00631E51"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692CA2" w14:textId="1965C6D7" w:rsidR="00631E51" w:rsidRPr="00644694" w:rsidRDefault="00631E51"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EE1FFC4" w14:textId="7089DD1A" w:rsidR="00631E51" w:rsidRPr="00644694" w:rsidRDefault="00631E51"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F1DF5E5" w14:textId="73F414B8" w:rsidR="00631E51" w:rsidRPr="00644694" w:rsidRDefault="00631E51"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6F170C" w14:textId="75CBD4CC" w:rsidR="00631E51" w:rsidRPr="00644694" w:rsidRDefault="00631E51"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4</w:t>
            </w:r>
          </w:p>
        </w:tc>
      </w:tr>
      <w:tr w:rsidR="00631E51" w:rsidRPr="000D39AB" w14:paraId="02729D91" w14:textId="77777777" w:rsidTr="00C30F45">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631E51" w:rsidRPr="00FE0E63" w:rsidRDefault="00631E51" w:rsidP="00631E51">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8E55ECD" w14:textId="125AB886" w:rsidR="00631E51" w:rsidRPr="00644694" w:rsidRDefault="00631E51" w:rsidP="00631E51">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Yaşlanma süreçlerinde psişik değişimler hakkında bilgileri aktararak, öğrencilerin yaşlanmanın psikolojisi hakkında kapsamlı bir bilgi birikimine sahip olmalarını sağlama, psikolojik yaşlanma süreçlerinin sadece kayıplarla değil, aynı zamanda kazançlarla da bağlantılı gelişmelerden meydana geldiğini öğretmeyi amaçlar. Gerontopsikoloji ve gerontolopsikolojide metodolojik sorunlar, yaşlılıkta psikolojik ve kognitif gelişim, kognitif yaşlanma, bilişsel işlev, yaşam öyküsünün yaşlanma ve davranış üzerindeki etkilerini öğretir. </w:t>
            </w:r>
          </w:p>
        </w:tc>
      </w:tr>
      <w:tr w:rsidR="00611A36" w:rsidRPr="000D39AB" w14:paraId="68B15589" w14:textId="77777777" w:rsidTr="0099399A">
        <w:trPr>
          <w:trHeight w:val="397"/>
        </w:trPr>
        <w:tc>
          <w:tcPr>
            <w:tcW w:w="355" w:type="pct"/>
            <w:vMerge w:val="restart"/>
            <w:shd w:val="clear" w:color="auto" w:fill="F2F2F2" w:themeFill="background1" w:themeFillShade="F2"/>
            <w:vAlign w:val="center"/>
          </w:tcPr>
          <w:p w14:paraId="021374E8" w14:textId="77777777" w:rsidR="00611A36" w:rsidRPr="00FE0E63" w:rsidRDefault="00611A36" w:rsidP="00611A3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F78A8B9" w14:textId="4B8CCFB8" w:rsidR="00611A36" w:rsidRPr="00644694" w:rsidRDefault="00611A3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GER203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2ED93C7" w14:textId="7409B629"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YAŞLILIK FARMAKOLOJİSİ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F4AEB92" w14:textId="339E2773"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3C154F" w14:textId="555C37A0"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0A464C" w14:textId="4DCECE97"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937C034" w14:textId="11D84C0D"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D5689F" w14:textId="31EA565B"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81BA4E1" w14:textId="05FFAD6A"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791352B" w14:textId="3CAC7281"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611A36" w:rsidRPr="000D39AB" w14:paraId="73218546" w14:textId="77777777" w:rsidTr="00327A51">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611A36" w:rsidRPr="00FE0E63" w:rsidRDefault="00611A36" w:rsidP="00611A3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85BC1AA" w14:textId="40192D98" w:rsidR="00611A36" w:rsidRPr="00644694" w:rsidRDefault="00611A36" w:rsidP="00611A36">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İlaçlar, etkileri ve yan etkileri, yaşlışığın ilaçlara ve ilaçların yaşlanmaya etkilerini kapsar. Farmakoloji dersinde yaşlılığın farmakokinetik ve farmakodinamik etkileri, genel hatları ile ilaç endikasyon, etki ve yan etkileri incelenir. </w:t>
            </w:r>
          </w:p>
        </w:tc>
      </w:tr>
      <w:tr w:rsidR="00611A36" w:rsidRPr="000D39AB" w14:paraId="77058950" w14:textId="77777777" w:rsidTr="0099399A">
        <w:trPr>
          <w:trHeight w:val="397"/>
        </w:trPr>
        <w:tc>
          <w:tcPr>
            <w:tcW w:w="355" w:type="pct"/>
            <w:vMerge w:val="restart"/>
            <w:shd w:val="clear" w:color="auto" w:fill="F2F2F2" w:themeFill="background1" w:themeFillShade="F2"/>
            <w:vAlign w:val="center"/>
          </w:tcPr>
          <w:p w14:paraId="6802CBA2" w14:textId="77777777" w:rsidR="00611A36" w:rsidRPr="00FE0E63" w:rsidRDefault="00611A36" w:rsidP="00611A3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E4AF3C5" w14:textId="20F7000E" w:rsidR="00611A36" w:rsidRPr="00644694" w:rsidRDefault="00611A3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GER205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C76B851" w14:textId="3EC9D8C6"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YAŞLANMA VE SAĞLIK ANTROPOLOJİSİ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189B68B" w14:textId="608E0CE7"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2CD865" w14:textId="4491E61D"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769C19" w14:textId="2C35CB77"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4F12DF" w14:textId="26CB6169"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393B9CC" w14:textId="6364B011"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4BAE37" w14:textId="28C35B7C"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672510" w14:textId="69997FAF"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611A36" w:rsidRPr="000D39AB" w14:paraId="45738C48" w14:textId="77777777" w:rsidTr="00327A51">
        <w:tc>
          <w:tcPr>
            <w:tcW w:w="355" w:type="pct"/>
            <w:vMerge/>
            <w:tcBorders>
              <w:bottom w:val="single" w:sz="4" w:space="0" w:color="BFBFBF" w:themeColor="background1" w:themeShade="BF"/>
            </w:tcBorders>
            <w:shd w:val="clear" w:color="auto" w:fill="F2F2F2" w:themeFill="background1" w:themeFillShade="F2"/>
            <w:vAlign w:val="center"/>
          </w:tcPr>
          <w:p w14:paraId="2A71AC3D" w14:textId="77777777" w:rsidR="00611A36" w:rsidRPr="00FE0E63" w:rsidRDefault="00611A36" w:rsidP="00611A3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5E96278" w14:textId="433FE87B" w:rsidR="00611A36" w:rsidRPr="00644694" w:rsidRDefault="00611A36" w:rsidP="00611A36">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Bu dersle öğrencilere antropolojik/kültürel bir bakış açısı kazandırmak amaçlanmaktadır. Antropoloji tanımı, ilgi alanları, antropolojik bakış açısı, kültür, kültür özellikleri, dil ve özellikleri, insan evrimine bakış, tarihsel süreçte toplum türleri, akrabalık, evlilik, hane birliği antropoloji ve yaşlılık öğretilir.</w:t>
            </w:r>
          </w:p>
        </w:tc>
      </w:tr>
      <w:tr w:rsidR="00611A36" w:rsidRPr="000D39AB" w14:paraId="72979223" w14:textId="77777777" w:rsidTr="0099399A">
        <w:trPr>
          <w:trHeight w:val="397"/>
        </w:trPr>
        <w:tc>
          <w:tcPr>
            <w:tcW w:w="355" w:type="pct"/>
            <w:vMerge w:val="restart"/>
            <w:shd w:val="clear" w:color="auto" w:fill="F2F2F2" w:themeFill="background1" w:themeFillShade="F2"/>
            <w:vAlign w:val="center"/>
          </w:tcPr>
          <w:p w14:paraId="7CD97534" w14:textId="77777777" w:rsidR="00611A36" w:rsidRPr="00FE0E63" w:rsidRDefault="00611A36" w:rsidP="00611A3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723DEF" w14:textId="05C68DE7" w:rsidR="00611A36" w:rsidRPr="00644694" w:rsidRDefault="00611A3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GER207</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BEBEFB" w14:textId="2D3E9AE1"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YAŞLANMA VE YAŞLI SAĞLIĞI PLANLAMASI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AB19620" w14:textId="55C879E9"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D91588" w14:textId="06F9C720"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1BB5F5" w14:textId="3758C42F"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A2050A6" w14:textId="636B0355"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4C29F35" w14:textId="1B6BBFEE"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62A938" w14:textId="0FAEBE18"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029192" w14:textId="3DBF4DC6"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611A36" w:rsidRPr="000D39AB" w14:paraId="3927071E" w14:textId="77777777" w:rsidTr="00327A51">
        <w:tc>
          <w:tcPr>
            <w:tcW w:w="355" w:type="pct"/>
            <w:vMerge/>
            <w:tcBorders>
              <w:bottom w:val="single" w:sz="4" w:space="0" w:color="BFBFBF" w:themeColor="background1" w:themeShade="BF"/>
            </w:tcBorders>
            <w:shd w:val="clear" w:color="auto" w:fill="F2F2F2" w:themeFill="background1" w:themeFillShade="F2"/>
            <w:vAlign w:val="center"/>
          </w:tcPr>
          <w:p w14:paraId="3BCE2B8C" w14:textId="77777777" w:rsidR="00611A36" w:rsidRPr="00FE0E63" w:rsidRDefault="00611A36" w:rsidP="00611A3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6963D0" w14:textId="73CE9894" w:rsidR="00611A36" w:rsidRPr="00644694" w:rsidRDefault="00611A36" w:rsidP="00611A36">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Bu dersin amacı; ülkenin yaşlılık planlaması konusunda farkındalık düzeylerinin artırmak, planlama ve personel yönetimi ile ilgili kuramsal ve uygulamalı bilgiler edinmelerini sağlamak, ülkenin yaşlılık sorunlarını örgütleme ve personel yönetimi konusunda modelleri değerlendirebilme ve model önerisinde bulunabilme ilgi, bilgi ve yeterliklerini geliştirmektir. Yaşlı sağlığını korumaya yönelik ulusal plan ve programlar, Neo-Klasik Örgüt Kuramı, Elton Mayo ve Hawthorne Araştırmaları, İnsan kaynakları yönetimi, Douglas McGregor’un ‘X’ ve ‘Y’ Teorisi, Abraham Maslow’un İhtiyaçlar Hiyerarşisi  bütün yaşlılar için beslenme, egzersiz, fiziksel aktivite merkezlerinin geliştirilmesi, Yaşlı istismarı ve şiddet konularında planlamalar ve etkinlikler yapılması, geriatride akut bakım ve acillerin organizasyonunun sağlanma, geriatride uzun dönemli bakımın ve bakım hizmetlerine tam erişimin sağlanması konuları öğretilir.</w:t>
            </w:r>
          </w:p>
        </w:tc>
      </w:tr>
      <w:tr w:rsidR="00611A36" w:rsidRPr="000D39AB" w14:paraId="34FFCEB3" w14:textId="77777777" w:rsidTr="0099399A">
        <w:trPr>
          <w:trHeight w:val="397"/>
        </w:trPr>
        <w:tc>
          <w:tcPr>
            <w:tcW w:w="355" w:type="pct"/>
            <w:vMerge w:val="restart"/>
            <w:shd w:val="clear" w:color="auto" w:fill="F2F2F2" w:themeFill="background1" w:themeFillShade="F2"/>
            <w:vAlign w:val="center"/>
          </w:tcPr>
          <w:p w14:paraId="2948DABF" w14:textId="77777777" w:rsidR="00611A36" w:rsidRPr="00FE0E63" w:rsidRDefault="00611A36" w:rsidP="00611A36">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AFCAAD9" w14:textId="57C06AC3" w:rsidR="00611A36" w:rsidRPr="00644694" w:rsidRDefault="00611A3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GER209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334263" w14:textId="0BCCA491"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GERONTOLOJİDE TIBBI BECERİLER</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86BE09" w14:textId="44D20D77"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3532AB" w14:textId="495B7050"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E583F7" w14:textId="53F07DFC"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A047D44" w14:textId="4C1E0CFB"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94647B6" w14:textId="37E4CA42"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6</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39D8D3" w14:textId="5F300DFB"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5</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E3FE9F9" w14:textId="51954560"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7</w:t>
            </w:r>
          </w:p>
        </w:tc>
      </w:tr>
      <w:tr w:rsidR="00611A36" w:rsidRPr="000D39AB" w14:paraId="0A612677" w14:textId="77777777" w:rsidTr="00327A51">
        <w:tc>
          <w:tcPr>
            <w:tcW w:w="355" w:type="pct"/>
            <w:vMerge/>
            <w:tcBorders>
              <w:bottom w:val="single" w:sz="4" w:space="0" w:color="BFBFBF" w:themeColor="background1" w:themeShade="BF"/>
            </w:tcBorders>
            <w:shd w:val="clear" w:color="auto" w:fill="F2F2F2" w:themeFill="background1" w:themeFillShade="F2"/>
            <w:vAlign w:val="center"/>
          </w:tcPr>
          <w:p w14:paraId="54A96951" w14:textId="77777777" w:rsidR="00611A36" w:rsidRPr="00FE0E63" w:rsidRDefault="00611A36" w:rsidP="00611A3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23A1C6D" w14:textId="3F49926D" w:rsidR="00611A36" w:rsidRPr="00644694" w:rsidRDefault="00611A36" w:rsidP="00611A36">
            <w:pPr>
              <w:shd w:val="clear" w:color="auto" w:fill="FFFFFF"/>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Yaşlı bireylerin sağlığını sürdürme ve kronik hastalıkların yönetimi konusunda tıbbı becerilere yönelik girişimleri öğretmek hedeflenmektedir. İnsan ve Holistik Yaklaşım, Sağlık, Çevre ve Hastalık kavramları, Yaşlı bakım uygulamalarının yürütülmesinde temel kurallar ve iletişim, yaşlı bireylerde hijyen, enfeksiyon kontrolü konuları öğretilir.</w:t>
            </w:r>
          </w:p>
        </w:tc>
      </w:tr>
      <w:tr w:rsidR="00611A36" w:rsidRPr="000D39AB" w14:paraId="0294AD31" w14:textId="77777777" w:rsidTr="0099399A">
        <w:trPr>
          <w:trHeight w:val="397"/>
        </w:trPr>
        <w:tc>
          <w:tcPr>
            <w:tcW w:w="355" w:type="pct"/>
            <w:vMerge w:val="restart"/>
            <w:shd w:val="clear" w:color="auto" w:fill="F2F2F2" w:themeFill="background1" w:themeFillShade="F2"/>
            <w:vAlign w:val="center"/>
          </w:tcPr>
          <w:p w14:paraId="4C0D64CB" w14:textId="77777777" w:rsidR="00611A36" w:rsidRPr="00FE0E63" w:rsidRDefault="00611A36" w:rsidP="00611A36">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E0AE1B" w14:textId="04832582" w:rsidR="00611A36" w:rsidRPr="00644694" w:rsidRDefault="00611A36" w:rsidP="0099399A">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GER211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E8421B8" w14:textId="3642B1C3"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BİLİMSEL ARAŞTIRMA YÖNTEMLERİ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E0E5680" w14:textId="37AA4EE5"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719515B" w14:textId="1BA184DB"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152D644" w14:textId="1E727AFC" w:rsidR="00611A36" w:rsidRPr="00644694" w:rsidRDefault="00611A36" w:rsidP="0099399A">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1F2D01D" w14:textId="28E4DC95"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26A11A" w14:textId="6EEEFB18"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FF67F8" w14:textId="6123C60C"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2</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84462F2" w14:textId="34719DCA" w:rsidR="00611A36" w:rsidRPr="00222C8B" w:rsidRDefault="00611A36" w:rsidP="0099399A">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r>
      <w:tr w:rsidR="00611A36" w:rsidRPr="000D39AB" w14:paraId="41AE84C8" w14:textId="77777777" w:rsidTr="00327A51">
        <w:tc>
          <w:tcPr>
            <w:tcW w:w="355" w:type="pct"/>
            <w:vMerge/>
            <w:tcBorders>
              <w:bottom w:val="single" w:sz="4" w:space="0" w:color="BFBFBF" w:themeColor="background1" w:themeShade="BF"/>
            </w:tcBorders>
            <w:shd w:val="clear" w:color="auto" w:fill="F2F2F2" w:themeFill="background1" w:themeFillShade="F2"/>
            <w:vAlign w:val="center"/>
          </w:tcPr>
          <w:p w14:paraId="1CC4EB06" w14:textId="77777777" w:rsidR="00611A36" w:rsidRPr="00FE0E63" w:rsidRDefault="00611A36" w:rsidP="00611A3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978FDD4" w14:textId="11AD81ED" w:rsidR="00611A36" w:rsidRPr="00644694" w:rsidRDefault="00611A36" w:rsidP="00611A36">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Bilimsel bir araştırmadaki sürecin nasıl işlediğini ve bilimsel bir raporun nasıl hazırlanması gerektiğini öğretmeyi hedefler. Bilim ile ilgili temel kavram ve bilgiler, bilimsel araştırmanın yapısı, bilimsel yöntemler, problem, araştırma modeli, evren, örneklem, verilerin toplanması, verilerin kaydedilmesi, verilerin analizi konuları öğretilir.</w:t>
            </w:r>
          </w:p>
        </w:tc>
      </w:tr>
      <w:tr w:rsidR="00370AA3" w:rsidRPr="000D39AB" w14:paraId="1EE1B6EB" w14:textId="77777777" w:rsidTr="00955207">
        <w:tc>
          <w:tcPr>
            <w:tcW w:w="5000" w:type="pct"/>
            <w:gridSpan w:val="10"/>
            <w:shd w:val="clear" w:color="auto" w:fill="F2F2F2" w:themeFill="background1" w:themeFillShade="F2"/>
            <w:vAlign w:val="center"/>
          </w:tcPr>
          <w:p w14:paraId="683D9DF5"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61E89E39" w14:textId="77777777" w:rsidR="00B8774B" w:rsidRDefault="00B8774B" w:rsidP="00B8774B">
      <w:pPr>
        <w:jc w:val="both"/>
        <w:rPr>
          <w:rFonts w:ascii="Cambria" w:hAnsi="Cambria" w:cs="Times New Roman"/>
          <w:b/>
          <w:sz w:val="20"/>
          <w:szCs w:val="20"/>
        </w:rPr>
      </w:pPr>
    </w:p>
    <w:p w14:paraId="340ACF45" w14:textId="77777777" w:rsidR="00B8774B" w:rsidRDefault="00B8774B" w:rsidP="00B8774B">
      <w:pPr>
        <w:jc w:val="both"/>
        <w:rPr>
          <w:rFonts w:ascii="Cambria" w:hAnsi="Cambria" w:cs="Times New Roman"/>
          <w:b/>
          <w:sz w:val="20"/>
          <w:szCs w:val="20"/>
        </w:rPr>
      </w:pPr>
    </w:p>
    <w:p w14:paraId="7C93FEB1" w14:textId="77777777" w:rsidR="00611A36" w:rsidRDefault="00611A36" w:rsidP="00B8774B">
      <w:pPr>
        <w:jc w:val="both"/>
        <w:rPr>
          <w:rFonts w:ascii="Cambria" w:hAnsi="Cambria" w:cs="Times New Roman"/>
          <w:b/>
          <w:sz w:val="20"/>
          <w:szCs w:val="20"/>
        </w:rPr>
      </w:pPr>
    </w:p>
    <w:p w14:paraId="6A2C8D36" w14:textId="77777777" w:rsidR="00611A36" w:rsidRDefault="00611A36" w:rsidP="00B8774B">
      <w:pPr>
        <w:jc w:val="both"/>
        <w:rPr>
          <w:rFonts w:ascii="Cambria" w:hAnsi="Cambria" w:cs="Times New Roman"/>
          <w:b/>
          <w:sz w:val="20"/>
          <w:szCs w:val="20"/>
        </w:rPr>
      </w:pPr>
    </w:p>
    <w:p w14:paraId="0733BB63" w14:textId="77777777" w:rsidR="00611A36" w:rsidRDefault="00611A36" w:rsidP="00B8774B">
      <w:pPr>
        <w:jc w:val="both"/>
        <w:rPr>
          <w:rFonts w:ascii="Cambria" w:hAnsi="Cambria" w:cs="Times New Roman"/>
          <w:b/>
          <w:sz w:val="20"/>
          <w:szCs w:val="20"/>
        </w:rPr>
      </w:pPr>
    </w:p>
    <w:p w14:paraId="691B6D78" w14:textId="77777777" w:rsidR="00611A36" w:rsidRDefault="00611A36" w:rsidP="00B8774B">
      <w:pPr>
        <w:jc w:val="both"/>
        <w:rPr>
          <w:rFonts w:ascii="Cambria" w:hAnsi="Cambria" w:cs="Times New Roman"/>
          <w:b/>
          <w:sz w:val="20"/>
          <w:szCs w:val="20"/>
        </w:rPr>
      </w:pPr>
    </w:p>
    <w:p w14:paraId="25A21F73" w14:textId="77777777" w:rsidR="00611A36" w:rsidRDefault="00611A36" w:rsidP="00B8774B">
      <w:pPr>
        <w:jc w:val="both"/>
        <w:rPr>
          <w:rFonts w:ascii="Cambria" w:hAnsi="Cambria" w:cs="Times New Roman"/>
          <w:b/>
          <w:sz w:val="20"/>
          <w:szCs w:val="20"/>
        </w:rPr>
      </w:pPr>
    </w:p>
    <w:p w14:paraId="48552E7A" w14:textId="77777777" w:rsidR="00611A36" w:rsidRDefault="00611A36" w:rsidP="00B8774B">
      <w:pPr>
        <w:jc w:val="both"/>
        <w:rPr>
          <w:rFonts w:ascii="Cambria" w:hAnsi="Cambria" w:cs="Times New Roman"/>
          <w:b/>
          <w:sz w:val="20"/>
          <w:szCs w:val="20"/>
        </w:rPr>
      </w:pPr>
    </w:p>
    <w:p w14:paraId="16C0B1FD" w14:textId="77777777" w:rsidR="00611A36" w:rsidRDefault="00611A36" w:rsidP="00B8774B">
      <w:pPr>
        <w:jc w:val="both"/>
        <w:rPr>
          <w:rFonts w:ascii="Cambria" w:hAnsi="Cambria" w:cs="Times New Roman"/>
          <w:b/>
          <w:sz w:val="20"/>
          <w:szCs w:val="20"/>
        </w:rPr>
      </w:pPr>
    </w:p>
    <w:p w14:paraId="3031B937" w14:textId="77777777" w:rsidR="00611A36" w:rsidRDefault="00611A36" w:rsidP="00B8774B">
      <w:pPr>
        <w:jc w:val="both"/>
        <w:rPr>
          <w:rFonts w:ascii="Cambria" w:hAnsi="Cambria" w:cs="Times New Roman"/>
          <w:b/>
          <w:sz w:val="20"/>
          <w:szCs w:val="20"/>
        </w:rPr>
      </w:pPr>
    </w:p>
    <w:p w14:paraId="231ED128" w14:textId="77777777" w:rsidR="00611A36" w:rsidRDefault="00611A36" w:rsidP="00B8774B">
      <w:pPr>
        <w:jc w:val="both"/>
        <w:rPr>
          <w:rFonts w:ascii="Cambria" w:hAnsi="Cambria" w:cs="Times New Roman"/>
          <w:b/>
          <w:sz w:val="20"/>
          <w:szCs w:val="20"/>
        </w:rPr>
      </w:pPr>
    </w:p>
    <w:p w14:paraId="7EBF27F9" w14:textId="77777777" w:rsidR="00611A36" w:rsidRDefault="00611A36" w:rsidP="00B8774B">
      <w:pPr>
        <w:jc w:val="both"/>
        <w:rPr>
          <w:rFonts w:ascii="Cambria" w:hAnsi="Cambria" w:cs="Times New Roman"/>
          <w:b/>
          <w:sz w:val="20"/>
          <w:szCs w:val="20"/>
        </w:rPr>
      </w:pPr>
    </w:p>
    <w:p w14:paraId="32E2C07C" w14:textId="77777777" w:rsidR="00611A36" w:rsidRDefault="00611A36" w:rsidP="00B8774B">
      <w:pPr>
        <w:jc w:val="both"/>
        <w:rPr>
          <w:rFonts w:ascii="Cambria" w:hAnsi="Cambria" w:cs="Times New Roman"/>
          <w:b/>
          <w:sz w:val="20"/>
          <w:szCs w:val="20"/>
        </w:rPr>
      </w:pPr>
    </w:p>
    <w:p w14:paraId="3ACDB69D" w14:textId="77777777" w:rsidR="00611A36" w:rsidRDefault="00611A36" w:rsidP="00B8774B">
      <w:pPr>
        <w:jc w:val="both"/>
        <w:rPr>
          <w:rFonts w:ascii="Cambria" w:hAnsi="Cambria" w:cs="Times New Roman"/>
          <w:b/>
          <w:sz w:val="20"/>
          <w:szCs w:val="20"/>
        </w:rPr>
      </w:pPr>
    </w:p>
    <w:p w14:paraId="30BE1D9C" w14:textId="77777777" w:rsidR="00611A36" w:rsidRDefault="00611A36" w:rsidP="00B8774B">
      <w:pPr>
        <w:jc w:val="both"/>
        <w:rPr>
          <w:rFonts w:ascii="Cambria" w:hAnsi="Cambria" w:cs="Times New Roman"/>
          <w:b/>
          <w:sz w:val="20"/>
          <w:szCs w:val="20"/>
        </w:rPr>
      </w:pPr>
    </w:p>
    <w:p w14:paraId="1BF7F13D" w14:textId="77777777" w:rsidR="00611A36" w:rsidRDefault="00611A36" w:rsidP="00B8774B">
      <w:pPr>
        <w:jc w:val="both"/>
        <w:rPr>
          <w:rFonts w:ascii="Cambria" w:hAnsi="Cambria" w:cs="Times New Roman"/>
          <w:b/>
          <w:sz w:val="20"/>
          <w:szCs w:val="20"/>
        </w:rPr>
      </w:pPr>
    </w:p>
    <w:p w14:paraId="0519DA7A" w14:textId="77777777" w:rsidR="00611A36" w:rsidRDefault="00611A36" w:rsidP="00B8774B">
      <w:pPr>
        <w:jc w:val="both"/>
        <w:rPr>
          <w:rFonts w:ascii="Cambria" w:hAnsi="Cambria" w:cs="Times New Roman"/>
          <w:b/>
          <w:sz w:val="20"/>
          <w:szCs w:val="20"/>
        </w:rPr>
      </w:pPr>
    </w:p>
    <w:p w14:paraId="4B757226" w14:textId="77777777" w:rsidR="00611A36" w:rsidRDefault="00611A36" w:rsidP="00B8774B">
      <w:pPr>
        <w:jc w:val="both"/>
        <w:rPr>
          <w:rFonts w:ascii="Cambria" w:hAnsi="Cambria" w:cs="Times New Roman"/>
          <w:b/>
          <w:sz w:val="20"/>
          <w:szCs w:val="20"/>
        </w:rPr>
      </w:pPr>
    </w:p>
    <w:p w14:paraId="3396F01B" w14:textId="77777777" w:rsidR="00611A36" w:rsidRDefault="00611A36" w:rsidP="00B8774B">
      <w:pPr>
        <w:jc w:val="both"/>
        <w:rPr>
          <w:rFonts w:ascii="Cambria" w:hAnsi="Cambria" w:cs="Times New Roman"/>
          <w:b/>
          <w:sz w:val="20"/>
          <w:szCs w:val="20"/>
        </w:rPr>
      </w:pPr>
    </w:p>
    <w:p w14:paraId="72585A37" w14:textId="77777777" w:rsidR="00611A36" w:rsidRDefault="00611A36" w:rsidP="00B8774B">
      <w:pPr>
        <w:jc w:val="both"/>
        <w:rPr>
          <w:rFonts w:ascii="Cambria" w:hAnsi="Cambria" w:cs="Times New Roman"/>
          <w:b/>
          <w:sz w:val="20"/>
          <w:szCs w:val="20"/>
        </w:rPr>
      </w:pPr>
    </w:p>
    <w:p w14:paraId="40D5CC90" w14:textId="77777777" w:rsidR="00611A36" w:rsidRDefault="00611A36" w:rsidP="00B8774B">
      <w:pPr>
        <w:jc w:val="both"/>
        <w:rPr>
          <w:rFonts w:ascii="Cambria" w:hAnsi="Cambria" w:cs="Times New Roman"/>
          <w:b/>
          <w:sz w:val="20"/>
          <w:szCs w:val="20"/>
        </w:rPr>
      </w:pPr>
    </w:p>
    <w:p w14:paraId="061FAED1" w14:textId="77777777" w:rsidR="00611A36" w:rsidRDefault="00611A36" w:rsidP="00B8774B">
      <w:pPr>
        <w:jc w:val="both"/>
        <w:rPr>
          <w:rFonts w:ascii="Cambria" w:hAnsi="Cambria" w:cs="Times New Roman"/>
          <w:b/>
          <w:sz w:val="20"/>
          <w:szCs w:val="20"/>
        </w:rPr>
      </w:pPr>
    </w:p>
    <w:p w14:paraId="09D131B4" w14:textId="77777777" w:rsidR="00611A36" w:rsidRPr="000D39AB" w:rsidRDefault="00611A36" w:rsidP="00B8774B">
      <w:pPr>
        <w:jc w:val="both"/>
        <w:rPr>
          <w:rFonts w:ascii="Cambria" w:hAnsi="Cambria" w:cs="Times New Roman"/>
          <w:b/>
          <w:sz w:val="20"/>
          <w:szCs w:val="20"/>
        </w:rPr>
      </w:pPr>
    </w:p>
    <w:p w14:paraId="1DBE4663" w14:textId="77777777" w:rsidR="00B8774B" w:rsidRPr="000D39AB" w:rsidRDefault="00B8774B" w:rsidP="00B8774B">
      <w:pPr>
        <w:jc w:val="both"/>
        <w:rPr>
          <w:rFonts w:ascii="Cambria" w:hAnsi="Cambria" w:cs="Times New Roman"/>
          <w:b/>
          <w:sz w:val="20"/>
          <w:szCs w:val="20"/>
        </w:rPr>
      </w:pPr>
    </w:p>
    <w:p w14:paraId="279EFFE9" w14:textId="77777777" w:rsidR="00B8774B" w:rsidRDefault="00B8774B" w:rsidP="00B8774B">
      <w:pPr>
        <w:jc w:val="both"/>
        <w:rPr>
          <w:rFonts w:ascii="Cambria" w:hAnsi="Cambria" w:cs="Times New Roman"/>
          <w:b/>
          <w:sz w:val="20"/>
          <w:szCs w:val="20"/>
        </w:rPr>
      </w:pPr>
    </w:p>
    <w:p w14:paraId="19CC4D1D"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53768E"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3058AD5C"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11A36" w:rsidRPr="0077719B" w14:paraId="3E9CF07C" w14:textId="77777777" w:rsidTr="00BA391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77777777" w:rsidR="00611A36" w:rsidRPr="0077719B" w:rsidRDefault="00611A36" w:rsidP="00611A36">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D0F03B" w14:textId="0C8B16A7" w:rsidR="00611A36" w:rsidRPr="0077719B" w:rsidRDefault="00611A36" w:rsidP="00611A36">
            <w:pPr>
              <w:spacing w:line="360" w:lineRule="auto"/>
              <w:rPr>
                <w:rFonts w:ascii="Cambria" w:hAnsi="Cambria" w:cs="Times New Roman"/>
                <w:b/>
                <w:sz w:val="20"/>
                <w:szCs w:val="20"/>
              </w:rPr>
            </w:pPr>
            <w:r w:rsidRPr="00007CDC">
              <w:rPr>
                <w:rFonts w:ascii="Cambria" w:hAnsi="Cambria"/>
                <w:sz w:val="20"/>
                <w:szCs w:val="20"/>
              </w:rPr>
              <w:t>2025-2026</w:t>
            </w:r>
          </w:p>
        </w:tc>
      </w:tr>
      <w:tr w:rsidR="00611A36" w:rsidRPr="0077719B" w14:paraId="3171EB21" w14:textId="77777777" w:rsidTr="00BA391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77777777" w:rsidR="00611A36" w:rsidRPr="0077719B" w:rsidRDefault="00611A36" w:rsidP="00611A36">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212A4" w14:textId="4EF0C960" w:rsidR="00611A36" w:rsidRPr="0077719B" w:rsidRDefault="00611A36" w:rsidP="00611A36">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611A36" w:rsidRPr="0077719B" w14:paraId="2B004783" w14:textId="77777777" w:rsidTr="00BA391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77777777" w:rsidR="00611A36" w:rsidRPr="0077719B" w:rsidRDefault="00611A36" w:rsidP="00611A36">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B2F8D1" w14:textId="066A575F" w:rsidR="00611A36" w:rsidRPr="0077719B" w:rsidRDefault="00611A36" w:rsidP="00611A36">
            <w:pPr>
              <w:spacing w:line="360" w:lineRule="auto"/>
              <w:rPr>
                <w:rFonts w:ascii="Cambria" w:hAnsi="Cambria" w:cs="Times New Roman"/>
                <w:b/>
                <w:sz w:val="20"/>
                <w:szCs w:val="20"/>
              </w:rPr>
            </w:pPr>
            <w:r w:rsidRPr="00007CDC">
              <w:rPr>
                <w:rFonts w:ascii="Cambria" w:hAnsi="Cambria"/>
                <w:sz w:val="20"/>
                <w:szCs w:val="20"/>
              </w:rPr>
              <w:t>GERONTOLOJİ</w:t>
            </w:r>
          </w:p>
        </w:tc>
      </w:tr>
    </w:tbl>
    <w:p w14:paraId="380E244C" w14:textId="77777777" w:rsidR="00292B8B" w:rsidRDefault="00292B8B" w:rsidP="00B8774B">
      <w:pPr>
        <w:jc w:val="right"/>
        <w:rPr>
          <w:rFonts w:ascii="Cambria" w:hAnsi="Cambria" w:cs="Times New Roman"/>
          <w:b/>
          <w:sz w:val="20"/>
          <w:szCs w:val="20"/>
        </w:rPr>
      </w:pPr>
    </w:p>
    <w:p w14:paraId="578A97B2" w14:textId="44C44169"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8"/>
        <w:gridCol w:w="3709"/>
        <w:gridCol w:w="614"/>
        <w:gridCol w:w="451"/>
        <w:gridCol w:w="453"/>
        <w:gridCol w:w="451"/>
        <w:gridCol w:w="603"/>
        <w:gridCol w:w="572"/>
        <w:gridCol w:w="934"/>
      </w:tblGrid>
      <w:tr w:rsidR="00370AA3" w:rsidRPr="000D39AB" w14:paraId="0AD944DB" w14:textId="77777777" w:rsidTr="007328C1">
        <w:tc>
          <w:tcPr>
            <w:tcW w:w="355" w:type="pct"/>
            <w:tcBorders>
              <w:bottom w:val="single" w:sz="4" w:space="0" w:color="BFBFBF" w:themeColor="background1" w:themeShade="BF"/>
            </w:tcBorders>
            <w:shd w:val="clear" w:color="auto" w:fill="F2F2F2" w:themeFill="background1" w:themeFillShade="F2"/>
            <w:vAlign w:val="center"/>
          </w:tcPr>
          <w:p w14:paraId="0BDFCDC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2" w:type="pct"/>
            <w:tcBorders>
              <w:bottom w:val="single" w:sz="4" w:space="0" w:color="BFBFBF" w:themeColor="background1" w:themeShade="BF"/>
            </w:tcBorders>
            <w:shd w:val="clear" w:color="auto" w:fill="F2F2F2" w:themeFill="background1" w:themeFillShade="F2"/>
            <w:vAlign w:val="center"/>
          </w:tcPr>
          <w:p w14:paraId="23E5605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1AEEEA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F0599B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4E5D0C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F88167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2D2FD2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34732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D7AE72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4" w:type="pct"/>
            <w:tcBorders>
              <w:bottom w:val="single" w:sz="4" w:space="0" w:color="BFBFBF" w:themeColor="background1" w:themeShade="BF"/>
            </w:tcBorders>
            <w:shd w:val="clear" w:color="auto" w:fill="F2F2F2" w:themeFill="background1" w:themeFillShade="F2"/>
            <w:vAlign w:val="center"/>
          </w:tcPr>
          <w:p w14:paraId="4F0195B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7328C1" w:rsidRPr="000D39AB" w14:paraId="3D145A6A" w14:textId="77777777" w:rsidTr="007328C1">
        <w:trPr>
          <w:trHeight w:val="397"/>
        </w:trPr>
        <w:tc>
          <w:tcPr>
            <w:tcW w:w="355" w:type="pct"/>
            <w:vMerge w:val="restart"/>
            <w:shd w:val="clear" w:color="auto" w:fill="F2F2F2" w:themeFill="background1" w:themeFillShade="F2"/>
            <w:vAlign w:val="center"/>
          </w:tcPr>
          <w:p w14:paraId="4C3341F3" w14:textId="77777777" w:rsidR="007328C1" w:rsidRPr="00FE0E63" w:rsidRDefault="007328C1" w:rsidP="007328C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575F08D" w14:textId="57D4F721" w:rsidR="007328C1" w:rsidRPr="007328C1" w:rsidRDefault="007328C1" w:rsidP="007328C1">
            <w:pPr>
              <w:spacing w:line="276" w:lineRule="auto"/>
              <w:rPr>
                <w:rFonts w:ascii="Cambria" w:hAnsi="Cambria" w:cs="Times New Roman"/>
                <w:color w:val="000000" w:themeColor="text1"/>
                <w:sz w:val="20"/>
                <w:szCs w:val="20"/>
              </w:rPr>
            </w:pPr>
            <w:r w:rsidRPr="00243AB9">
              <w:rPr>
                <w:rFonts w:ascii="Cambria" w:eastAsia="Times New Roman" w:hAnsi="Cambria" w:cs="Arial"/>
                <w:color w:val="000000" w:themeColor="text1"/>
                <w:sz w:val="20"/>
                <w:szCs w:val="20"/>
                <w:lang w:val="en-US" w:eastAsia="tr-TR"/>
              </w:rPr>
              <w:t>GER202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9A32ED" w14:textId="0D33F1C1"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GERİATRİ I ( İLERİ GERİATRİ)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EA0A8E8" w14:textId="2BA2D943"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47C9B09" w14:textId="3BC111B8"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545813" w14:textId="1D746F91"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C3A666" w14:textId="7B0A3E0B"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D35432" w14:textId="0709C73B"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751E465" w14:textId="59A199A3"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B3D58C" w14:textId="57EDD4BE"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4</w:t>
            </w:r>
          </w:p>
        </w:tc>
      </w:tr>
      <w:tr w:rsidR="007328C1" w:rsidRPr="000D39AB" w14:paraId="36670D58" w14:textId="77777777" w:rsidTr="005E293C">
        <w:tc>
          <w:tcPr>
            <w:tcW w:w="355" w:type="pct"/>
            <w:vMerge/>
            <w:tcBorders>
              <w:bottom w:val="single" w:sz="4" w:space="0" w:color="BFBFBF" w:themeColor="background1" w:themeShade="BF"/>
            </w:tcBorders>
            <w:shd w:val="clear" w:color="auto" w:fill="F2F2F2" w:themeFill="background1" w:themeFillShade="F2"/>
            <w:vAlign w:val="center"/>
          </w:tcPr>
          <w:p w14:paraId="50DD6667" w14:textId="77777777" w:rsidR="007328C1" w:rsidRPr="00FE0E63" w:rsidRDefault="007328C1" w:rsidP="007328C1">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AE6BB6" w14:textId="6AD7DD33" w:rsidR="007328C1" w:rsidRPr="00644694" w:rsidRDefault="007328C1" w:rsidP="007328C1">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Yaşlanma süreci ile birlikte ortaya çıkan fizyolojik değişiklikleri ve bu değişikliklere bağlı ortaya çıkabilecek hastalık süreçlerini öğretmek hedeflenmektedir. Yaşlanmaya bağlı sıvı elektrolit değişiklikleri, bağışıklık sistemi değişiklikleri, iskelet kas sistemi değişiklikleri, nörolojik sistem değişiklikleri, geriatrik kanserler konuları öğretilir.</w:t>
            </w:r>
          </w:p>
        </w:tc>
      </w:tr>
      <w:tr w:rsidR="007328C1" w:rsidRPr="000D39AB" w14:paraId="16F648D5" w14:textId="77777777" w:rsidTr="007328C1">
        <w:trPr>
          <w:trHeight w:val="397"/>
        </w:trPr>
        <w:tc>
          <w:tcPr>
            <w:tcW w:w="355" w:type="pct"/>
            <w:vMerge w:val="restart"/>
            <w:shd w:val="clear" w:color="auto" w:fill="F2F2F2" w:themeFill="background1" w:themeFillShade="F2"/>
            <w:vAlign w:val="center"/>
          </w:tcPr>
          <w:p w14:paraId="2A77B5D9" w14:textId="77777777" w:rsidR="007328C1" w:rsidRPr="00FE0E63" w:rsidRDefault="007328C1" w:rsidP="007328C1">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88073E" w14:textId="23B7B283" w:rsidR="007328C1" w:rsidRPr="007328C1" w:rsidRDefault="007328C1" w:rsidP="007328C1">
            <w:pPr>
              <w:spacing w:line="276" w:lineRule="auto"/>
              <w:rPr>
                <w:rFonts w:ascii="Cambria" w:hAnsi="Cambria" w:cs="Times New Roman"/>
                <w:color w:val="000000" w:themeColor="text1"/>
                <w:sz w:val="20"/>
                <w:szCs w:val="20"/>
              </w:rPr>
            </w:pPr>
            <w:r w:rsidRPr="00243AB9">
              <w:rPr>
                <w:rFonts w:ascii="Cambria" w:eastAsia="Times New Roman" w:hAnsi="Cambria" w:cs="Arial"/>
                <w:color w:val="000000" w:themeColor="text1"/>
                <w:sz w:val="20"/>
                <w:szCs w:val="20"/>
                <w:lang w:val="en-US" w:eastAsia="tr-TR"/>
              </w:rPr>
              <w:t>GER204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68AC550" w14:textId="3C4FE6FC"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SAĞLIK EKONOMİSİ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C08E91" w14:textId="6E7C277C"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2A17EF" w14:textId="22C5D91C"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BE4FBB3" w14:textId="3893DB50"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A98CDA2" w14:textId="1B8B8E6E"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3157DE5" w14:textId="66E02B6A"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A8B7CF5" w14:textId="15D0F8E0"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445706A" w14:textId="49028B95"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5</w:t>
            </w:r>
          </w:p>
        </w:tc>
      </w:tr>
      <w:tr w:rsidR="007328C1" w:rsidRPr="000D39AB" w14:paraId="2BB1613B" w14:textId="77777777" w:rsidTr="005E293C">
        <w:tc>
          <w:tcPr>
            <w:tcW w:w="355" w:type="pct"/>
            <w:vMerge/>
            <w:tcBorders>
              <w:bottom w:val="single" w:sz="4" w:space="0" w:color="BFBFBF" w:themeColor="background1" w:themeShade="BF"/>
            </w:tcBorders>
            <w:shd w:val="clear" w:color="auto" w:fill="F2F2F2" w:themeFill="background1" w:themeFillShade="F2"/>
            <w:vAlign w:val="center"/>
          </w:tcPr>
          <w:p w14:paraId="0154E14F" w14:textId="77777777" w:rsidR="007328C1" w:rsidRPr="00FE0E63" w:rsidRDefault="007328C1" w:rsidP="007328C1">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0544394" w14:textId="19ACC79A" w:rsidR="007328C1" w:rsidRPr="00644694" w:rsidRDefault="007328C1" w:rsidP="007328C1">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Temel ekonomik kavramların öğretilmesi ve sağlık sektörünün ekonomik açıdan değerlendirilmesi, sağlık arzı ve talep kavramları ile sağlık piyasaların işleyişi hakkında temel bilgilerin öğretilmesi amaçlanmaktadır. Sağlık ekonomisinin tarihsel gelişimi, Sağlık hizmetlerinin ekonomik değerlendirmesi, Sağlık piyasasında arz ve talep kavramları, sağlık piyasalarının işleyişi, sağlık harcamalarının önemi, sağlık sektörünün finansmanı konularını öğretir.</w:t>
            </w:r>
          </w:p>
        </w:tc>
      </w:tr>
      <w:tr w:rsidR="007328C1" w:rsidRPr="000D39AB" w14:paraId="26322037" w14:textId="77777777" w:rsidTr="007328C1">
        <w:trPr>
          <w:trHeight w:val="397"/>
        </w:trPr>
        <w:tc>
          <w:tcPr>
            <w:tcW w:w="355" w:type="pct"/>
            <w:vMerge w:val="restart"/>
            <w:shd w:val="clear" w:color="auto" w:fill="F2F2F2" w:themeFill="background1" w:themeFillShade="F2"/>
            <w:vAlign w:val="center"/>
          </w:tcPr>
          <w:p w14:paraId="4EEBD8F4" w14:textId="77777777" w:rsidR="007328C1" w:rsidRPr="00FE0E63" w:rsidRDefault="007328C1" w:rsidP="007328C1">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8EEF9E5" w14:textId="7A729CCA" w:rsidR="007328C1" w:rsidRPr="007328C1" w:rsidRDefault="007328C1" w:rsidP="007328C1">
            <w:pPr>
              <w:spacing w:line="276" w:lineRule="auto"/>
              <w:rPr>
                <w:rFonts w:ascii="Cambria" w:hAnsi="Cambria" w:cs="Times New Roman"/>
                <w:color w:val="000000" w:themeColor="text1"/>
                <w:sz w:val="20"/>
                <w:szCs w:val="20"/>
              </w:rPr>
            </w:pPr>
            <w:r w:rsidRPr="00243AB9">
              <w:rPr>
                <w:rFonts w:ascii="Cambria" w:eastAsia="Times New Roman" w:hAnsi="Cambria" w:cs="Arial"/>
                <w:color w:val="000000" w:themeColor="text1"/>
                <w:sz w:val="20"/>
                <w:szCs w:val="20"/>
                <w:lang w:val="en-US" w:eastAsia="tr-TR"/>
              </w:rPr>
              <w:t>GER206</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2F5A1E8" w14:textId="0ACEDE6A"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İÇ HASTALIKLARI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510158" w14:textId="0DB40550"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AD726B" w14:textId="041127FD"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0B70FA" w14:textId="724C03F0"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4</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F9F532" w14:textId="589D4DB3"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84058DB" w14:textId="04BC245A"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7</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79D8D4C" w14:textId="4E3D1D99"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5</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4257E0" w14:textId="790A8E60"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5</w:t>
            </w:r>
          </w:p>
        </w:tc>
      </w:tr>
      <w:tr w:rsidR="007328C1" w:rsidRPr="000D39AB" w14:paraId="55C80909" w14:textId="77777777" w:rsidTr="005E293C">
        <w:tc>
          <w:tcPr>
            <w:tcW w:w="355" w:type="pct"/>
            <w:vMerge/>
            <w:tcBorders>
              <w:bottom w:val="single" w:sz="4" w:space="0" w:color="BFBFBF" w:themeColor="background1" w:themeShade="BF"/>
            </w:tcBorders>
            <w:shd w:val="clear" w:color="auto" w:fill="F2F2F2" w:themeFill="background1" w:themeFillShade="F2"/>
            <w:vAlign w:val="center"/>
          </w:tcPr>
          <w:p w14:paraId="6C0AB0C6" w14:textId="77777777" w:rsidR="007328C1" w:rsidRPr="00FE0E63" w:rsidRDefault="007328C1" w:rsidP="007328C1">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12C911D" w14:textId="46D7D3D9" w:rsidR="007328C1" w:rsidRPr="00644694" w:rsidRDefault="007328C1" w:rsidP="007328C1">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Geriatrik bireylerde kronik hastalıkları tanımlamayı, kronik hastalık durumlarında bireyleri Gerontolojik yaklaşım ile değerlendirmeyi amaçlar. Geriatrik bireylerde; diyabet, hipertansiyon, demans, serebrovasküler hastalık, alzheimer, kanser, kronik böbrek hastalıkları, parkinson, romatoid artrit, osteoartrit, koroner arter hastalığı, kalp kapak hastalıkları, periferik damar hastalıkları öğretilir.</w:t>
            </w:r>
          </w:p>
        </w:tc>
      </w:tr>
      <w:tr w:rsidR="007328C1" w:rsidRPr="000D39AB" w14:paraId="56E0FD3A" w14:textId="77777777" w:rsidTr="007328C1">
        <w:trPr>
          <w:trHeight w:val="397"/>
        </w:trPr>
        <w:tc>
          <w:tcPr>
            <w:tcW w:w="355" w:type="pct"/>
            <w:vMerge w:val="restart"/>
            <w:shd w:val="clear" w:color="auto" w:fill="F2F2F2" w:themeFill="background1" w:themeFillShade="F2"/>
            <w:vAlign w:val="center"/>
          </w:tcPr>
          <w:p w14:paraId="760F6FB7" w14:textId="77777777" w:rsidR="007328C1" w:rsidRPr="00FE0E63" w:rsidRDefault="007328C1" w:rsidP="007328C1">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93DAA54" w14:textId="1A868103" w:rsidR="007328C1" w:rsidRPr="007328C1" w:rsidRDefault="007328C1" w:rsidP="007328C1">
            <w:pPr>
              <w:spacing w:line="276" w:lineRule="auto"/>
              <w:rPr>
                <w:rFonts w:ascii="Cambria" w:hAnsi="Cambria" w:cs="Times New Roman"/>
                <w:color w:val="000000" w:themeColor="text1"/>
                <w:sz w:val="20"/>
                <w:szCs w:val="20"/>
              </w:rPr>
            </w:pPr>
            <w:r w:rsidRPr="00243AB9">
              <w:rPr>
                <w:rFonts w:ascii="Cambria" w:eastAsia="Times New Roman" w:hAnsi="Cambria" w:cs="Arial"/>
                <w:color w:val="000000" w:themeColor="text1"/>
                <w:sz w:val="20"/>
                <w:szCs w:val="20"/>
                <w:lang w:val="en-US" w:eastAsia="tr-TR"/>
              </w:rPr>
              <w:t>GER208</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BC3341" w14:textId="43AA74BC"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SAĞLIK DAVRANIŞI VE SAĞLIK OKURYAZARLIĞI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071D2E" w14:textId="1378FC59"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F73C02" w14:textId="7282268A"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EC611D0" w14:textId="4C11DBE3"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FA6206C" w14:textId="40BB18FF"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368A22" w14:textId="6B25B373"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E5DE4FD" w14:textId="71C22AC2"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267EF2" w14:textId="350CB183"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4</w:t>
            </w:r>
          </w:p>
        </w:tc>
      </w:tr>
      <w:tr w:rsidR="007328C1" w:rsidRPr="000D39AB" w14:paraId="5FEDFB4F" w14:textId="77777777" w:rsidTr="005E293C">
        <w:tc>
          <w:tcPr>
            <w:tcW w:w="355" w:type="pct"/>
            <w:vMerge/>
            <w:tcBorders>
              <w:bottom w:val="single" w:sz="4" w:space="0" w:color="BFBFBF" w:themeColor="background1" w:themeShade="BF"/>
            </w:tcBorders>
            <w:shd w:val="clear" w:color="auto" w:fill="F2F2F2" w:themeFill="background1" w:themeFillShade="F2"/>
            <w:vAlign w:val="center"/>
          </w:tcPr>
          <w:p w14:paraId="105F88D1" w14:textId="77777777" w:rsidR="007328C1" w:rsidRPr="00FE0E63" w:rsidRDefault="007328C1" w:rsidP="007328C1">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107F3C" w14:textId="5CAA9750" w:rsidR="007328C1" w:rsidRPr="00644694" w:rsidRDefault="007328C1" w:rsidP="007328C1">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Toplumdaki yaşlı bireylerin yaşam tarzlarının sağlığa etkisini ve sağlık okuryazarlığı düzeyinin arttırılması konusunda uygulanan girişimlere yönelik farkındalık bilgisini öğretmek hedeflenmiştir. Sağlık okuryazarlığı, sağlıklı yaşam biçimi davranışları, beslenme ve sağlık okuryazarlığı, iletişim ve sağlık okuryazarlığı, mobil sağlık ve sağlık okuryazarlığı, kırılgan gruplar ve sağlık okuryazarlığı konuları öğretilir.</w:t>
            </w:r>
          </w:p>
        </w:tc>
      </w:tr>
      <w:tr w:rsidR="007328C1" w:rsidRPr="000D39AB" w14:paraId="21F011C4" w14:textId="77777777" w:rsidTr="007328C1">
        <w:trPr>
          <w:trHeight w:val="397"/>
        </w:trPr>
        <w:tc>
          <w:tcPr>
            <w:tcW w:w="355" w:type="pct"/>
            <w:vMerge w:val="restart"/>
            <w:shd w:val="clear" w:color="auto" w:fill="F2F2F2" w:themeFill="background1" w:themeFillShade="F2"/>
            <w:vAlign w:val="center"/>
          </w:tcPr>
          <w:p w14:paraId="47CEEFB9" w14:textId="77777777" w:rsidR="007328C1" w:rsidRPr="00FE0E63" w:rsidRDefault="007328C1" w:rsidP="007328C1">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8CF66DE" w14:textId="019B031E" w:rsidR="007328C1" w:rsidRPr="007328C1" w:rsidRDefault="007328C1" w:rsidP="007328C1">
            <w:pPr>
              <w:spacing w:line="276" w:lineRule="auto"/>
              <w:rPr>
                <w:rFonts w:ascii="Cambria" w:hAnsi="Cambria" w:cs="Times New Roman"/>
                <w:color w:val="000000" w:themeColor="text1"/>
                <w:sz w:val="20"/>
                <w:szCs w:val="20"/>
              </w:rPr>
            </w:pPr>
            <w:r w:rsidRPr="00243AB9">
              <w:rPr>
                <w:rFonts w:ascii="Cambria" w:eastAsia="Times New Roman" w:hAnsi="Cambria" w:cs="Arial"/>
                <w:color w:val="000000" w:themeColor="text1"/>
                <w:sz w:val="20"/>
                <w:szCs w:val="20"/>
                <w:lang w:val="en-US" w:eastAsia="tr-TR"/>
              </w:rPr>
              <w:t>GER210</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AA4A9B" w14:textId="6DB2E50E"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DEONTOLOJİ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AFD1517" w14:textId="3BF2049E"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A1F0C11" w14:textId="19F18348"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1EB38E" w14:textId="5B893A61" w:rsidR="007328C1" w:rsidRPr="007328C1" w:rsidRDefault="007328C1" w:rsidP="007328C1">
            <w:pPr>
              <w:spacing w:line="276" w:lineRule="auto"/>
              <w:rPr>
                <w:rFonts w:ascii="Cambria" w:hAnsi="Cambria" w:cs="Times New Roman"/>
                <w:color w:val="000000" w:themeColor="text1"/>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DB1E16" w14:textId="7CE2E84B"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91E011E" w14:textId="33F5065C"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1DAE8C" w14:textId="0E7E9A4A"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BDF1BF" w14:textId="39584CA8" w:rsidR="007328C1" w:rsidRPr="007328C1" w:rsidRDefault="007328C1" w:rsidP="007328C1">
            <w:pPr>
              <w:spacing w:line="276" w:lineRule="auto"/>
              <w:rPr>
                <w:rFonts w:ascii="Cambria" w:hAnsi="Cambria" w:cs="Times New Roman"/>
                <w:b/>
                <w:bCs/>
                <w:color w:val="000000" w:themeColor="text1"/>
              </w:rPr>
            </w:pPr>
            <w:r w:rsidRPr="00243AB9">
              <w:rPr>
                <w:rFonts w:ascii="Cambria" w:eastAsia="Times New Roman" w:hAnsi="Cambria" w:cs="Arial"/>
                <w:color w:val="000000" w:themeColor="text1"/>
                <w:sz w:val="20"/>
                <w:szCs w:val="20"/>
                <w:lang w:val="en-US" w:eastAsia="tr-TR"/>
              </w:rPr>
              <w:t>4</w:t>
            </w:r>
          </w:p>
        </w:tc>
      </w:tr>
      <w:tr w:rsidR="007328C1" w:rsidRPr="000D39AB" w14:paraId="5A70E9F5" w14:textId="77777777" w:rsidTr="005E293C">
        <w:tc>
          <w:tcPr>
            <w:tcW w:w="355" w:type="pct"/>
            <w:vMerge/>
            <w:tcBorders>
              <w:bottom w:val="single" w:sz="4" w:space="0" w:color="BFBFBF" w:themeColor="background1" w:themeShade="BF"/>
            </w:tcBorders>
            <w:shd w:val="clear" w:color="auto" w:fill="F2F2F2" w:themeFill="background1" w:themeFillShade="F2"/>
            <w:vAlign w:val="center"/>
          </w:tcPr>
          <w:p w14:paraId="11E65CD4" w14:textId="77777777" w:rsidR="007328C1" w:rsidRPr="00FE0E63" w:rsidRDefault="007328C1" w:rsidP="007328C1">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D83F593" w14:textId="051050AF" w:rsidR="007328C1" w:rsidRPr="00644694" w:rsidRDefault="007328C1" w:rsidP="007328C1">
            <w:pPr>
              <w:shd w:val="clear" w:color="auto" w:fill="FFFFFF"/>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Gerontolog adayı öğrencilere, çağdaş sağlık konularına tarihi perspektiften yaklaşımı öğretmek ve öğrencilerin mesleki yasal yükümlülükler ile ilgili konulara bilimsel bakış kazanmalarını sağlamaktır. Deontoloji, etik, ahlak kavramları, hak, adalet, eşitlik, insan hakları, hasta hakları, malpraktis, mesleki yasa, yönetmelik konuları öğretilir.</w:t>
            </w:r>
          </w:p>
        </w:tc>
      </w:tr>
      <w:tr w:rsidR="00370AA3" w:rsidRPr="000D39AB" w14:paraId="02E1CFAD" w14:textId="77777777" w:rsidTr="00955207">
        <w:tc>
          <w:tcPr>
            <w:tcW w:w="5000" w:type="pct"/>
            <w:gridSpan w:val="10"/>
            <w:shd w:val="clear" w:color="auto" w:fill="F2F2F2" w:themeFill="background1" w:themeFillShade="F2"/>
            <w:vAlign w:val="center"/>
          </w:tcPr>
          <w:p w14:paraId="032A2533"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4FB263D1" w14:textId="77777777" w:rsidR="00B8774B" w:rsidRDefault="00B8774B" w:rsidP="00B8774B">
      <w:pPr>
        <w:jc w:val="both"/>
        <w:rPr>
          <w:rFonts w:ascii="Cambria" w:hAnsi="Cambria" w:cs="Times New Roman"/>
          <w:b/>
          <w:sz w:val="20"/>
          <w:szCs w:val="20"/>
        </w:rPr>
      </w:pPr>
    </w:p>
    <w:p w14:paraId="7F8B94F1" w14:textId="77777777" w:rsidR="00754274" w:rsidRPr="000D39AB" w:rsidRDefault="00754274" w:rsidP="00B8774B">
      <w:pPr>
        <w:jc w:val="both"/>
        <w:rPr>
          <w:rFonts w:ascii="Cambria" w:hAnsi="Cambria" w:cs="Times New Roman"/>
          <w:b/>
          <w:sz w:val="20"/>
          <w:szCs w:val="20"/>
        </w:rPr>
      </w:pPr>
    </w:p>
    <w:p w14:paraId="2E3CAE2B" w14:textId="77777777" w:rsidR="00B8774B" w:rsidRDefault="00B8774B" w:rsidP="00B8774B">
      <w:pPr>
        <w:jc w:val="both"/>
        <w:rPr>
          <w:rFonts w:ascii="Cambria" w:hAnsi="Cambria" w:cs="Times New Roman"/>
          <w:b/>
          <w:sz w:val="20"/>
          <w:szCs w:val="20"/>
        </w:rPr>
      </w:pPr>
    </w:p>
    <w:p w14:paraId="5A09931F" w14:textId="77777777" w:rsidR="0099399A" w:rsidRDefault="0099399A" w:rsidP="00B8774B">
      <w:pPr>
        <w:jc w:val="both"/>
        <w:rPr>
          <w:rFonts w:ascii="Cambria" w:hAnsi="Cambria" w:cs="Times New Roman"/>
          <w:b/>
          <w:sz w:val="20"/>
          <w:szCs w:val="20"/>
        </w:rPr>
      </w:pPr>
    </w:p>
    <w:p w14:paraId="79AA611B" w14:textId="77777777" w:rsidR="0099399A" w:rsidRDefault="0099399A" w:rsidP="00B8774B">
      <w:pPr>
        <w:jc w:val="both"/>
        <w:rPr>
          <w:rFonts w:ascii="Cambria" w:hAnsi="Cambria" w:cs="Times New Roman"/>
          <w:b/>
          <w:sz w:val="20"/>
          <w:szCs w:val="20"/>
        </w:rPr>
      </w:pPr>
    </w:p>
    <w:p w14:paraId="2572C065" w14:textId="77777777" w:rsidR="0099399A" w:rsidRDefault="0099399A" w:rsidP="00B8774B">
      <w:pPr>
        <w:jc w:val="both"/>
        <w:rPr>
          <w:rFonts w:ascii="Cambria" w:hAnsi="Cambria" w:cs="Times New Roman"/>
          <w:b/>
          <w:sz w:val="20"/>
          <w:szCs w:val="20"/>
        </w:rPr>
      </w:pPr>
    </w:p>
    <w:p w14:paraId="79532D2C" w14:textId="77777777" w:rsidR="0099399A" w:rsidRDefault="0099399A" w:rsidP="00B8774B">
      <w:pPr>
        <w:jc w:val="both"/>
        <w:rPr>
          <w:rFonts w:ascii="Cambria" w:hAnsi="Cambria" w:cs="Times New Roman"/>
          <w:b/>
          <w:sz w:val="20"/>
          <w:szCs w:val="20"/>
        </w:rPr>
      </w:pPr>
    </w:p>
    <w:p w14:paraId="158C0428" w14:textId="77777777" w:rsidR="0099399A" w:rsidRDefault="0099399A" w:rsidP="00B8774B">
      <w:pPr>
        <w:jc w:val="both"/>
        <w:rPr>
          <w:rFonts w:ascii="Cambria" w:hAnsi="Cambria" w:cs="Times New Roman"/>
          <w:b/>
          <w:sz w:val="20"/>
          <w:szCs w:val="20"/>
        </w:rPr>
      </w:pPr>
    </w:p>
    <w:p w14:paraId="00D2E21D" w14:textId="77777777" w:rsidR="0099399A" w:rsidRDefault="0099399A" w:rsidP="00B8774B">
      <w:pPr>
        <w:jc w:val="both"/>
        <w:rPr>
          <w:rFonts w:ascii="Cambria" w:hAnsi="Cambria" w:cs="Times New Roman"/>
          <w:b/>
          <w:sz w:val="20"/>
          <w:szCs w:val="20"/>
        </w:rPr>
      </w:pPr>
    </w:p>
    <w:p w14:paraId="6BA7FBF1" w14:textId="77777777" w:rsidR="0099399A" w:rsidRDefault="0099399A" w:rsidP="00B8774B">
      <w:pPr>
        <w:jc w:val="both"/>
        <w:rPr>
          <w:rFonts w:ascii="Cambria" w:hAnsi="Cambria" w:cs="Times New Roman"/>
          <w:b/>
          <w:sz w:val="20"/>
          <w:szCs w:val="20"/>
        </w:rPr>
      </w:pPr>
    </w:p>
    <w:p w14:paraId="16054F73" w14:textId="77777777" w:rsidR="0099399A" w:rsidRDefault="0099399A" w:rsidP="00B8774B">
      <w:pPr>
        <w:jc w:val="both"/>
        <w:rPr>
          <w:rFonts w:ascii="Cambria" w:hAnsi="Cambria" w:cs="Times New Roman"/>
          <w:b/>
          <w:sz w:val="20"/>
          <w:szCs w:val="20"/>
        </w:rPr>
      </w:pPr>
    </w:p>
    <w:p w14:paraId="7223CCEF" w14:textId="77777777" w:rsidR="0099399A" w:rsidRDefault="0099399A" w:rsidP="00B8774B">
      <w:pPr>
        <w:jc w:val="both"/>
        <w:rPr>
          <w:rFonts w:ascii="Cambria" w:hAnsi="Cambria" w:cs="Times New Roman"/>
          <w:b/>
          <w:sz w:val="20"/>
          <w:szCs w:val="20"/>
        </w:rPr>
      </w:pPr>
    </w:p>
    <w:p w14:paraId="76738628" w14:textId="77777777" w:rsidR="0099399A" w:rsidRDefault="0099399A" w:rsidP="00B8774B">
      <w:pPr>
        <w:jc w:val="both"/>
        <w:rPr>
          <w:rFonts w:ascii="Cambria" w:hAnsi="Cambria" w:cs="Times New Roman"/>
          <w:b/>
          <w:sz w:val="20"/>
          <w:szCs w:val="20"/>
        </w:rPr>
      </w:pPr>
    </w:p>
    <w:p w14:paraId="074B9B49" w14:textId="77777777" w:rsidR="0099399A" w:rsidRDefault="0099399A" w:rsidP="00B8774B">
      <w:pPr>
        <w:jc w:val="both"/>
        <w:rPr>
          <w:rFonts w:ascii="Cambria" w:hAnsi="Cambria" w:cs="Times New Roman"/>
          <w:b/>
          <w:sz w:val="20"/>
          <w:szCs w:val="20"/>
        </w:rPr>
      </w:pPr>
    </w:p>
    <w:p w14:paraId="279B7D3B" w14:textId="77777777" w:rsidR="0099399A" w:rsidRDefault="0099399A" w:rsidP="00B8774B">
      <w:pPr>
        <w:jc w:val="both"/>
        <w:rPr>
          <w:rFonts w:ascii="Cambria" w:hAnsi="Cambria" w:cs="Times New Roman"/>
          <w:b/>
          <w:sz w:val="20"/>
          <w:szCs w:val="20"/>
        </w:rPr>
      </w:pPr>
    </w:p>
    <w:p w14:paraId="4EA02380" w14:textId="77777777" w:rsidR="0099399A" w:rsidRDefault="0099399A" w:rsidP="00B8774B">
      <w:pPr>
        <w:jc w:val="both"/>
        <w:rPr>
          <w:rFonts w:ascii="Cambria" w:hAnsi="Cambria" w:cs="Times New Roman"/>
          <w:b/>
          <w:sz w:val="20"/>
          <w:szCs w:val="20"/>
        </w:rPr>
      </w:pPr>
    </w:p>
    <w:p w14:paraId="4CBB1908" w14:textId="77777777" w:rsidR="0099399A" w:rsidRDefault="0099399A" w:rsidP="00B8774B">
      <w:pPr>
        <w:jc w:val="both"/>
        <w:rPr>
          <w:rFonts w:ascii="Cambria" w:hAnsi="Cambria" w:cs="Times New Roman"/>
          <w:b/>
          <w:sz w:val="20"/>
          <w:szCs w:val="20"/>
        </w:rPr>
      </w:pPr>
    </w:p>
    <w:p w14:paraId="0CB7EA71" w14:textId="77777777" w:rsidR="0099399A" w:rsidRDefault="0099399A" w:rsidP="00B8774B">
      <w:pPr>
        <w:jc w:val="both"/>
        <w:rPr>
          <w:rFonts w:ascii="Cambria" w:hAnsi="Cambria" w:cs="Times New Roman"/>
          <w:b/>
          <w:sz w:val="20"/>
          <w:szCs w:val="20"/>
        </w:rPr>
      </w:pPr>
    </w:p>
    <w:p w14:paraId="34FCE202" w14:textId="77777777" w:rsidR="0099399A" w:rsidRDefault="0099399A" w:rsidP="00B8774B">
      <w:pPr>
        <w:jc w:val="both"/>
        <w:rPr>
          <w:rFonts w:ascii="Cambria" w:hAnsi="Cambria" w:cs="Times New Roman"/>
          <w:b/>
          <w:sz w:val="20"/>
          <w:szCs w:val="20"/>
        </w:rPr>
      </w:pPr>
    </w:p>
    <w:p w14:paraId="4E50C835" w14:textId="77777777" w:rsidR="0099399A" w:rsidRDefault="0099399A" w:rsidP="00B8774B">
      <w:pPr>
        <w:jc w:val="both"/>
        <w:rPr>
          <w:rFonts w:ascii="Cambria" w:hAnsi="Cambria" w:cs="Times New Roman"/>
          <w:b/>
          <w:sz w:val="20"/>
          <w:szCs w:val="20"/>
        </w:rPr>
      </w:pPr>
    </w:p>
    <w:p w14:paraId="63FFCCEB" w14:textId="77777777" w:rsidR="0099399A" w:rsidRDefault="0099399A" w:rsidP="00B8774B">
      <w:pPr>
        <w:jc w:val="both"/>
        <w:rPr>
          <w:rFonts w:ascii="Cambria" w:hAnsi="Cambria" w:cs="Times New Roman"/>
          <w:b/>
          <w:sz w:val="20"/>
          <w:szCs w:val="20"/>
        </w:rPr>
      </w:pPr>
    </w:p>
    <w:p w14:paraId="33839440" w14:textId="77777777" w:rsidR="0099399A" w:rsidRDefault="0099399A" w:rsidP="00B8774B">
      <w:pPr>
        <w:jc w:val="both"/>
        <w:rPr>
          <w:rFonts w:ascii="Cambria" w:hAnsi="Cambria" w:cs="Times New Roman"/>
          <w:b/>
          <w:sz w:val="20"/>
          <w:szCs w:val="20"/>
        </w:rPr>
      </w:pPr>
    </w:p>
    <w:p w14:paraId="481AD5D7" w14:textId="77777777" w:rsidR="0099399A" w:rsidRDefault="0099399A" w:rsidP="00B8774B">
      <w:pPr>
        <w:jc w:val="both"/>
        <w:rPr>
          <w:rFonts w:ascii="Cambria" w:hAnsi="Cambria" w:cs="Times New Roman"/>
          <w:b/>
          <w:sz w:val="20"/>
          <w:szCs w:val="20"/>
        </w:rPr>
      </w:pPr>
    </w:p>
    <w:p w14:paraId="022382B2" w14:textId="77777777" w:rsidR="0099399A" w:rsidRDefault="0099399A" w:rsidP="00B8774B">
      <w:pPr>
        <w:jc w:val="both"/>
        <w:rPr>
          <w:rFonts w:ascii="Cambria" w:hAnsi="Cambria" w:cs="Times New Roman"/>
          <w:b/>
          <w:sz w:val="20"/>
          <w:szCs w:val="20"/>
        </w:rPr>
      </w:pPr>
    </w:p>
    <w:p w14:paraId="30FD0577" w14:textId="77777777" w:rsidR="0099399A" w:rsidRDefault="0099399A" w:rsidP="00B8774B">
      <w:pPr>
        <w:jc w:val="both"/>
        <w:rPr>
          <w:rFonts w:ascii="Cambria" w:hAnsi="Cambria" w:cs="Times New Roman"/>
          <w:b/>
          <w:sz w:val="20"/>
          <w:szCs w:val="20"/>
        </w:rPr>
      </w:pPr>
    </w:p>
    <w:p w14:paraId="7E4A4995" w14:textId="77777777" w:rsidR="0099399A" w:rsidRDefault="0099399A" w:rsidP="00B8774B">
      <w:pPr>
        <w:jc w:val="both"/>
        <w:rPr>
          <w:rFonts w:ascii="Cambria" w:hAnsi="Cambria" w:cs="Times New Roman"/>
          <w:b/>
          <w:sz w:val="20"/>
          <w:szCs w:val="20"/>
        </w:rPr>
      </w:pPr>
    </w:p>
    <w:p w14:paraId="2CD3214D" w14:textId="77777777" w:rsidR="0099399A" w:rsidRDefault="0099399A" w:rsidP="00B8774B">
      <w:pPr>
        <w:jc w:val="both"/>
        <w:rPr>
          <w:rFonts w:ascii="Cambria" w:hAnsi="Cambria" w:cs="Times New Roman"/>
          <w:b/>
          <w:sz w:val="20"/>
          <w:szCs w:val="20"/>
        </w:rPr>
      </w:pPr>
    </w:p>
    <w:p w14:paraId="3D7806CE" w14:textId="77777777" w:rsidR="0099399A" w:rsidRDefault="0099399A" w:rsidP="00B8774B">
      <w:pPr>
        <w:jc w:val="both"/>
        <w:rPr>
          <w:rFonts w:ascii="Cambria" w:hAnsi="Cambria" w:cs="Times New Roman"/>
          <w:b/>
          <w:sz w:val="20"/>
          <w:szCs w:val="20"/>
        </w:rPr>
      </w:pPr>
    </w:p>
    <w:p w14:paraId="4F991CD0" w14:textId="77777777" w:rsidR="0099399A" w:rsidRDefault="0099399A" w:rsidP="00B8774B">
      <w:pPr>
        <w:jc w:val="both"/>
        <w:rPr>
          <w:rFonts w:ascii="Cambria" w:hAnsi="Cambria" w:cs="Times New Roman"/>
          <w:b/>
          <w:sz w:val="20"/>
          <w:szCs w:val="20"/>
        </w:rPr>
      </w:pPr>
    </w:p>
    <w:p w14:paraId="72BD6B6D" w14:textId="77777777" w:rsidR="0099399A" w:rsidRDefault="0099399A" w:rsidP="00B8774B">
      <w:pPr>
        <w:jc w:val="both"/>
        <w:rPr>
          <w:rFonts w:ascii="Cambria" w:hAnsi="Cambria" w:cs="Times New Roman"/>
          <w:b/>
          <w:sz w:val="20"/>
          <w:szCs w:val="20"/>
        </w:rPr>
      </w:pPr>
    </w:p>
    <w:p w14:paraId="7CF2017A" w14:textId="77777777" w:rsidR="007328C1" w:rsidRDefault="007328C1" w:rsidP="00B8774B">
      <w:pPr>
        <w:jc w:val="both"/>
        <w:rPr>
          <w:rFonts w:ascii="Cambria" w:hAnsi="Cambria" w:cs="Times New Roman"/>
          <w:b/>
          <w:sz w:val="20"/>
          <w:szCs w:val="20"/>
        </w:rPr>
      </w:pPr>
    </w:p>
    <w:p w14:paraId="1D837C4A" w14:textId="77777777" w:rsidR="007328C1" w:rsidRDefault="007328C1" w:rsidP="00B8774B">
      <w:pPr>
        <w:jc w:val="both"/>
        <w:rPr>
          <w:rFonts w:ascii="Cambria" w:hAnsi="Cambria" w:cs="Times New Roman"/>
          <w:b/>
          <w:sz w:val="20"/>
          <w:szCs w:val="20"/>
        </w:rPr>
      </w:pPr>
    </w:p>
    <w:p w14:paraId="5CB98E29" w14:textId="77777777" w:rsidR="00292B8B" w:rsidRPr="000D39AB" w:rsidRDefault="00292B8B" w:rsidP="00B8774B">
      <w:pPr>
        <w:jc w:val="both"/>
        <w:rPr>
          <w:rFonts w:ascii="Cambria" w:hAnsi="Cambria" w:cs="Times New Roman"/>
          <w:b/>
          <w:sz w:val="20"/>
          <w:szCs w:val="20"/>
        </w:rPr>
      </w:pPr>
    </w:p>
    <w:p w14:paraId="356C967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282F9B8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56D9DFF"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9531C5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726A1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7595F2A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5C5782"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9399A" w:rsidRPr="0077719B" w14:paraId="631D0AE6" w14:textId="77777777" w:rsidTr="0016431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C2953" w14:textId="77777777" w:rsidR="0099399A" w:rsidRPr="0077719B" w:rsidRDefault="0099399A" w:rsidP="0099399A">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A1178" w14:textId="6E24B4DC" w:rsidR="0099399A" w:rsidRPr="0077719B" w:rsidRDefault="0099399A" w:rsidP="0099399A">
            <w:pPr>
              <w:spacing w:line="360" w:lineRule="auto"/>
              <w:rPr>
                <w:rFonts w:ascii="Cambria" w:hAnsi="Cambria" w:cs="Times New Roman"/>
                <w:b/>
                <w:sz w:val="20"/>
                <w:szCs w:val="20"/>
              </w:rPr>
            </w:pPr>
            <w:r w:rsidRPr="00007CDC">
              <w:rPr>
                <w:rFonts w:ascii="Cambria" w:hAnsi="Cambria"/>
                <w:sz w:val="20"/>
                <w:szCs w:val="20"/>
              </w:rPr>
              <w:t>2025-2026</w:t>
            </w:r>
          </w:p>
        </w:tc>
      </w:tr>
      <w:tr w:rsidR="0099399A" w:rsidRPr="0077719B" w14:paraId="19D166D5" w14:textId="77777777" w:rsidTr="0016431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37FF61" w14:textId="77777777" w:rsidR="0099399A" w:rsidRPr="0077719B" w:rsidRDefault="0099399A" w:rsidP="0099399A">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4D26AC" w14:textId="113B5ADB" w:rsidR="0099399A" w:rsidRPr="0077719B" w:rsidRDefault="0099399A" w:rsidP="0099399A">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99399A" w:rsidRPr="0077719B" w14:paraId="7E0EE6F1" w14:textId="77777777" w:rsidTr="0016431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62C4C3" w14:textId="77777777" w:rsidR="0099399A" w:rsidRPr="0077719B" w:rsidRDefault="0099399A" w:rsidP="0099399A">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315FA" w14:textId="2D192BA6" w:rsidR="0099399A" w:rsidRPr="0077719B" w:rsidRDefault="0099399A" w:rsidP="0099399A">
            <w:pPr>
              <w:spacing w:line="360" w:lineRule="auto"/>
              <w:rPr>
                <w:rFonts w:ascii="Cambria" w:hAnsi="Cambria" w:cs="Times New Roman"/>
                <w:b/>
                <w:sz w:val="20"/>
                <w:szCs w:val="20"/>
              </w:rPr>
            </w:pPr>
            <w:r w:rsidRPr="00007CDC">
              <w:rPr>
                <w:rFonts w:ascii="Cambria" w:hAnsi="Cambria"/>
                <w:sz w:val="20"/>
                <w:szCs w:val="20"/>
              </w:rPr>
              <w:t>GERONTOLOJİ</w:t>
            </w:r>
          </w:p>
        </w:tc>
      </w:tr>
    </w:tbl>
    <w:p w14:paraId="54B19C5F" w14:textId="145551CB" w:rsidR="00B8774B" w:rsidRPr="000D39AB" w:rsidRDefault="00B8774B" w:rsidP="00B8774B">
      <w:pPr>
        <w:rPr>
          <w:rFonts w:ascii="Cambria" w:hAnsi="Cambria" w:cs="Times New Roman"/>
          <w:b/>
          <w:sz w:val="20"/>
          <w:szCs w:val="20"/>
        </w:rPr>
      </w:pPr>
    </w:p>
    <w:p w14:paraId="3CC8CA85"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1476A40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370AA3" w:rsidRPr="000D39AB" w14:paraId="2E224DC7" w14:textId="77777777" w:rsidTr="009F6A15">
        <w:tc>
          <w:tcPr>
            <w:tcW w:w="355" w:type="pct"/>
            <w:tcBorders>
              <w:bottom w:val="single" w:sz="4" w:space="0" w:color="BFBFBF" w:themeColor="background1" w:themeShade="BF"/>
            </w:tcBorders>
            <w:shd w:val="clear" w:color="auto" w:fill="F2F2F2" w:themeFill="background1" w:themeFillShade="F2"/>
            <w:vAlign w:val="center"/>
          </w:tcPr>
          <w:p w14:paraId="26806B4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27A0537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CAFD4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0706B6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3D5620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1E79F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6838CC6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60621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14355C1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5E1A32F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9F6A15" w:rsidRPr="000D39AB" w14:paraId="0DDCCFA4" w14:textId="77777777" w:rsidTr="009F6A15">
        <w:trPr>
          <w:trHeight w:val="397"/>
        </w:trPr>
        <w:tc>
          <w:tcPr>
            <w:tcW w:w="355" w:type="pct"/>
            <w:vMerge w:val="restart"/>
            <w:shd w:val="clear" w:color="auto" w:fill="F2F2F2" w:themeFill="background1" w:themeFillShade="F2"/>
            <w:vAlign w:val="center"/>
          </w:tcPr>
          <w:p w14:paraId="750EA488" w14:textId="77777777" w:rsidR="009F6A15" w:rsidRPr="00FE0E63" w:rsidRDefault="009F6A15" w:rsidP="009F6A1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CADC0F" w14:textId="4D63D7E0" w:rsidR="009F6A15" w:rsidRPr="00644694" w:rsidRDefault="009F6A15" w:rsidP="009F6A1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68FF97" w14:textId="0A5D8911"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BİYOİSTATİSTİK VE BİLGİSAYAR UYGULAMALARI 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9224363" w14:textId="415FF8BD"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7FE670" w14:textId="19D640E8"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B81661" w14:textId="4B84BA61"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3F49D9" w14:textId="3DEEFA9F"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00F607" w14:textId="1411885F"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EEB4F79" w14:textId="7FA9597C"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454A223" w14:textId="1EDAD3FF"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r>
      <w:tr w:rsidR="009F6A15" w:rsidRPr="000D39AB" w14:paraId="4B1CE9F6" w14:textId="77777777" w:rsidTr="00EB288C">
        <w:tc>
          <w:tcPr>
            <w:tcW w:w="355" w:type="pct"/>
            <w:vMerge/>
            <w:tcBorders>
              <w:bottom w:val="single" w:sz="4" w:space="0" w:color="BFBFBF" w:themeColor="background1" w:themeShade="BF"/>
            </w:tcBorders>
            <w:shd w:val="clear" w:color="auto" w:fill="F2F2F2" w:themeFill="background1" w:themeFillShade="F2"/>
            <w:vAlign w:val="center"/>
          </w:tcPr>
          <w:p w14:paraId="6B167F85" w14:textId="77777777" w:rsidR="009F6A15" w:rsidRPr="00FE0E63" w:rsidRDefault="009F6A15" w:rsidP="009F6A1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9271351" w14:textId="44BC9F57" w:rsidR="009F6A15" w:rsidRPr="00644694" w:rsidRDefault="009F6A15" w:rsidP="009F6A1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Öğrencilerin istatistiğin temellerini öğrenmeleri ve temel istatistik bilgilerini bilgisayar ortamında uygulayabilecek yeterliği kazandırmak hedeflenmektedir. İstatistiğe giriş, betimsel istatistik, olasılık, hipotez, veri toplama yöntemleri, dağılım ölçüleri, hipotez testleri öğretilir.</w:t>
            </w:r>
          </w:p>
        </w:tc>
      </w:tr>
      <w:tr w:rsidR="009F6A15" w:rsidRPr="000D39AB" w14:paraId="1263C14B" w14:textId="77777777" w:rsidTr="009F6A15">
        <w:trPr>
          <w:trHeight w:val="397"/>
        </w:trPr>
        <w:tc>
          <w:tcPr>
            <w:tcW w:w="355" w:type="pct"/>
            <w:vMerge w:val="restart"/>
            <w:shd w:val="clear" w:color="auto" w:fill="F2F2F2" w:themeFill="background1" w:themeFillShade="F2"/>
            <w:vAlign w:val="center"/>
          </w:tcPr>
          <w:p w14:paraId="2F484C8C" w14:textId="77777777" w:rsidR="009F6A15" w:rsidRPr="00FE0E63" w:rsidRDefault="009F6A15" w:rsidP="009F6A1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AD69F5" w14:textId="1339966A" w:rsidR="009F6A15" w:rsidRPr="00644694" w:rsidRDefault="009F6A15" w:rsidP="009F6A1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EC6A057" w14:textId="234C10C4"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GERİATRİ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01F643" w14:textId="382BE1C8"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75114DA" w14:textId="06818070"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C999EA0" w14:textId="312906CE"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C673924" w14:textId="0DF6D692"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F07EBD3" w14:textId="51924853"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EEDE02" w14:textId="73ED7536"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FC7E331" w14:textId="77B68962"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9F6A15" w:rsidRPr="000D39AB" w14:paraId="7A1EB983" w14:textId="77777777" w:rsidTr="00EB288C">
        <w:tc>
          <w:tcPr>
            <w:tcW w:w="355" w:type="pct"/>
            <w:vMerge/>
            <w:tcBorders>
              <w:bottom w:val="single" w:sz="4" w:space="0" w:color="BFBFBF" w:themeColor="background1" w:themeShade="BF"/>
            </w:tcBorders>
            <w:shd w:val="clear" w:color="auto" w:fill="F2F2F2" w:themeFill="background1" w:themeFillShade="F2"/>
            <w:vAlign w:val="center"/>
          </w:tcPr>
          <w:p w14:paraId="17FB22B4" w14:textId="77777777" w:rsidR="009F6A15" w:rsidRPr="00FE0E63" w:rsidRDefault="009F6A15" w:rsidP="009F6A1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86F1FAC" w14:textId="050D3E3B" w:rsidR="009F6A15" w:rsidRPr="00644694" w:rsidRDefault="009F6A15" w:rsidP="009F6A1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Yaşlanma süreci ile ortaya çıkan fizyolojik değişiklikleri ve bu değişikliklere bağlı ortaya çıkabilecek hastalık süreçlerini öğretmek hedeflenmektedir. Yaşlanmaya bağlı kardiyovasküler değişiklikler, pulmoner değişiklikler, renal sistem değişiklikleri, ürogenital sistem değişiklikleri, gastrointestinal sistem değişiklikleri konuları öğretilir.</w:t>
            </w:r>
          </w:p>
        </w:tc>
      </w:tr>
      <w:tr w:rsidR="009F6A15" w:rsidRPr="000D39AB" w14:paraId="3473A877" w14:textId="77777777" w:rsidTr="009F6A15">
        <w:trPr>
          <w:trHeight w:val="397"/>
        </w:trPr>
        <w:tc>
          <w:tcPr>
            <w:tcW w:w="355" w:type="pct"/>
            <w:vMerge w:val="restart"/>
            <w:shd w:val="clear" w:color="auto" w:fill="F2F2F2" w:themeFill="background1" w:themeFillShade="F2"/>
            <w:vAlign w:val="center"/>
          </w:tcPr>
          <w:p w14:paraId="07BFC0FE" w14:textId="77777777" w:rsidR="009F6A15" w:rsidRPr="00FE0E63" w:rsidRDefault="009F6A15" w:rsidP="009F6A1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5B810D" w14:textId="681907B1" w:rsidR="009F6A15" w:rsidRPr="00644694" w:rsidRDefault="009F6A15" w:rsidP="009F6A1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72B313" w14:textId="2348FC3A"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GERONTOLOJİK VE GERİATRİK MODELLER</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4CDA90" w14:textId="4200F844"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1698720" w14:textId="3A410F36"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71B509" w14:textId="6CF16188"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3AEF04" w14:textId="03379339"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8F030A3" w14:textId="0617AC14"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186C24B" w14:textId="553141D9"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9D8925B" w14:textId="5DB816B6"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5</w:t>
            </w:r>
          </w:p>
        </w:tc>
      </w:tr>
      <w:tr w:rsidR="009F6A15" w:rsidRPr="000D39AB" w14:paraId="5AF0E8EE" w14:textId="77777777" w:rsidTr="00EB288C">
        <w:tc>
          <w:tcPr>
            <w:tcW w:w="355" w:type="pct"/>
            <w:vMerge/>
            <w:tcBorders>
              <w:bottom w:val="single" w:sz="4" w:space="0" w:color="BFBFBF" w:themeColor="background1" w:themeShade="BF"/>
            </w:tcBorders>
            <w:shd w:val="clear" w:color="auto" w:fill="F2F2F2" w:themeFill="background1" w:themeFillShade="F2"/>
            <w:vAlign w:val="center"/>
          </w:tcPr>
          <w:p w14:paraId="5412BD4A" w14:textId="77777777" w:rsidR="009F6A15" w:rsidRPr="00FE0E63" w:rsidRDefault="009F6A15" w:rsidP="009F6A1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DF49479" w14:textId="54EC9443" w:rsidR="009F6A15" w:rsidRPr="00644694" w:rsidRDefault="009F6A15" w:rsidP="009F6A1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Gerontolojik bakım modellerinin; tasarımı, planlanması, yürütülmesi ve değerlendirmesi, bu derslerin ana temalarını oluşturmak, öğrencilere sistematik çalışma, gerontolojik metotlar, raporlama ve gerontolojik konseptlerin hazırlanması ve prezantasyonu hakkında bilgi sunmaktır. Gerontolojik temel kavramlar, geragogik; gerontolojik intervensiyon;dulluk, yalnızlık,soyutlanma riski; aktif yaşlanma konularını öğretir.</w:t>
            </w:r>
          </w:p>
        </w:tc>
      </w:tr>
      <w:tr w:rsidR="009F6A15" w:rsidRPr="000D39AB" w14:paraId="09ECD600" w14:textId="77777777" w:rsidTr="009F6A15">
        <w:trPr>
          <w:trHeight w:val="397"/>
        </w:trPr>
        <w:tc>
          <w:tcPr>
            <w:tcW w:w="355" w:type="pct"/>
            <w:vMerge w:val="restart"/>
            <w:shd w:val="clear" w:color="auto" w:fill="F2F2F2" w:themeFill="background1" w:themeFillShade="F2"/>
            <w:vAlign w:val="center"/>
          </w:tcPr>
          <w:p w14:paraId="6724DFC7" w14:textId="77777777" w:rsidR="009F6A15" w:rsidRPr="00FE0E63" w:rsidRDefault="009F6A15" w:rsidP="009F6A1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CA9D606" w14:textId="1300AD94" w:rsidR="009F6A15" w:rsidRPr="00644694" w:rsidRDefault="009F6A15" w:rsidP="009F6A1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GER307</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A8459E7" w14:textId="1C0FB513"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İLK YARDIM VE ACİL MÜDAHALE</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279D5D2" w14:textId="21A2571F"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0CD080" w14:textId="6BF50318"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1A7980A" w14:textId="3184B0D2"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8093CC" w14:textId="4A8040EE"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B2BC9E" w14:textId="3547BFBB"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5</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3FAEC7C" w14:textId="1C933789"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5</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4F513F" w14:textId="56C64B00"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6</w:t>
            </w:r>
          </w:p>
        </w:tc>
      </w:tr>
      <w:tr w:rsidR="009F6A15" w:rsidRPr="000D39AB" w14:paraId="40591E0B" w14:textId="77777777" w:rsidTr="00EB288C">
        <w:tc>
          <w:tcPr>
            <w:tcW w:w="355" w:type="pct"/>
            <w:vMerge/>
            <w:tcBorders>
              <w:bottom w:val="single" w:sz="4" w:space="0" w:color="BFBFBF" w:themeColor="background1" w:themeShade="BF"/>
            </w:tcBorders>
            <w:shd w:val="clear" w:color="auto" w:fill="F2F2F2" w:themeFill="background1" w:themeFillShade="F2"/>
            <w:vAlign w:val="center"/>
          </w:tcPr>
          <w:p w14:paraId="5DDA7811" w14:textId="77777777" w:rsidR="009F6A15" w:rsidRPr="00FE0E63" w:rsidRDefault="009F6A15" w:rsidP="009F6A1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13D1B9D" w14:textId="53B33B0D" w:rsidR="009F6A15" w:rsidRPr="00644694" w:rsidRDefault="009F6A15" w:rsidP="009F6A1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Yaşamı tehlikeye düşen hasta ve yaralılarda; hayati tehlikeyi ortadan kaldırmak, yaşamsal fonksiyonların sürdürülmesini sağlamak, hasta/yaralının durumunun kötüleşmesini önlemek ve İyileşmeyi kolaylaştırmak için ilkyardım uygulamaları konusunda bilgi, beceri ve tutum kazandırmak hedeflenmektedir. İlkyardım uygulamaları genel bilgiler, temel yaşam desteği, ileri yaşam desteği, ısı dengesi bozukluklarında uygulamalar, bilinç bozukluklarında uygulamalar, yaralanmalarda ilk yardım, kanamalarda ilk yardım, zehirlenmelerde ilk yardım konuları öğretilir.</w:t>
            </w:r>
          </w:p>
        </w:tc>
      </w:tr>
      <w:tr w:rsidR="009F6A15" w:rsidRPr="000D39AB" w14:paraId="0BB14538" w14:textId="77777777" w:rsidTr="009F6A15">
        <w:trPr>
          <w:trHeight w:val="397"/>
        </w:trPr>
        <w:tc>
          <w:tcPr>
            <w:tcW w:w="355" w:type="pct"/>
            <w:vMerge w:val="restart"/>
            <w:shd w:val="clear" w:color="auto" w:fill="F2F2F2" w:themeFill="background1" w:themeFillShade="F2"/>
            <w:vAlign w:val="center"/>
          </w:tcPr>
          <w:p w14:paraId="35E254D4" w14:textId="77777777" w:rsidR="009F6A15" w:rsidRPr="00FE0E63" w:rsidRDefault="009F6A15" w:rsidP="009F6A1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DD11C5" w14:textId="1DED4B00" w:rsidR="009F6A15" w:rsidRPr="00644694" w:rsidRDefault="009F6A15" w:rsidP="009F6A1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9FF9AB8" w14:textId="3362FA58"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YAŞLILIK DÖNEMİNDE BESLENME</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DF4AC0" w14:textId="772AD669"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A4393A6" w14:textId="41706F2F"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84105C" w14:textId="11662D6D" w:rsidR="009F6A15" w:rsidRPr="00644694" w:rsidRDefault="009F6A15" w:rsidP="009F6A1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E747715" w14:textId="17E96FCA"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w w:val="10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093C6B" w14:textId="71724CE8"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E5F9BE8" w14:textId="48FD46C8"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4ECCE41" w14:textId="37915314" w:rsidR="009F6A15" w:rsidRPr="00222C8B" w:rsidRDefault="009F6A15" w:rsidP="009F6A1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9F6A15" w:rsidRPr="000D39AB" w14:paraId="69AEC1FA" w14:textId="77777777" w:rsidTr="00EB288C">
        <w:tc>
          <w:tcPr>
            <w:tcW w:w="355" w:type="pct"/>
            <w:vMerge/>
            <w:tcBorders>
              <w:bottom w:val="single" w:sz="4" w:space="0" w:color="BFBFBF" w:themeColor="background1" w:themeShade="BF"/>
            </w:tcBorders>
            <w:shd w:val="clear" w:color="auto" w:fill="F2F2F2" w:themeFill="background1" w:themeFillShade="F2"/>
            <w:vAlign w:val="center"/>
          </w:tcPr>
          <w:p w14:paraId="2AB93243" w14:textId="77777777" w:rsidR="009F6A15" w:rsidRPr="00FE0E63" w:rsidRDefault="009F6A15" w:rsidP="009F6A1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DCA01AB" w14:textId="2175887A" w:rsidR="009F6A15" w:rsidRPr="00644694" w:rsidRDefault="009F6A15" w:rsidP="009F6A15">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dersin amacı, öğrencileri besin ögesi gereksinimi, beslenmenin önemi, beslenme durumunun değerlendirilmesi ve yaşlılıkta beslenme programları hakkından bilgilendirmektir. Bu derste; yaşlanma süreci ve beslenme, yaşam süresi ve yaşam beklentisi, yaşla bedende oluşan değişiklikler, yaşlıların </w:t>
            </w:r>
            <w:r w:rsidRPr="00243AB9">
              <w:rPr>
                <w:rFonts w:ascii="Cambria" w:eastAsia="Times New Roman" w:hAnsi="Cambria" w:cs="Times New Roman"/>
                <w:color w:val="000000" w:themeColor="text1"/>
                <w:sz w:val="20"/>
                <w:szCs w:val="20"/>
                <w:lang w:val="en-US" w:eastAsia="tr-TR"/>
              </w:rPr>
              <w:lastRenderedPageBreak/>
              <w:t>beslenme durumlarının değerlendirilmesi, yaşlanmayla ilintili hastalıklar, risk faktörleri ve beslenme, yaşlıların enerji ve besin ögeleri gereksinmeleri işlenecektir. Yaşlılar için menü düzenleme ve yaşlılıkta fiziksel aktivitenin önemi konularına yer verilecektir. Ek olarak yaşlılıkta ilaç kullanımı ve beslenme konuları işlenecektir.</w:t>
            </w:r>
          </w:p>
        </w:tc>
      </w:tr>
      <w:tr w:rsidR="00370AA3" w:rsidRPr="000D39AB" w14:paraId="165698DC" w14:textId="77777777" w:rsidTr="00955207">
        <w:tc>
          <w:tcPr>
            <w:tcW w:w="5000" w:type="pct"/>
            <w:gridSpan w:val="10"/>
            <w:shd w:val="clear" w:color="auto" w:fill="F2F2F2" w:themeFill="background1" w:themeFillShade="F2"/>
            <w:vAlign w:val="center"/>
          </w:tcPr>
          <w:p w14:paraId="3F074E60"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204325E2" w14:textId="77777777" w:rsidR="00B8774B" w:rsidRDefault="00B8774B" w:rsidP="00B8774B">
      <w:pPr>
        <w:jc w:val="both"/>
        <w:rPr>
          <w:rFonts w:ascii="Cambria" w:hAnsi="Cambria" w:cs="Times New Roman"/>
          <w:b/>
          <w:sz w:val="20"/>
          <w:szCs w:val="20"/>
        </w:rPr>
      </w:pPr>
    </w:p>
    <w:p w14:paraId="77D2FA56" w14:textId="77777777" w:rsidR="00754274" w:rsidRPr="000D39AB" w:rsidRDefault="00754274" w:rsidP="00B8774B">
      <w:pPr>
        <w:jc w:val="both"/>
        <w:rPr>
          <w:rFonts w:ascii="Cambria" w:hAnsi="Cambria" w:cs="Times New Roman"/>
          <w:b/>
          <w:sz w:val="20"/>
          <w:szCs w:val="20"/>
        </w:rPr>
      </w:pPr>
    </w:p>
    <w:p w14:paraId="4B111336" w14:textId="77777777" w:rsidR="00B8774B" w:rsidRPr="000D39AB" w:rsidRDefault="00B8774B" w:rsidP="00B8774B">
      <w:pPr>
        <w:jc w:val="both"/>
        <w:rPr>
          <w:rFonts w:ascii="Cambria" w:hAnsi="Cambria" w:cs="Times New Roman"/>
          <w:b/>
          <w:sz w:val="20"/>
          <w:szCs w:val="20"/>
        </w:rPr>
      </w:pPr>
    </w:p>
    <w:p w14:paraId="691ADCBA" w14:textId="77777777" w:rsidR="00B8774B" w:rsidRDefault="00B8774B" w:rsidP="00B8774B">
      <w:pPr>
        <w:jc w:val="both"/>
        <w:rPr>
          <w:rFonts w:ascii="Cambria" w:hAnsi="Cambria" w:cs="Times New Roman"/>
          <w:b/>
          <w:sz w:val="20"/>
          <w:szCs w:val="20"/>
        </w:rPr>
      </w:pPr>
    </w:p>
    <w:p w14:paraId="58BBE946" w14:textId="77777777" w:rsidR="00292B8B" w:rsidRDefault="00292B8B" w:rsidP="00B8774B">
      <w:pPr>
        <w:jc w:val="both"/>
        <w:rPr>
          <w:rFonts w:ascii="Cambria" w:hAnsi="Cambria" w:cs="Times New Roman"/>
          <w:b/>
          <w:sz w:val="20"/>
          <w:szCs w:val="20"/>
        </w:rPr>
      </w:pPr>
    </w:p>
    <w:p w14:paraId="4E21F841" w14:textId="77777777" w:rsidR="009F6A15" w:rsidRDefault="009F6A15" w:rsidP="00B8774B">
      <w:pPr>
        <w:jc w:val="both"/>
        <w:rPr>
          <w:rFonts w:ascii="Cambria" w:hAnsi="Cambria" w:cs="Times New Roman"/>
          <w:b/>
          <w:sz w:val="20"/>
          <w:szCs w:val="20"/>
        </w:rPr>
      </w:pPr>
    </w:p>
    <w:p w14:paraId="3FA67C27" w14:textId="77777777" w:rsidR="009F6A15" w:rsidRDefault="009F6A15" w:rsidP="00B8774B">
      <w:pPr>
        <w:jc w:val="both"/>
        <w:rPr>
          <w:rFonts w:ascii="Cambria" w:hAnsi="Cambria" w:cs="Times New Roman"/>
          <w:b/>
          <w:sz w:val="20"/>
          <w:szCs w:val="20"/>
        </w:rPr>
      </w:pPr>
    </w:p>
    <w:p w14:paraId="1CE09769" w14:textId="77777777" w:rsidR="009F6A15" w:rsidRDefault="009F6A15" w:rsidP="00B8774B">
      <w:pPr>
        <w:jc w:val="both"/>
        <w:rPr>
          <w:rFonts w:ascii="Cambria" w:hAnsi="Cambria" w:cs="Times New Roman"/>
          <w:b/>
          <w:sz w:val="20"/>
          <w:szCs w:val="20"/>
        </w:rPr>
      </w:pPr>
    </w:p>
    <w:p w14:paraId="564253B4" w14:textId="77777777" w:rsidR="009F6A15" w:rsidRDefault="009F6A15" w:rsidP="00B8774B">
      <w:pPr>
        <w:jc w:val="both"/>
        <w:rPr>
          <w:rFonts w:ascii="Cambria" w:hAnsi="Cambria" w:cs="Times New Roman"/>
          <w:b/>
          <w:sz w:val="20"/>
          <w:szCs w:val="20"/>
        </w:rPr>
      </w:pPr>
    </w:p>
    <w:p w14:paraId="005BF98F" w14:textId="77777777" w:rsidR="009F6A15" w:rsidRDefault="009F6A15" w:rsidP="00B8774B">
      <w:pPr>
        <w:jc w:val="both"/>
        <w:rPr>
          <w:rFonts w:ascii="Cambria" w:hAnsi="Cambria" w:cs="Times New Roman"/>
          <w:b/>
          <w:sz w:val="20"/>
          <w:szCs w:val="20"/>
        </w:rPr>
      </w:pPr>
    </w:p>
    <w:p w14:paraId="7BB9F92F" w14:textId="77777777" w:rsidR="009F6A15" w:rsidRDefault="009F6A15" w:rsidP="00B8774B">
      <w:pPr>
        <w:jc w:val="both"/>
        <w:rPr>
          <w:rFonts w:ascii="Cambria" w:hAnsi="Cambria" w:cs="Times New Roman"/>
          <w:b/>
          <w:sz w:val="20"/>
          <w:szCs w:val="20"/>
        </w:rPr>
      </w:pPr>
    </w:p>
    <w:p w14:paraId="2350FBC0" w14:textId="77777777" w:rsidR="009F6A15" w:rsidRDefault="009F6A15" w:rsidP="00B8774B">
      <w:pPr>
        <w:jc w:val="both"/>
        <w:rPr>
          <w:rFonts w:ascii="Cambria" w:hAnsi="Cambria" w:cs="Times New Roman"/>
          <w:b/>
          <w:sz w:val="20"/>
          <w:szCs w:val="20"/>
        </w:rPr>
      </w:pPr>
    </w:p>
    <w:p w14:paraId="6BE09524" w14:textId="77777777" w:rsidR="009F6A15" w:rsidRDefault="009F6A15" w:rsidP="00B8774B">
      <w:pPr>
        <w:jc w:val="both"/>
        <w:rPr>
          <w:rFonts w:ascii="Cambria" w:hAnsi="Cambria" w:cs="Times New Roman"/>
          <w:b/>
          <w:sz w:val="20"/>
          <w:szCs w:val="20"/>
        </w:rPr>
      </w:pPr>
    </w:p>
    <w:p w14:paraId="5865068A" w14:textId="77777777" w:rsidR="009F6A15" w:rsidRDefault="009F6A15" w:rsidP="00B8774B">
      <w:pPr>
        <w:jc w:val="both"/>
        <w:rPr>
          <w:rFonts w:ascii="Cambria" w:hAnsi="Cambria" w:cs="Times New Roman"/>
          <w:b/>
          <w:sz w:val="20"/>
          <w:szCs w:val="20"/>
        </w:rPr>
      </w:pPr>
    </w:p>
    <w:p w14:paraId="6954AA2B" w14:textId="77777777" w:rsidR="009F6A15" w:rsidRDefault="009F6A15" w:rsidP="00B8774B">
      <w:pPr>
        <w:jc w:val="both"/>
        <w:rPr>
          <w:rFonts w:ascii="Cambria" w:hAnsi="Cambria" w:cs="Times New Roman"/>
          <w:b/>
          <w:sz w:val="20"/>
          <w:szCs w:val="20"/>
        </w:rPr>
      </w:pPr>
    </w:p>
    <w:p w14:paraId="5AB6C899" w14:textId="77777777" w:rsidR="009F6A15" w:rsidRDefault="009F6A15" w:rsidP="00B8774B">
      <w:pPr>
        <w:jc w:val="both"/>
        <w:rPr>
          <w:rFonts w:ascii="Cambria" w:hAnsi="Cambria" w:cs="Times New Roman"/>
          <w:b/>
          <w:sz w:val="20"/>
          <w:szCs w:val="20"/>
        </w:rPr>
      </w:pPr>
    </w:p>
    <w:p w14:paraId="29589957" w14:textId="77777777" w:rsidR="009F6A15" w:rsidRDefault="009F6A15" w:rsidP="00B8774B">
      <w:pPr>
        <w:jc w:val="both"/>
        <w:rPr>
          <w:rFonts w:ascii="Cambria" w:hAnsi="Cambria" w:cs="Times New Roman"/>
          <w:b/>
          <w:sz w:val="20"/>
          <w:szCs w:val="20"/>
        </w:rPr>
      </w:pPr>
    </w:p>
    <w:p w14:paraId="4EDCA031" w14:textId="77777777" w:rsidR="009F6A15" w:rsidRDefault="009F6A15" w:rsidP="00B8774B">
      <w:pPr>
        <w:jc w:val="both"/>
        <w:rPr>
          <w:rFonts w:ascii="Cambria" w:hAnsi="Cambria" w:cs="Times New Roman"/>
          <w:b/>
          <w:sz w:val="20"/>
          <w:szCs w:val="20"/>
        </w:rPr>
      </w:pPr>
    </w:p>
    <w:p w14:paraId="20E971EC" w14:textId="77777777" w:rsidR="009F6A15" w:rsidRDefault="009F6A15" w:rsidP="00B8774B">
      <w:pPr>
        <w:jc w:val="both"/>
        <w:rPr>
          <w:rFonts w:ascii="Cambria" w:hAnsi="Cambria" w:cs="Times New Roman"/>
          <w:b/>
          <w:sz w:val="20"/>
          <w:szCs w:val="20"/>
        </w:rPr>
      </w:pPr>
    </w:p>
    <w:p w14:paraId="1D8B5200" w14:textId="77777777" w:rsidR="009F6A15" w:rsidRDefault="009F6A15" w:rsidP="00B8774B">
      <w:pPr>
        <w:jc w:val="both"/>
        <w:rPr>
          <w:rFonts w:ascii="Cambria" w:hAnsi="Cambria" w:cs="Times New Roman"/>
          <w:b/>
          <w:sz w:val="20"/>
          <w:szCs w:val="20"/>
        </w:rPr>
      </w:pPr>
    </w:p>
    <w:p w14:paraId="0D9A5EBA" w14:textId="77777777" w:rsidR="009F6A15" w:rsidRDefault="009F6A15" w:rsidP="00B8774B">
      <w:pPr>
        <w:jc w:val="both"/>
        <w:rPr>
          <w:rFonts w:ascii="Cambria" w:hAnsi="Cambria" w:cs="Times New Roman"/>
          <w:b/>
          <w:sz w:val="20"/>
          <w:szCs w:val="20"/>
        </w:rPr>
      </w:pPr>
    </w:p>
    <w:p w14:paraId="48C455AD" w14:textId="77777777" w:rsidR="009F6A15" w:rsidRDefault="009F6A15" w:rsidP="00B8774B">
      <w:pPr>
        <w:jc w:val="both"/>
        <w:rPr>
          <w:rFonts w:ascii="Cambria" w:hAnsi="Cambria" w:cs="Times New Roman"/>
          <w:b/>
          <w:sz w:val="20"/>
          <w:szCs w:val="20"/>
        </w:rPr>
      </w:pPr>
    </w:p>
    <w:p w14:paraId="374436BC" w14:textId="77777777" w:rsidR="009F6A15" w:rsidRDefault="009F6A15" w:rsidP="00B8774B">
      <w:pPr>
        <w:jc w:val="both"/>
        <w:rPr>
          <w:rFonts w:ascii="Cambria" w:hAnsi="Cambria" w:cs="Times New Roman"/>
          <w:b/>
          <w:sz w:val="20"/>
          <w:szCs w:val="20"/>
        </w:rPr>
      </w:pPr>
    </w:p>
    <w:p w14:paraId="187DB915" w14:textId="77777777" w:rsidR="009F6A15" w:rsidRDefault="009F6A15" w:rsidP="00B8774B">
      <w:pPr>
        <w:jc w:val="both"/>
        <w:rPr>
          <w:rFonts w:ascii="Cambria" w:hAnsi="Cambria" w:cs="Times New Roman"/>
          <w:b/>
          <w:sz w:val="20"/>
          <w:szCs w:val="20"/>
        </w:rPr>
      </w:pPr>
    </w:p>
    <w:p w14:paraId="5E56A7D7" w14:textId="77777777" w:rsidR="009F6A15" w:rsidRDefault="009F6A15" w:rsidP="00B8774B">
      <w:pPr>
        <w:jc w:val="both"/>
        <w:rPr>
          <w:rFonts w:ascii="Cambria" w:hAnsi="Cambria" w:cs="Times New Roman"/>
          <w:b/>
          <w:sz w:val="20"/>
          <w:szCs w:val="20"/>
        </w:rPr>
      </w:pPr>
    </w:p>
    <w:p w14:paraId="5141CC60" w14:textId="77777777" w:rsidR="009F6A15" w:rsidRDefault="009F6A15" w:rsidP="00B8774B">
      <w:pPr>
        <w:jc w:val="both"/>
        <w:rPr>
          <w:rFonts w:ascii="Cambria" w:hAnsi="Cambria" w:cs="Times New Roman"/>
          <w:b/>
          <w:sz w:val="20"/>
          <w:szCs w:val="20"/>
        </w:rPr>
      </w:pPr>
    </w:p>
    <w:p w14:paraId="155C5D95" w14:textId="77777777" w:rsidR="009F6A15" w:rsidRDefault="009F6A15" w:rsidP="00B8774B">
      <w:pPr>
        <w:jc w:val="both"/>
        <w:rPr>
          <w:rFonts w:ascii="Cambria" w:hAnsi="Cambria" w:cs="Times New Roman"/>
          <w:b/>
          <w:sz w:val="20"/>
          <w:szCs w:val="20"/>
        </w:rPr>
      </w:pPr>
    </w:p>
    <w:p w14:paraId="066875B4" w14:textId="77777777" w:rsidR="009F6A15" w:rsidRDefault="009F6A15" w:rsidP="00B8774B">
      <w:pPr>
        <w:jc w:val="both"/>
        <w:rPr>
          <w:rFonts w:ascii="Cambria" w:hAnsi="Cambria" w:cs="Times New Roman"/>
          <w:b/>
          <w:sz w:val="20"/>
          <w:szCs w:val="20"/>
        </w:rPr>
      </w:pPr>
    </w:p>
    <w:p w14:paraId="4E9E22A5" w14:textId="77777777" w:rsidR="009F6A15" w:rsidRDefault="009F6A15" w:rsidP="00B8774B">
      <w:pPr>
        <w:jc w:val="both"/>
        <w:rPr>
          <w:rFonts w:ascii="Cambria" w:hAnsi="Cambria" w:cs="Times New Roman"/>
          <w:b/>
          <w:sz w:val="20"/>
          <w:szCs w:val="20"/>
        </w:rPr>
      </w:pPr>
    </w:p>
    <w:p w14:paraId="658C44CE" w14:textId="77777777" w:rsidR="009F6A15" w:rsidRPr="000D39AB" w:rsidRDefault="009F6A15" w:rsidP="00B8774B">
      <w:pPr>
        <w:jc w:val="both"/>
        <w:rPr>
          <w:rFonts w:ascii="Cambria" w:hAnsi="Cambria" w:cs="Times New Roman"/>
          <w:b/>
          <w:sz w:val="20"/>
          <w:szCs w:val="20"/>
        </w:rPr>
      </w:pPr>
    </w:p>
    <w:p w14:paraId="03AF75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7578E3DC"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39CA72F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6A889DA"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ABD452A"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0DF2700D"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33559"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F6A15" w:rsidRPr="0077719B" w14:paraId="2A1F1E6B" w14:textId="77777777" w:rsidTr="007222A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15899" w14:textId="77777777" w:rsidR="009F6A15" w:rsidRPr="0077719B" w:rsidRDefault="009F6A15" w:rsidP="009F6A15">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0B010" w14:textId="524E9A01" w:rsidR="009F6A15" w:rsidRPr="0077719B" w:rsidRDefault="009F6A15" w:rsidP="009F6A15">
            <w:pPr>
              <w:spacing w:line="360" w:lineRule="auto"/>
              <w:rPr>
                <w:rFonts w:ascii="Cambria" w:hAnsi="Cambria" w:cs="Times New Roman"/>
                <w:b/>
                <w:sz w:val="20"/>
                <w:szCs w:val="20"/>
              </w:rPr>
            </w:pPr>
            <w:r w:rsidRPr="00007CDC">
              <w:rPr>
                <w:rFonts w:ascii="Cambria" w:hAnsi="Cambria"/>
                <w:sz w:val="20"/>
                <w:szCs w:val="20"/>
              </w:rPr>
              <w:t>2025-2026</w:t>
            </w:r>
          </w:p>
        </w:tc>
      </w:tr>
      <w:tr w:rsidR="009F6A15" w:rsidRPr="0077719B" w14:paraId="2A18933A" w14:textId="77777777" w:rsidTr="007222A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DEC917" w14:textId="77777777" w:rsidR="009F6A15" w:rsidRPr="0077719B" w:rsidRDefault="009F6A15" w:rsidP="009F6A15">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51F25" w14:textId="2C7709B2" w:rsidR="009F6A15" w:rsidRPr="0077719B" w:rsidRDefault="009F6A15" w:rsidP="009F6A15">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9F6A15" w:rsidRPr="0077719B" w14:paraId="60B4BC07" w14:textId="77777777" w:rsidTr="007222A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D4E82C" w14:textId="77777777" w:rsidR="009F6A15" w:rsidRPr="0077719B" w:rsidRDefault="009F6A15" w:rsidP="009F6A15">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B9A22" w14:textId="6DBBAE0E" w:rsidR="009F6A15" w:rsidRPr="0077719B" w:rsidRDefault="009F6A15" w:rsidP="009F6A15">
            <w:pPr>
              <w:spacing w:line="360" w:lineRule="auto"/>
              <w:rPr>
                <w:rFonts w:ascii="Cambria" w:hAnsi="Cambria" w:cs="Times New Roman"/>
                <w:b/>
                <w:sz w:val="20"/>
                <w:szCs w:val="20"/>
              </w:rPr>
            </w:pPr>
            <w:r w:rsidRPr="00007CDC">
              <w:rPr>
                <w:rFonts w:ascii="Cambria" w:hAnsi="Cambria"/>
                <w:sz w:val="20"/>
                <w:szCs w:val="20"/>
              </w:rPr>
              <w:t>GERONTOLOJİ</w:t>
            </w:r>
          </w:p>
        </w:tc>
      </w:tr>
    </w:tbl>
    <w:p w14:paraId="227545F5" w14:textId="77777777" w:rsidR="00292B8B" w:rsidRDefault="00292B8B" w:rsidP="00B8774B">
      <w:pPr>
        <w:jc w:val="right"/>
        <w:rPr>
          <w:rFonts w:ascii="Cambria" w:hAnsi="Cambria" w:cs="Times New Roman"/>
          <w:b/>
          <w:sz w:val="20"/>
          <w:szCs w:val="20"/>
        </w:rPr>
      </w:pPr>
    </w:p>
    <w:p w14:paraId="5DA7AA7D" w14:textId="109E42C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741558F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370AA3" w:rsidRPr="000D39AB" w14:paraId="6E471646" w14:textId="77777777" w:rsidTr="00764537">
        <w:tc>
          <w:tcPr>
            <w:tcW w:w="355" w:type="pct"/>
            <w:tcBorders>
              <w:bottom w:val="single" w:sz="4" w:space="0" w:color="BFBFBF" w:themeColor="background1" w:themeShade="BF"/>
            </w:tcBorders>
            <w:shd w:val="clear" w:color="auto" w:fill="F2F2F2" w:themeFill="background1" w:themeFillShade="F2"/>
            <w:vAlign w:val="center"/>
          </w:tcPr>
          <w:p w14:paraId="7202FCA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77A4904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7F3FD16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E504B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95F298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52C9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164288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A7284E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05F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2A2BD2E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0F301B" w:rsidRPr="000D39AB" w14:paraId="2F246B1C" w14:textId="77777777" w:rsidTr="00764537">
        <w:trPr>
          <w:trHeight w:val="397"/>
        </w:trPr>
        <w:tc>
          <w:tcPr>
            <w:tcW w:w="355" w:type="pct"/>
            <w:vMerge w:val="restart"/>
            <w:shd w:val="clear" w:color="auto" w:fill="F2F2F2" w:themeFill="background1" w:themeFillShade="F2"/>
            <w:vAlign w:val="center"/>
          </w:tcPr>
          <w:p w14:paraId="382E6F45" w14:textId="77777777" w:rsidR="000F301B" w:rsidRPr="00FE0E63" w:rsidRDefault="000F301B" w:rsidP="000F301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86F7D03" w14:textId="011E5D58" w:rsidR="000F301B" w:rsidRPr="00644694" w:rsidRDefault="000F301B" w:rsidP="000F301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1BB8DB" w14:textId="04EFA6C1"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BAKIMA MUHTAÇLIK VE YAŞLI BAKIMI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8F5816" w14:textId="78DCECEA"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8333C7A" w14:textId="4E79B830"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0A3F129" w14:textId="2E9BE8AC"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676764" w14:textId="2E39E328"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F65BB2" w14:textId="7DCC32BF"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287295" w14:textId="1DC3B297"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5C0C3CD" w14:textId="77A6FF3A"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5</w:t>
            </w:r>
          </w:p>
        </w:tc>
      </w:tr>
      <w:tr w:rsidR="000F301B" w:rsidRPr="000D39AB" w14:paraId="10414F08" w14:textId="77777777" w:rsidTr="00DF692F">
        <w:tc>
          <w:tcPr>
            <w:tcW w:w="355" w:type="pct"/>
            <w:vMerge/>
            <w:tcBorders>
              <w:bottom w:val="single" w:sz="4" w:space="0" w:color="BFBFBF" w:themeColor="background1" w:themeShade="BF"/>
            </w:tcBorders>
            <w:shd w:val="clear" w:color="auto" w:fill="F2F2F2" w:themeFill="background1" w:themeFillShade="F2"/>
            <w:vAlign w:val="center"/>
          </w:tcPr>
          <w:p w14:paraId="232DF0A2" w14:textId="77777777" w:rsidR="000F301B" w:rsidRPr="00FE0E63" w:rsidRDefault="000F301B" w:rsidP="000F301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4753A10" w14:textId="276EF574" w:rsidR="000F301B" w:rsidRPr="00644694" w:rsidRDefault="000F301B" w:rsidP="000F301B">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Bakıma muhtaçlık kavramının uygun bir tanımı, bakıma muhtaçlık ve hastalık olguları arasındaki farklar ve ortak noktalar, yaşlılıkta bakıma muhtaçlığın birey ve aile üzerindeki etkileri, evde ve kurumda verilen bakım hizmetleri, bakım personeli, bakım tesisi ve bakım kalitesi, kalite düzeyi, kalite denetimi, personel, bakım hizmetlerinin planlanması ve yönetimi gibi konular hakkında bilgiler sunmayı amaçlar. Bakıma muhtaçlık kavramı; bakım kurumları ve organizasyonu, bakım hizmetlerinin yönetimi; bakım hizmetleri ve denetimi konularını öğretir.</w:t>
            </w:r>
          </w:p>
        </w:tc>
      </w:tr>
      <w:tr w:rsidR="000F301B" w:rsidRPr="000D39AB" w14:paraId="0C5C04B7" w14:textId="77777777" w:rsidTr="00764537">
        <w:trPr>
          <w:trHeight w:val="397"/>
        </w:trPr>
        <w:tc>
          <w:tcPr>
            <w:tcW w:w="355" w:type="pct"/>
            <w:vMerge w:val="restart"/>
            <w:shd w:val="clear" w:color="auto" w:fill="F2F2F2" w:themeFill="background1" w:themeFillShade="F2"/>
            <w:vAlign w:val="center"/>
          </w:tcPr>
          <w:p w14:paraId="3481A9DE" w14:textId="77777777" w:rsidR="000F301B" w:rsidRPr="00FE0E63" w:rsidRDefault="000F301B" w:rsidP="000F301B">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D5E79D2" w14:textId="66CB1D6F" w:rsidR="000F301B" w:rsidRPr="00644694" w:rsidRDefault="000F301B" w:rsidP="000F301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C7454C3" w14:textId="1935114E"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GERONTOLOJİK REHABİLİTASYON</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5E4B732" w14:textId="23E598FB"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54EAC1" w14:textId="3A2A9F23"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EBED609" w14:textId="1027E646"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261500" w14:textId="65B9B5C3"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200730D" w14:textId="207EEBBC"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64A693A" w14:textId="4026425F"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FB3B60D" w14:textId="16CCFD66"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5</w:t>
            </w:r>
          </w:p>
        </w:tc>
      </w:tr>
      <w:tr w:rsidR="000F301B" w:rsidRPr="000D39AB" w14:paraId="76F2A72D" w14:textId="77777777" w:rsidTr="00DF692F">
        <w:tc>
          <w:tcPr>
            <w:tcW w:w="355" w:type="pct"/>
            <w:vMerge/>
            <w:tcBorders>
              <w:bottom w:val="single" w:sz="4" w:space="0" w:color="BFBFBF" w:themeColor="background1" w:themeShade="BF"/>
            </w:tcBorders>
            <w:shd w:val="clear" w:color="auto" w:fill="F2F2F2" w:themeFill="background1" w:themeFillShade="F2"/>
            <w:vAlign w:val="center"/>
          </w:tcPr>
          <w:p w14:paraId="412D9ADA" w14:textId="77777777" w:rsidR="000F301B" w:rsidRPr="00FE0E63" w:rsidRDefault="000F301B" w:rsidP="000F301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9A63C8" w14:textId="1B782F34" w:rsidR="000F301B" w:rsidRPr="00644694" w:rsidRDefault="000F301B" w:rsidP="000F301B">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Yaşlanma ile meydana gelen nörolojik, ortopedik problemler, bilişsel ve fizyolojik değişikler; hastalık durumlarında fizyoterapi ve rehabilitasyon uygulamaları, geriatrik rehabilitasyon programına karar verme ve değerlendirme becerilerinin geliştirilmesi, yaşam kalitesinin değerlendirilmesi ve artırılması yönelik yaklaşımları içerir.</w:t>
            </w:r>
          </w:p>
        </w:tc>
      </w:tr>
      <w:tr w:rsidR="000F301B" w:rsidRPr="000D39AB" w14:paraId="374F1D02" w14:textId="77777777" w:rsidTr="00764537">
        <w:trPr>
          <w:trHeight w:val="397"/>
        </w:trPr>
        <w:tc>
          <w:tcPr>
            <w:tcW w:w="355" w:type="pct"/>
            <w:vMerge w:val="restart"/>
            <w:shd w:val="clear" w:color="auto" w:fill="F2F2F2" w:themeFill="background1" w:themeFillShade="F2"/>
            <w:vAlign w:val="center"/>
          </w:tcPr>
          <w:p w14:paraId="56045A0A" w14:textId="77777777" w:rsidR="000F301B" w:rsidRPr="00FE0E63" w:rsidRDefault="000F301B" w:rsidP="000F301B">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FF12A9" w14:textId="6CB79A0E" w:rsidR="000F301B" w:rsidRPr="00644694" w:rsidRDefault="000F301B" w:rsidP="000F301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GER306</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7BE636" w14:textId="5A9E05D1"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AKTİF VE SAĞLIKLI YAŞLANMA</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73B9987" w14:textId="7B521124"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7DD03E" w14:textId="166899B4"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AAD290" w14:textId="45DD392D"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95C917D" w14:textId="52E74252"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464492" w14:textId="0CE82EDD"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C17EEA" w14:textId="425A9D6A"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B2EA3D0" w14:textId="2955D023"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0F301B" w:rsidRPr="000D39AB" w14:paraId="08E79CCE" w14:textId="77777777" w:rsidTr="00DF692F">
        <w:tc>
          <w:tcPr>
            <w:tcW w:w="355" w:type="pct"/>
            <w:vMerge/>
            <w:tcBorders>
              <w:bottom w:val="single" w:sz="4" w:space="0" w:color="BFBFBF" w:themeColor="background1" w:themeShade="BF"/>
            </w:tcBorders>
            <w:shd w:val="clear" w:color="auto" w:fill="F2F2F2" w:themeFill="background1" w:themeFillShade="F2"/>
            <w:vAlign w:val="center"/>
          </w:tcPr>
          <w:p w14:paraId="7118A346" w14:textId="77777777" w:rsidR="000F301B" w:rsidRPr="00FE0E63" w:rsidRDefault="000F301B" w:rsidP="000F301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93CB48E" w14:textId="1EE1C503" w:rsidR="000F301B" w:rsidRPr="00644694" w:rsidRDefault="000F301B" w:rsidP="000F301B">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Yaşlanma süreci ve aktif yaşlanmanın bireysel ve toplumsal faydalarını öğretmek hedeflenmektedir. Aktif ve sağlıklı yaşlanma kavramları, Yaşlanmayla mücadele, yaşlanmanın ekonomiye etkisi, aktif yaşlanmada sorunlar, nüfusun yaşlanması konularını öğretir.</w:t>
            </w:r>
          </w:p>
        </w:tc>
      </w:tr>
      <w:tr w:rsidR="000F301B" w:rsidRPr="000D39AB" w14:paraId="5C693E3F" w14:textId="77777777" w:rsidTr="00764537">
        <w:trPr>
          <w:trHeight w:val="397"/>
        </w:trPr>
        <w:tc>
          <w:tcPr>
            <w:tcW w:w="355" w:type="pct"/>
            <w:vMerge w:val="restart"/>
            <w:shd w:val="clear" w:color="auto" w:fill="F2F2F2" w:themeFill="background1" w:themeFillShade="F2"/>
            <w:vAlign w:val="center"/>
          </w:tcPr>
          <w:p w14:paraId="38774FEC" w14:textId="77777777" w:rsidR="000F301B" w:rsidRPr="00FE0E63" w:rsidRDefault="000F301B" w:rsidP="000F301B">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41D658" w14:textId="564FBB89" w:rsidR="000F301B" w:rsidRPr="00644694" w:rsidRDefault="000F301B" w:rsidP="000F301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GER308</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C8BDFD" w14:textId="4BDA607E"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GERİATRİ III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C2D92D0" w14:textId="13B4A6EE"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6611CD" w14:textId="1474B42F"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5C5AFF3" w14:textId="5C3119A2"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FBEC40" w14:textId="62B13C48"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A3071A" w14:textId="44628D98"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B543E98" w14:textId="13DEC83A"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F2385D" w14:textId="64B421E6"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0F301B" w:rsidRPr="000D39AB" w14:paraId="5785FB12" w14:textId="77777777" w:rsidTr="00DF692F">
        <w:tc>
          <w:tcPr>
            <w:tcW w:w="355" w:type="pct"/>
            <w:vMerge/>
            <w:tcBorders>
              <w:bottom w:val="single" w:sz="4" w:space="0" w:color="BFBFBF" w:themeColor="background1" w:themeShade="BF"/>
            </w:tcBorders>
            <w:shd w:val="clear" w:color="auto" w:fill="F2F2F2" w:themeFill="background1" w:themeFillShade="F2"/>
            <w:vAlign w:val="center"/>
          </w:tcPr>
          <w:p w14:paraId="4C85D778" w14:textId="77777777" w:rsidR="000F301B" w:rsidRPr="00FE0E63" w:rsidRDefault="000F301B" w:rsidP="000F301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A7F59A" w14:textId="314DA5A3" w:rsidR="000F301B" w:rsidRPr="00644694" w:rsidRDefault="000F301B" w:rsidP="000F301B">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Yaşlanma süreci ile birlikte kronik hastalıklara bağlı sık karşılaşılan semptomları ve bu semptomları yönetmeye yönelik konuları öğretmeyi hedefler. İnkontinans, unutkanlık, ağrı, uyku, iştahsızlık, yorgunluk, malnütrisyon, sarkopeni, dispne, öksürük, anüri, oligüri konularını öğretir.</w:t>
            </w:r>
          </w:p>
        </w:tc>
      </w:tr>
      <w:tr w:rsidR="000F301B" w:rsidRPr="000D39AB" w14:paraId="59F980BF" w14:textId="77777777" w:rsidTr="00764537">
        <w:trPr>
          <w:trHeight w:val="397"/>
        </w:trPr>
        <w:tc>
          <w:tcPr>
            <w:tcW w:w="355" w:type="pct"/>
            <w:vMerge w:val="restart"/>
            <w:shd w:val="clear" w:color="auto" w:fill="F2F2F2" w:themeFill="background1" w:themeFillShade="F2"/>
            <w:vAlign w:val="center"/>
          </w:tcPr>
          <w:p w14:paraId="49FDD17B" w14:textId="77777777" w:rsidR="000F301B" w:rsidRPr="00FE0E63" w:rsidRDefault="000F301B" w:rsidP="000F301B">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95A43C3" w14:textId="0AD82447" w:rsidR="000F301B" w:rsidRPr="00644694" w:rsidRDefault="000F301B" w:rsidP="000F301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GER310</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E64EC9" w14:textId="20F464E7"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BİYOİSTATİSTİK VE BİLGİSAYAR UYGULAMALARI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C69184F" w14:textId="5ACFB2BB"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6D67DBD" w14:textId="6D088E57"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A2C335" w14:textId="7C499AB6" w:rsidR="000F301B" w:rsidRPr="00644694" w:rsidRDefault="000F301B" w:rsidP="000F301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827925D" w14:textId="2EC122BE"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w w:val="10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269F8C" w14:textId="425E98C8"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C3ACAD" w14:textId="42180E9E"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C45B8F" w14:textId="2FF594B2" w:rsidR="000F301B" w:rsidRPr="00222C8B" w:rsidRDefault="000F301B" w:rsidP="000F301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0F301B" w:rsidRPr="000D39AB" w14:paraId="098D98FD" w14:textId="77777777" w:rsidTr="00DF692F">
        <w:tc>
          <w:tcPr>
            <w:tcW w:w="355" w:type="pct"/>
            <w:vMerge/>
            <w:tcBorders>
              <w:bottom w:val="single" w:sz="4" w:space="0" w:color="BFBFBF" w:themeColor="background1" w:themeShade="BF"/>
            </w:tcBorders>
            <w:shd w:val="clear" w:color="auto" w:fill="F2F2F2" w:themeFill="background1" w:themeFillShade="F2"/>
            <w:vAlign w:val="center"/>
          </w:tcPr>
          <w:p w14:paraId="53CD0CB5" w14:textId="77777777" w:rsidR="000F301B" w:rsidRPr="00FE0E63" w:rsidRDefault="000F301B" w:rsidP="000F301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6D561D" w14:textId="38EAE33C" w:rsidR="000F301B" w:rsidRPr="00644694" w:rsidRDefault="000F301B" w:rsidP="000F301B">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İleri veri analiz testlerinin öğretilmesi ve bu test sonuçlarını yorumlamayı öğretmek hedeflenmektedir. Korelasyon analizi, Basit ve Çoklu Doğrusal Regresyon Analizi, Lojistik Regresyon Analizi ve Risk Faktörlerinin Belirlenmesi kikare tesi, tek yönlü varyans analizi konularını öğretir.</w:t>
            </w:r>
          </w:p>
        </w:tc>
      </w:tr>
      <w:tr w:rsidR="00370AA3" w:rsidRPr="000D39AB" w14:paraId="4EFA8ED1" w14:textId="77777777" w:rsidTr="00955207">
        <w:tc>
          <w:tcPr>
            <w:tcW w:w="5000" w:type="pct"/>
            <w:gridSpan w:val="10"/>
            <w:shd w:val="clear" w:color="auto" w:fill="F2F2F2" w:themeFill="background1" w:themeFillShade="F2"/>
            <w:vAlign w:val="center"/>
          </w:tcPr>
          <w:p w14:paraId="1BC77C5C"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020605A" w14:textId="77777777" w:rsidR="00292B8B" w:rsidRPr="000D39AB" w:rsidRDefault="00292B8B" w:rsidP="00B8774B">
      <w:pPr>
        <w:jc w:val="both"/>
        <w:rPr>
          <w:rFonts w:ascii="Cambria" w:hAnsi="Cambria" w:cs="Times New Roman"/>
          <w:b/>
          <w:sz w:val="20"/>
          <w:szCs w:val="20"/>
        </w:rPr>
      </w:pPr>
    </w:p>
    <w:p w14:paraId="1EAE3D18" w14:textId="77777777" w:rsidR="00B8774B" w:rsidRPr="000D39AB" w:rsidRDefault="00B8774B" w:rsidP="00B8774B">
      <w:pPr>
        <w:jc w:val="both"/>
        <w:rPr>
          <w:rFonts w:ascii="Cambria" w:hAnsi="Cambria" w:cs="Times New Roman"/>
          <w:b/>
          <w:sz w:val="20"/>
          <w:szCs w:val="20"/>
        </w:rPr>
      </w:pPr>
    </w:p>
    <w:p w14:paraId="1AED70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41CD4E2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7C3B32E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061CF634"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01DEF8D"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1F83DCB1"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BB2B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764537" w:rsidRPr="0077719B" w14:paraId="12FCE814" w14:textId="77777777" w:rsidTr="00EA630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62D59" w14:textId="77777777" w:rsidR="00764537" w:rsidRPr="0077719B" w:rsidRDefault="00764537" w:rsidP="0076453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667E8" w14:textId="0659194D" w:rsidR="00764537" w:rsidRPr="0077719B" w:rsidRDefault="00764537" w:rsidP="00764537">
            <w:pPr>
              <w:spacing w:line="360" w:lineRule="auto"/>
              <w:rPr>
                <w:rFonts w:ascii="Cambria" w:hAnsi="Cambria" w:cs="Times New Roman"/>
                <w:b/>
                <w:sz w:val="20"/>
                <w:szCs w:val="20"/>
              </w:rPr>
            </w:pPr>
            <w:r w:rsidRPr="00007CDC">
              <w:rPr>
                <w:rFonts w:ascii="Cambria" w:hAnsi="Cambria"/>
                <w:sz w:val="20"/>
                <w:szCs w:val="20"/>
              </w:rPr>
              <w:t>2025-2026</w:t>
            </w:r>
          </w:p>
        </w:tc>
      </w:tr>
      <w:tr w:rsidR="00764537" w:rsidRPr="0077719B" w14:paraId="2E5577C9" w14:textId="77777777" w:rsidTr="00EA630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014F8" w14:textId="77777777" w:rsidR="00764537" w:rsidRPr="0077719B" w:rsidRDefault="00764537" w:rsidP="0076453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12F6F" w14:textId="232C4484" w:rsidR="00764537" w:rsidRPr="0077719B" w:rsidRDefault="00764537" w:rsidP="00764537">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764537" w:rsidRPr="0077719B" w14:paraId="0A5940A0" w14:textId="77777777" w:rsidTr="00EA630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E13848" w14:textId="77777777" w:rsidR="00764537" w:rsidRPr="0077719B" w:rsidRDefault="00764537" w:rsidP="0076453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38F69A" w14:textId="744D2F80" w:rsidR="00764537" w:rsidRPr="0077719B" w:rsidRDefault="00764537" w:rsidP="00764537">
            <w:pPr>
              <w:spacing w:line="360" w:lineRule="auto"/>
              <w:rPr>
                <w:rFonts w:ascii="Cambria" w:hAnsi="Cambria" w:cs="Times New Roman"/>
                <w:b/>
                <w:sz w:val="20"/>
                <w:szCs w:val="20"/>
              </w:rPr>
            </w:pPr>
            <w:r w:rsidRPr="00007CDC">
              <w:rPr>
                <w:rFonts w:ascii="Cambria" w:hAnsi="Cambria"/>
                <w:sz w:val="20"/>
                <w:szCs w:val="20"/>
              </w:rPr>
              <w:t>GERONTOLOJİ</w:t>
            </w:r>
          </w:p>
        </w:tc>
      </w:tr>
    </w:tbl>
    <w:p w14:paraId="57FB127A" w14:textId="717F758B" w:rsidR="00B8774B" w:rsidRPr="000D39AB" w:rsidRDefault="00B8774B" w:rsidP="00B8774B">
      <w:pPr>
        <w:rPr>
          <w:rFonts w:ascii="Cambria" w:hAnsi="Cambria" w:cs="Times New Roman"/>
          <w:b/>
          <w:sz w:val="20"/>
          <w:szCs w:val="20"/>
        </w:rPr>
      </w:pPr>
    </w:p>
    <w:p w14:paraId="5600ACAF"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27A7F87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370AA3" w:rsidRPr="000D39AB" w14:paraId="72803840" w14:textId="77777777" w:rsidTr="00345A8E">
        <w:tc>
          <w:tcPr>
            <w:tcW w:w="355" w:type="pct"/>
            <w:tcBorders>
              <w:bottom w:val="single" w:sz="4" w:space="0" w:color="BFBFBF" w:themeColor="background1" w:themeShade="BF"/>
            </w:tcBorders>
            <w:shd w:val="clear" w:color="auto" w:fill="F2F2F2" w:themeFill="background1" w:themeFillShade="F2"/>
            <w:vAlign w:val="center"/>
          </w:tcPr>
          <w:p w14:paraId="71F4C9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56D1B1F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5A449A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AA9B8F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C2907B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7D1A9FB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16F445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249CC0D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C9F347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72AD040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45A8E" w:rsidRPr="000D39AB" w14:paraId="1ABADC5F" w14:textId="77777777" w:rsidTr="00345A8E">
        <w:trPr>
          <w:trHeight w:val="397"/>
        </w:trPr>
        <w:tc>
          <w:tcPr>
            <w:tcW w:w="355" w:type="pct"/>
            <w:vMerge w:val="restart"/>
            <w:shd w:val="clear" w:color="auto" w:fill="F2F2F2" w:themeFill="background1" w:themeFillShade="F2"/>
            <w:vAlign w:val="center"/>
          </w:tcPr>
          <w:p w14:paraId="3BFADE38" w14:textId="77777777" w:rsidR="00345A8E" w:rsidRPr="00FE0E63" w:rsidRDefault="00345A8E" w:rsidP="00345A8E">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2BE4A2" w14:textId="636BBB0C" w:rsidR="00345A8E" w:rsidRPr="00644694" w:rsidRDefault="00345A8E" w:rsidP="00345A8E">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8EEEFF9" w14:textId="36F3B532"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YAŞLILIK VE EĞİTİM</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178E41F" w14:textId="3E7AFFFA"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D449BD" w14:textId="0FBAF83C"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C1D8E48" w14:textId="12D1C42E"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E849F4" w14:textId="145FDCE6"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E6A01C4" w14:textId="3CAA2245"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D273E1" w14:textId="65F18C2D"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B430A5" w14:textId="7E9B95C0"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r>
      <w:tr w:rsidR="00345A8E" w:rsidRPr="000D39AB" w14:paraId="2DD3C3DA" w14:textId="77777777" w:rsidTr="00A6699C">
        <w:tc>
          <w:tcPr>
            <w:tcW w:w="355" w:type="pct"/>
            <w:vMerge/>
            <w:tcBorders>
              <w:bottom w:val="single" w:sz="4" w:space="0" w:color="BFBFBF" w:themeColor="background1" w:themeShade="BF"/>
            </w:tcBorders>
            <w:shd w:val="clear" w:color="auto" w:fill="F2F2F2" w:themeFill="background1" w:themeFillShade="F2"/>
            <w:vAlign w:val="center"/>
          </w:tcPr>
          <w:p w14:paraId="0DA4E55B" w14:textId="77777777" w:rsidR="00345A8E" w:rsidRPr="00FE0E63" w:rsidRDefault="00345A8E" w:rsidP="00345A8E">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FF9A6B" w14:textId="1DB385BB" w:rsidR="00345A8E" w:rsidRPr="00644694" w:rsidRDefault="00345A8E" w:rsidP="00345A8E">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Yaşlılara uygulanan eğitim politikasını ve eğitim sistemlerini incelemek, kavram ve uygulamayı hayat boyu öğrenme açısından tartışmak, eğitimi almak isteyen yaşlıları destekleyen strateji ve içerik hakkında düşünmeyi öğretmek hedeflenmektedir. Yaşlanma ve toplum, hayat boyu eğitim, yaşlı insanlar için eğitim politikası ve sistemleri, yaşlıların özelliklerini öğrenmek için destek stili ve sistemi konuları öğretilir.</w:t>
            </w:r>
          </w:p>
        </w:tc>
      </w:tr>
      <w:tr w:rsidR="00345A8E" w:rsidRPr="000D39AB" w14:paraId="26C2E4B9" w14:textId="77777777" w:rsidTr="00345A8E">
        <w:trPr>
          <w:trHeight w:val="397"/>
        </w:trPr>
        <w:tc>
          <w:tcPr>
            <w:tcW w:w="355" w:type="pct"/>
            <w:vMerge w:val="restart"/>
            <w:shd w:val="clear" w:color="auto" w:fill="F2F2F2" w:themeFill="background1" w:themeFillShade="F2"/>
            <w:vAlign w:val="center"/>
          </w:tcPr>
          <w:p w14:paraId="300D58E3" w14:textId="77777777" w:rsidR="00345A8E" w:rsidRPr="00FE0E63" w:rsidRDefault="00345A8E" w:rsidP="00345A8E">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17DC60" w14:textId="0B1E1B1F" w:rsidR="00345A8E" w:rsidRPr="00644694" w:rsidRDefault="00345A8E" w:rsidP="00345A8E">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6E1589" w14:textId="1D0332FB"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SOSYAL POLİTİKA VE YAŞLILIK</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33CE742" w14:textId="1EC77BEF"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80BB8D" w14:textId="65EA54DE"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A7CB58" w14:textId="69C6A8B4"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30AE84" w14:textId="0542FC5A"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DA3A344" w14:textId="75D7BEF1"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9BB5315" w14:textId="70C510DE"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26EFBE8" w14:textId="53251573"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345A8E" w:rsidRPr="000D39AB" w14:paraId="383BF8DC" w14:textId="77777777" w:rsidTr="00A6699C">
        <w:tc>
          <w:tcPr>
            <w:tcW w:w="355" w:type="pct"/>
            <w:vMerge/>
            <w:tcBorders>
              <w:bottom w:val="single" w:sz="4" w:space="0" w:color="BFBFBF" w:themeColor="background1" w:themeShade="BF"/>
            </w:tcBorders>
            <w:shd w:val="clear" w:color="auto" w:fill="F2F2F2" w:themeFill="background1" w:themeFillShade="F2"/>
            <w:vAlign w:val="center"/>
          </w:tcPr>
          <w:p w14:paraId="1DCD6759" w14:textId="77777777" w:rsidR="00345A8E" w:rsidRPr="00FE0E63" w:rsidRDefault="00345A8E" w:rsidP="00345A8E">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C028883" w14:textId="41330D09" w:rsidR="00345A8E" w:rsidRPr="00644694" w:rsidRDefault="00345A8E" w:rsidP="00345A8E">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Sosyal politikanın Gerontoloji'de tanımı, önemi ve amacını öğrenmek; mevcut sosyal politikaları Gerontolojik bakış açısıyla değerlendirebilmek hedeflenmektedir. Sosyal politikanın tanımı ve bu alanda çalışan bilim insanları, sosyal politikanın tarihçesi yaşlılık politikalarının hedefleri, bakımın değerlendirilmesi ve Barthels Bakım İndeksi, yaşlılık politikalarında güncel sorunlar, yaşlılık ve yerel yönetimler konuları öğretilir.</w:t>
            </w:r>
          </w:p>
        </w:tc>
      </w:tr>
      <w:tr w:rsidR="00345A8E" w:rsidRPr="000D39AB" w14:paraId="122DF00F" w14:textId="77777777" w:rsidTr="00345A8E">
        <w:trPr>
          <w:trHeight w:val="397"/>
        </w:trPr>
        <w:tc>
          <w:tcPr>
            <w:tcW w:w="355" w:type="pct"/>
            <w:vMerge w:val="restart"/>
            <w:shd w:val="clear" w:color="auto" w:fill="F2F2F2" w:themeFill="background1" w:themeFillShade="F2"/>
            <w:vAlign w:val="center"/>
          </w:tcPr>
          <w:p w14:paraId="6FC6DFB8" w14:textId="77777777" w:rsidR="00345A8E" w:rsidRPr="00FE0E63" w:rsidRDefault="00345A8E" w:rsidP="00345A8E">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8180D8" w14:textId="5E87DF5F" w:rsidR="00345A8E" w:rsidRPr="00644694" w:rsidRDefault="00345A8E" w:rsidP="00345A8E">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238A0A1" w14:textId="1D9115D5"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GERONTOLOJİ VE GERİATRİDE KLİNİK UYGULAMALAR</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77293E" w14:textId="61FF4972"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375E09A" w14:textId="19B175AE"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C364CCF" w14:textId="47FC50D4"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2D96D5" w14:textId="35B5ACD5"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200707A" w14:textId="15B43CBA"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E7BEFB" w14:textId="3E8A5AC7"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9661AC" w14:textId="5CC94867"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5</w:t>
            </w:r>
          </w:p>
        </w:tc>
      </w:tr>
      <w:tr w:rsidR="00345A8E" w:rsidRPr="000D39AB" w14:paraId="0DEAB8EB" w14:textId="77777777" w:rsidTr="00A6699C">
        <w:tc>
          <w:tcPr>
            <w:tcW w:w="355" w:type="pct"/>
            <w:vMerge/>
            <w:tcBorders>
              <w:bottom w:val="single" w:sz="4" w:space="0" w:color="BFBFBF" w:themeColor="background1" w:themeShade="BF"/>
            </w:tcBorders>
            <w:shd w:val="clear" w:color="auto" w:fill="F2F2F2" w:themeFill="background1" w:themeFillShade="F2"/>
            <w:vAlign w:val="center"/>
          </w:tcPr>
          <w:p w14:paraId="075F2A7F" w14:textId="77777777" w:rsidR="00345A8E" w:rsidRPr="00FE0E63" w:rsidRDefault="00345A8E" w:rsidP="00345A8E">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8EE02B5" w14:textId="54089B47" w:rsidR="00345A8E" w:rsidRPr="00644694" w:rsidRDefault="00345A8E" w:rsidP="00345A8E">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Yaşlı bireylerin bütüncül sağlık değerlendirmesi sırasında diğer sağlık profesyonelleri ile birlikte bütüncül değerlendirilmesi ve bakımında aktif rol almayı amaçlar. Yaşlılık sürecinde vital bulguları değerlendirme, beslenme takibi, bilişsel fonksiyonları değerlendirme ve takip, yatış pozistonlarını düzenleme, cilt bütünlüğünü takip etme konuları öğretilir.</w:t>
            </w:r>
          </w:p>
        </w:tc>
      </w:tr>
      <w:tr w:rsidR="00345A8E" w:rsidRPr="000D39AB" w14:paraId="59BE3D61" w14:textId="77777777" w:rsidTr="00345A8E">
        <w:trPr>
          <w:trHeight w:val="397"/>
        </w:trPr>
        <w:tc>
          <w:tcPr>
            <w:tcW w:w="355" w:type="pct"/>
            <w:vMerge w:val="restart"/>
            <w:shd w:val="clear" w:color="auto" w:fill="F2F2F2" w:themeFill="background1" w:themeFillShade="F2"/>
            <w:vAlign w:val="center"/>
          </w:tcPr>
          <w:p w14:paraId="00C4B6B6" w14:textId="77777777" w:rsidR="00345A8E" w:rsidRPr="00FE0E63" w:rsidRDefault="00345A8E" w:rsidP="00345A8E">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A22575" w14:textId="6939C776" w:rsidR="00345A8E" w:rsidRPr="00644694" w:rsidRDefault="00345A8E" w:rsidP="00345A8E">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GER407</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883BBF8" w14:textId="68A5DD72"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MESLEKİ UYGULAMA 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0CEDC7E" w14:textId="3E2D479D"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AEDA33A" w14:textId="6A212CC5"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99BDB4F" w14:textId="15BF807F"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394D7A" w14:textId="6EB1566F"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05E0AC1" w14:textId="244DD969"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CF41E4" w14:textId="599A5900"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1F8F03" w14:textId="11553643"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5</w:t>
            </w:r>
          </w:p>
        </w:tc>
      </w:tr>
      <w:tr w:rsidR="00345A8E" w:rsidRPr="000D39AB" w14:paraId="21DDC46E" w14:textId="77777777" w:rsidTr="00A6699C">
        <w:tc>
          <w:tcPr>
            <w:tcW w:w="355" w:type="pct"/>
            <w:vMerge/>
            <w:tcBorders>
              <w:bottom w:val="single" w:sz="4" w:space="0" w:color="BFBFBF" w:themeColor="background1" w:themeShade="BF"/>
            </w:tcBorders>
            <w:shd w:val="clear" w:color="auto" w:fill="F2F2F2" w:themeFill="background1" w:themeFillShade="F2"/>
            <w:vAlign w:val="center"/>
          </w:tcPr>
          <w:p w14:paraId="7245A387" w14:textId="77777777" w:rsidR="00345A8E" w:rsidRPr="00FE0E63" w:rsidRDefault="00345A8E" w:rsidP="00345A8E">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9F6475" w14:textId="1FEF01DC" w:rsidR="00345A8E" w:rsidRPr="00644694" w:rsidRDefault="00345A8E" w:rsidP="00345A8E">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dersin amacı, yaşlı bireylerin bütüncül yaklaşımla bakımında, temel kavram ve ilkeleri açıklama, bunlarla ilgili teknik ve yöntemleri uygulama becerisi kazanmaktır. Bu derste öğrencilerin çeşitli yaşlı bakım merkezlerinde, hastanelerde, aile sağlığı merkezlerinde yaşlı bireylere gerontolog adayı olarak yaklaşımlarına olanak sağlanacaktır.</w:t>
            </w:r>
          </w:p>
        </w:tc>
      </w:tr>
      <w:tr w:rsidR="00345A8E" w:rsidRPr="000D39AB" w14:paraId="138DDF04" w14:textId="77777777" w:rsidTr="00345A8E">
        <w:trPr>
          <w:trHeight w:val="397"/>
        </w:trPr>
        <w:tc>
          <w:tcPr>
            <w:tcW w:w="355" w:type="pct"/>
            <w:vMerge w:val="restart"/>
            <w:shd w:val="clear" w:color="auto" w:fill="F2F2F2" w:themeFill="background1" w:themeFillShade="F2"/>
            <w:vAlign w:val="center"/>
          </w:tcPr>
          <w:p w14:paraId="53C58767" w14:textId="77777777" w:rsidR="00345A8E" w:rsidRPr="00FE0E63" w:rsidRDefault="00345A8E" w:rsidP="00345A8E">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BE85348" w14:textId="2F2721E0" w:rsidR="00345A8E" w:rsidRPr="00644694" w:rsidRDefault="00345A8E" w:rsidP="00345A8E">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CFDB54" w14:textId="0B4B56C2"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BİTİRME ÖDEVİ 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1E0E1E" w14:textId="644C15C9"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105E42" w14:textId="55EC9A88"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FCB6C9" w14:textId="70F13D6D" w:rsidR="00345A8E" w:rsidRPr="00644694" w:rsidRDefault="00345A8E" w:rsidP="00345A8E">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AFD0853" w14:textId="71CE7F9F"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w w:val="10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83537B1" w14:textId="1A02EEE0"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A62530" w14:textId="7D92C171"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CEDA2DE" w14:textId="0214037E" w:rsidR="00345A8E" w:rsidRPr="00222C8B" w:rsidRDefault="00345A8E" w:rsidP="00345A8E">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345A8E" w:rsidRPr="000D39AB" w14:paraId="6BC13919" w14:textId="77777777" w:rsidTr="00A6699C">
        <w:tc>
          <w:tcPr>
            <w:tcW w:w="355" w:type="pct"/>
            <w:vMerge/>
            <w:tcBorders>
              <w:bottom w:val="single" w:sz="4" w:space="0" w:color="BFBFBF" w:themeColor="background1" w:themeShade="BF"/>
            </w:tcBorders>
            <w:shd w:val="clear" w:color="auto" w:fill="F2F2F2" w:themeFill="background1" w:themeFillShade="F2"/>
            <w:vAlign w:val="center"/>
          </w:tcPr>
          <w:p w14:paraId="44B1510E" w14:textId="77777777" w:rsidR="00345A8E" w:rsidRPr="00FE0E63" w:rsidRDefault="00345A8E" w:rsidP="00345A8E">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17F4D31" w14:textId="47F48372" w:rsidR="00345A8E" w:rsidRPr="00644694" w:rsidRDefault="00345A8E" w:rsidP="00345A8E">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Gerontolog adayı öğrenciye yaşlı bireyleri inceleyen bilimsel araştırma okumaya ve bilimsel araştırma yapmaya hazırlamak amaçlanmıştır.  Bilimsel araştırma, tez kavramları, tez konusu nasıl belirlenir, tez içeriği (başlık, giriş,amaç, bulgular, tartışma,sonuç) , kaynak yazım formaktları öğretilir.</w:t>
            </w:r>
          </w:p>
        </w:tc>
      </w:tr>
      <w:tr w:rsidR="00370AA3" w:rsidRPr="000D39AB" w14:paraId="4A59DF14" w14:textId="77777777" w:rsidTr="00955207">
        <w:tc>
          <w:tcPr>
            <w:tcW w:w="5000" w:type="pct"/>
            <w:gridSpan w:val="10"/>
            <w:shd w:val="clear" w:color="auto" w:fill="F2F2F2" w:themeFill="background1" w:themeFillShade="F2"/>
            <w:vAlign w:val="center"/>
          </w:tcPr>
          <w:p w14:paraId="49E752A2"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13E9192B" w14:textId="77777777" w:rsidR="00B8774B" w:rsidRDefault="00B8774B" w:rsidP="00B8774B">
      <w:pPr>
        <w:jc w:val="both"/>
        <w:rPr>
          <w:rFonts w:ascii="Cambria" w:hAnsi="Cambria" w:cs="Times New Roman"/>
          <w:b/>
          <w:sz w:val="20"/>
          <w:szCs w:val="20"/>
        </w:rPr>
      </w:pPr>
    </w:p>
    <w:p w14:paraId="5605E4A3" w14:textId="77777777" w:rsidR="00754274" w:rsidRPr="000D39AB" w:rsidRDefault="00754274" w:rsidP="00B8774B">
      <w:pPr>
        <w:jc w:val="both"/>
        <w:rPr>
          <w:rFonts w:ascii="Cambria" w:hAnsi="Cambria" w:cs="Times New Roman"/>
          <w:b/>
          <w:sz w:val="20"/>
          <w:szCs w:val="20"/>
        </w:rPr>
      </w:pPr>
    </w:p>
    <w:p w14:paraId="707734D9" w14:textId="77777777" w:rsidR="00B8774B" w:rsidRPr="000D39AB" w:rsidRDefault="00B8774B" w:rsidP="00B8774B">
      <w:pPr>
        <w:jc w:val="both"/>
        <w:rPr>
          <w:rFonts w:ascii="Cambria" w:hAnsi="Cambria" w:cs="Times New Roman"/>
          <w:b/>
          <w:sz w:val="20"/>
          <w:szCs w:val="20"/>
        </w:rPr>
      </w:pPr>
    </w:p>
    <w:p w14:paraId="28336BCF" w14:textId="77777777" w:rsidR="00B8774B" w:rsidRDefault="00B8774B" w:rsidP="00B8774B">
      <w:pPr>
        <w:jc w:val="both"/>
        <w:rPr>
          <w:rFonts w:ascii="Cambria" w:hAnsi="Cambria" w:cs="Times New Roman"/>
          <w:b/>
          <w:sz w:val="20"/>
          <w:szCs w:val="20"/>
        </w:rPr>
      </w:pPr>
    </w:p>
    <w:p w14:paraId="2BDFD0FC" w14:textId="77777777" w:rsidR="00292B8B" w:rsidRDefault="00292B8B" w:rsidP="00B8774B">
      <w:pPr>
        <w:jc w:val="both"/>
        <w:rPr>
          <w:rFonts w:ascii="Cambria" w:hAnsi="Cambria" w:cs="Times New Roman"/>
          <w:b/>
          <w:sz w:val="20"/>
          <w:szCs w:val="20"/>
        </w:rPr>
      </w:pPr>
    </w:p>
    <w:p w14:paraId="75E7648A" w14:textId="77777777" w:rsidR="00345A8E" w:rsidRDefault="00345A8E" w:rsidP="00B8774B">
      <w:pPr>
        <w:jc w:val="both"/>
        <w:rPr>
          <w:rFonts w:ascii="Cambria" w:hAnsi="Cambria" w:cs="Times New Roman"/>
          <w:b/>
          <w:sz w:val="20"/>
          <w:szCs w:val="20"/>
        </w:rPr>
      </w:pPr>
    </w:p>
    <w:p w14:paraId="75FC9968" w14:textId="77777777" w:rsidR="00345A8E" w:rsidRDefault="00345A8E" w:rsidP="00B8774B">
      <w:pPr>
        <w:jc w:val="both"/>
        <w:rPr>
          <w:rFonts w:ascii="Cambria" w:hAnsi="Cambria" w:cs="Times New Roman"/>
          <w:b/>
          <w:sz w:val="20"/>
          <w:szCs w:val="20"/>
        </w:rPr>
      </w:pPr>
    </w:p>
    <w:p w14:paraId="768F1ECF" w14:textId="77777777" w:rsidR="00345A8E" w:rsidRDefault="00345A8E" w:rsidP="00B8774B">
      <w:pPr>
        <w:jc w:val="both"/>
        <w:rPr>
          <w:rFonts w:ascii="Cambria" w:hAnsi="Cambria" w:cs="Times New Roman"/>
          <w:b/>
          <w:sz w:val="20"/>
          <w:szCs w:val="20"/>
        </w:rPr>
      </w:pPr>
    </w:p>
    <w:p w14:paraId="25091868" w14:textId="77777777" w:rsidR="00345A8E" w:rsidRDefault="00345A8E" w:rsidP="00B8774B">
      <w:pPr>
        <w:jc w:val="both"/>
        <w:rPr>
          <w:rFonts w:ascii="Cambria" w:hAnsi="Cambria" w:cs="Times New Roman"/>
          <w:b/>
          <w:sz w:val="20"/>
          <w:szCs w:val="20"/>
        </w:rPr>
      </w:pPr>
    </w:p>
    <w:p w14:paraId="5E3C628A" w14:textId="77777777" w:rsidR="00345A8E" w:rsidRDefault="00345A8E" w:rsidP="00B8774B">
      <w:pPr>
        <w:jc w:val="both"/>
        <w:rPr>
          <w:rFonts w:ascii="Cambria" w:hAnsi="Cambria" w:cs="Times New Roman"/>
          <w:b/>
          <w:sz w:val="20"/>
          <w:szCs w:val="20"/>
        </w:rPr>
      </w:pPr>
    </w:p>
    <w:p w14:paraId="20555D52" w14:textId="77777777" w:rsidR="00345A8E" w:rsidRDefault="00345A8E" w:rsidP="00B8774B">
      <w:pPr>
        <w:jc w:val="both"/>
        <w:rPr>
          <w:rFonts w:ascii="Cambria" w:hAnsi="Cambria" w:cs="Times New Roman"/>
          <w:b/>
          <w:sz w:val="20"/>
          <w:szCs w:val="20"/>
        </w:rPr>
      </w:pPr>
    </w:p>
    <w:p w14:paraId="7730D04D" w14:textId="77777777" w:rsidR="00345A8E" w:rsidRDefault="00345A8E" w:rsidP="00B8774B">
      <w:pPr>
        <w:jc w:val="both"/>
        <w:rPr>
          <w:rFonts w:ascii="Cambria" w:hAnsi="Cambria" w:cs="Times New Roman"/>
          <w:b/>
          <w:sz w:val="20"/>
          <w:szCs w:val="20"/>
        </w:rPr>
      </w:pPr>
    </w:p>
    <w:p w14:paraId="629CED4A" w14:textId="77777777" w:rsidR="00345A8E" w:rsidRDefault="00345A8E" w:rsidP="00B8774B">
      <w:pPr>
        <w:jc w:val="both"/>
        <w:rPr>
          <w:rFonts w:ascii="Cambria" w:hAnsi="Cambria" w:cs="Times New Roman"/>
          <w:b/>
          <w:sz w:val="20"/>
          <w:szCs w:val="20"/>
        </w:rPr>
      </w:pPr>
    </w:p>
    <w:p w14:paraId="1BF1ACA6" w14:textId="77777777" w:rsidR="00345A8E" w:rsidRDefault="00345A8E" w:rsidP="00B8774B">
      <w:pPr>
        <w:jc w:val="both"/>
        <w:rPr>
          <w:rFonts w:ascii="Cambria" w:hAnsi="Cambria" w:cs="Times New Roman"/>
          <w:b/>
          <w:sz w:val="20"/>
          <w:szCs w:val="20"/>
        </w:rPr>
      </w:pPr>
    </w:p>
    <w:p w14:paraId="3E1CC948" w14:textId="77777777" w:rsidR="00345A8E" w:rsidRDefault="00345A8E" w:rsidP="00B8774B">
      <w:pPr>
        <w:jc w:val="both"/>
        <w:rPr>
          <w:rFonts w:ascii="Cambria" w:hAnsi="Cambria" w:cs="Times New Roman"/>
          <w:b/>
          <w:sz w:val="20"/>
          <w:szCs w:val="20"/>
        </w:rPr>
      </w:pPr>
    </w:p>
    <w:p w14:paraId="72EB59EF" w14:textId="77777777" w:rsidR="00345A8E" w:rsidRDefault="00345A8E" w:rsidP="00B8774B">
      <w:pPr>
        <w:jc w:val="both"/>
        <w:rPr>
          <w:rFonts w:ascii="Cambria" w:hAnsi="Cambria" w:cs="Times New Roman"/>
          <w:b/>
          <w:sz w:val="20"/>
          <w:szCs w:val="20"/>
        </w:rPr>
      </w:pPr>
    </w:p>
    <w:p w14:paraId="19E3D39C" w14:textId="77777777" w:rsidR="00345A8E" w:rsidRDefault="00345A8E" w:rsidP="00B8774B">
      <w:pPr>
        <w:jc w:val="both"/>
        <w:rPr>
          <w:rFonts w:ascii="Cambria" w:hAnsi="Cambria" w:cs="Times New Roman"/>
          <w:b/>
          <w:sz w:val="20"/>
          <w:szCs w:val="20"/>
        </w:rPr>
      </w:pPr>
    </w:p>
    <w:p w14:paraId="44CD9DFD" w14:textId="77777777" w:rsidR="00345A8E" w:rsidRDefault="00345A8E" w:rsidP="00B8774B">
      <w:pPr>
        <w:jc w:val="both"/>
        <w:rPr>
          <w:rFonts w:ascii="Cambria" w:hAnsi="Cambria" w:cs="Times New Roman"/>
          <w:b/>
          <w:sz w:val="20"/>
          <w:szCs w:val="20"/>
        </w:rPr>
      </w:pPr>
    </w:p>
    <w:p w14:paraId="784DB14B" w14:textId="77777777" w:rsidR="00345A8E" w:rsidRDefault="00345A8E" w:rsidP="00B8774B">
      <w:pPr>
        <w:jc w:val="both"/>
        <w:rPr>
          <w:rFonts w:ascii="Cambria" w:hAnsi="Cambria" w:cs="Times New Roman"/>
          <w:b/>
          <w:sz w:val="20"/>
          <w:szCs w:val="20"/>
        </w:rPr>
      </w:pPr>
    </w:p>
    <w:p w14:paraId="6A84DCA9" w14:textId="77777777" w:rsidR="00345A8E" w:rsidRDefault="00345A8E" w:rsidP="00B8774B">
      <w:pPr>
        <w:jc w:val="both"/>
        <w:rPr>
          <w:rFonts w:ascii="Cambria" w:hAnsi="Cambria" w:cs="Times New Roman"/>
          <w:b/>
          <w:sz w:val="20"/>
          <w:szCs w:val="20"/>
        </w:rPr>
      </w:pPr>
    </w:p>
    <w:p w14:paraId="0086F727" w14:textId="77777777" w:rsidR="00345A8E" w:rsidRDefault="00345A8E" w:rsidP="00B8774B">
      <w:pPr>
        <w:jc w:val="both"/>
        <w:rPr>
          <w:rFonts w:ascii="Cambria" w:hAnsi="Cambria" w:cs="Times New Roman"/>
          <w:b/>
          <w:sz w:val="20"/>
          <w:szCs w:val="20"/>
        </w:rPr>
      </w:pPr>
    </w:p>
    <w:p w14:paraId="0866DEA9" w14:textId="77777777" w:rsidR="00345A8E" w:rsidRDefault="00345A8E" w:rsidP="00B8774B">
      <w:pPr>
        <w:jc w:val="both"/>
        <w:rPr>
          <w:rFonts w:ascii="Cambria" w:hAnsi="Cambria" w:cs="Times New Roman"/>
          <w:b/>
          <w:sz w:val="20"/>
          <w:szCs w:val="20"/>
        </w:rPr>
      </w:pPr>
    </w:p>
    <w:p w14:paraId="4C4A1921" w14:textId="77777777" w:rsidR="00345A8E" w:rsidRDefault="00345A8E" w:rsidP="00B8774B">
      <w:pPr>
        <w:jc w:val="both"/>
        <w:rPr>
          <w:rFonts w:ascii="Cambria" w:hAnsi="Cambria" w:cs="Times New Roman"/>
          <w:b/>
          <w:sz w:val="20"/>
          <w:szCs w:val="20"/>
        </w:rPr>
      </w:pPr>
    </w:p>
    <w:p w14:paraId="5526052C" w14:textId="77777777" w:rsidR="00345A8E" w:rsidRDefault="00345A8E" w:rsidP="00B8774B">
      <w:pPr>
        <w:jc w:val="both"/>
        <w:rPr>
          <w:rFonts w:ascii="Cambria" w:hAnsi="Cambria" w:cs="Times New Roman"/>
          <w:b/>
          <w:sz w:val="20"/>
          <w:szCs w:val="20"/>
        </w:rPr>
      </w:pPr>
    </w:p>
    <w:p w14:paraId="7BAA2907" w14:textId="77777777" w:rsidR="00345A8E" w:rsidRDefault="00345A8E" w:rsidP="00B8774B">
      <w:pPr>
        <w:jc w:val="both"/>
        <w:rPr>
          <w:rFonts w:ascii="Cambria" w:hAnsi="Cambria" w:cs="Times New Roman"/>
          <w:b/>
          <w:sz w:val="20"/>
          <w:szCs w:val="20"/>
        </w:rPr>
      </w:pPr>
    </w:p>
    <w:p w14:paraId="546C83D3" w14:textId="77777777" w:rsidR="00345A8E" w:rsidRDefault="00345A8E" w:rsidP="00B8774B">
      <w:pPr>
        <w:jc w:val="both"/>
        <w:rPr>
          <w:rFonts w:ascii="Cambria" w:hAnsi="Cambria" w:cs="Times New Roman"/>
          <w:b/>
          <w:sz w:val="20"/>
          <w:szCs w:val="20"/>
        </w:rPr>
      </w:pPr>
    </w:p>
    <w:p w14:paraId="3668CD4D" w14:textId="77777777" w:rsidR="00345A8E" w:rsidRDefault="00345A8E" w:rsidP="00B8774B">
      <w:pPr>
        <w:jc w:val="both"/>
        <w:rPr>
          <w:rFonts w:ascii="Cambria" w:hAnsi="Cambria" w:cs="Times New Roman"/>
          <w:b/>
          <w:sz w:val="20"/>
          <w:szCs w:val="20"/>
        </w:rPr>
      </w:pPr>
    </w:p>
    <w:p w14:paraId="1A875E51" w14:textId="77777777" w:rsidR="00345A8E" w:rsidRDefault="00345A8E" w:rsidP="00B8774B">
      <w:pPr>
        <w:jc w:val="both"/>
        <w:rPr>
          <w:rFonts w:ascii="Cambria" w:hAnsi="Cambria" w:cs="Times New Roman"/>
          <w:b/>
          <w:sz w:val="20"/>
          <w:szCs w:val="20"/>
        </w:rPr>
      </w:pPr>
    </w:p>
    <w:p w14:paraId="0C87DA7C" w14:textId="77777777" w:rsidR="00345A8E" w:rsidRDefault="00345A8E" w:rsidP="00B8774B">
      <w:pPr>
        <w:jc w:val="both"/>
        <w:rPr>
          <w:rFonts w:ascii="Cambria" w:hAnsi="Cambria" w:cs="Times New Roman"/>
          <w:b/>
          <w:sz w:val="20"/>
          <w:szCs w:val="20"/>
        </w:rPr>
      </w:pPr>
    </w:p>
    <w:p w14:paraId="6598D805" w14:textId="77777777" w:rsidR="00345A8E" w:rsidRDefault="00345A8E" w:rsidP="00B8774B">
      <w:pPr>
        <w:jc w:val="both"/>
        <w:rPr>
          <w:rFonts w:ascii="Cambria" w:hAnsi="Cambria" w:cs="Times New Roman"/>
          <w:b/>
          <w:sz w:val="20"/>
          <w:szCs w:val="20"/>
        </w:rPr>
      </w:pPr>
    </w:p>
    <w:p w14:paraId="3909A2E9" w14:textId="77777777" w:rsidR="00345A8E" w:rsidRPr="000D39AB" w:rsidRDefault="00345A8E" w:rsidP="00B8774B">
      <w:pPr>
        <w:jc w:val="both"/>
        <w:rPr>
          <w:rFonts w:ascii="Cambria" w:hAnsi="Cambria" w:cs="Times New Roman"/>
          <w:b/>
          <w:sz w:val="20"/>
          <w:szCs w:val="20"/>
        </w:rPr>
      </w:pPr>
    </w:p>
    <w:p w14:paraId="55A1F7E5"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24CCE81"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79B0AB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1F634B8"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D51397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578ADF2B"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1603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45A8E" w:rsidRPr="0077719B" w14:paraId="33012605" w14:textId="77777777" w:rsidTr="004D0E2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A0682A" w14:textId="77777777" w:rsidR="00345A8E" w:rsidRPr="0077719B" w:rsidRDefault="00345A8E" w:rsidP="00345A8E">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C8CA2D" w14:textId="1A0468FF" w:rsidR="00345A8E" w:rsidRPr="0077719B" w:rsidRDefault="00345A8E" w:rsidP="00345A8E">
            <w:pPr>
              <w:spacing w:line="360" w:lineRule="auto"/>
              <w:rPr>
                <w:rFonts w:ascii="Cambria" w:hAnsi="Cambria" w:cs="Times New Roman"/>
                <w:b/>
                <w:sz w:val="20"/>
                <w:szCs w:val="20"/>
              </w:rPr>
            </w:pPr>
            <w:r w:rsidRPr="00007CDC">
              <w:rPr>
                <w:rFonts w:ascii="Cambria" w:hAnsi="Cambria"/>
                <w:sz w:val="20"/>
                <w:szCs w:val="20"/>
              </w:rPr>
              <w:t>2025-2026</w:t>
            </w:r>
          </w:p>
        </w:tc>
      </w:tr>
      <w:tr w:rsidR="00345A8E" w:rsidRPr="0077719B" w14:paraId="179AE529" w14:textId="77777777" w:rsidTr="004D0E2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1C6974" w14:textId="77777777" w:rsidR="00345A8E" w:rsidRPr="0077719B" w:rsidRDefault="00345A8E" w:rsidP="00345A8E">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6669A" w14:textId="363CB449" w:rsidR="00345A8E" w:rsidRPr="0077719B" w:rsidRDefault="00345A8E" w:rsidP="00345A8E">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345A8E" w:rsidRPr="0077719B" w14:paraId="6F8D914A" w14:textId="77777777" w:rsidTr="004D0E2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5606C0" w14:textId="77777777" w:rsidR="00345A8E" w:rsidRPr="0077719B" w:rsidRDefault="00345A8E" w:rsidP="00345A8E">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DB7B5" w14:textId="51DD3075" w:rsidR="00345A8E" w:rsidRPr="0077719B" w:rsidRDefault="00345A8E" w:rsidP="00345A8E">
            <w:pPr>
              <w:spacing w:line="360" w:lineRule="auto"/>
              <w:rPr>
                <w:rFonts w:ascii="Cambria" w:hAnsi="Cambria" w:cs="Times New Roman"/>
                <w:b/>
                <w:sz w:val="20"/>
                <w:szCs w:val="20"/>
              </w:rPr>
            </w:pPr>
            <w:r w:rsidRPr="00007CDC">
              <w:rPr>
                <w:rFonts w:ascii="Cambria" w:hAnsi="Cambria"/>
                <w:sz w:val="20"/>
                <w:szCs w:val="20"/>
              </w:rPr>
              <w:t>GERONTOLOJİ</w:t>
            </w:r>
          </w:p>
        </w:tc>
      </w:tr>
    </w:tbl>
    <w:p w14:paraId="2C0A5772" w14:textId="13CCC922" w:rsidR="00B8774B" w:rsidRPr="000D39AB" w:rsidRDefault="00B8774B" w:rsidP="00B8774B">
      <w:pPr>
        <w:rPr>
          <w:rFonts w:ascii="Cambria" w:hAnsi="Cambria" w:cs="Times New Roman"/>
          <w:b/>
          <w:sz w:val="20"/>
          <w:szCs w:val="20"/>
        </w:rPr>
      </w:pPr>
    </w:p>
    <w:p w14:paraId="23C9682A"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2A354D1F"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370AA3" w:rsidRPr="000D39AB" w14:paraId="5EA09B3D" w14:textId="77777777" w:rsidTr="002A1AAB">
        <w:tc>
          <w:tcPr>
            <w:tcW w:w="355" w:type="pct"/>
            <w:tcBorders>
              <w:bottom w:val="single" w:sz="4" w:space="0" w:color="BFBFBF" w:themeColor="background1" w:themeShade="BF"/>
            </w:tcBorders>
            <w:shd w:val="clear" w:color="auto" w:fill="F2F2F2" w:themeFill="background1" w:themeFillShade="F2"/>
            <w:vAlign w:val="center"/>
          </w:tcPr>
          <w:p w14:paraId="59DC749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79713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7129A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FBB2A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A63075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41CC86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1F40FB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B06B0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6AAF9C6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6E0F5E4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2A1AAB" w:rsidRPr="000D39AB" w14:paraId="6AD17583" w14:textId="77777777" w:rsidTr="002A1AAB">
        <w:trPr>
          <w:trHeight w:val="397"/>
        </w:trPr>
        <w:tc>
          <w:tcPr>
            <w:tcW w:w="355" w:type="pct"/>
            <w:vMerge w:val="restart"/>
            <w:shd w:val="clear" w:color="auto" w:fill="F2F2F2" w:themeFill="background1" w:themeFillShade="F2"/>
            <w:vAlign w:val="center"/>
          </w:tcPr>
          <w:p w14:paraId="52705E15" w14:textId="77777777" w:rsidR="002A1AAB" w:rsidRPr="00FE0E63" w:rsidRDefault="002A1AAB" w:rsidP="002A1AA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D62D30" w14:textId="15560AEA" w:rsidR="002A1AAB" w:rsidRPr="00644694" w:rsidRDefault="002A1AAB" w:rsidP="002A1AA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9050F2" w14:textId="20ED6669"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GERONTOLOJİK DEĞERLENDİRME</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7E2AD5" w14:textId="4E7E94D9"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43DFBD5" w14:textId="69212657"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F2D4AC" w14:textId="37C8CBD2"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D5B077" w14:textId="2D400691"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EDF80F3" w14:textId="0C48A2E6"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62BB32" w14:textId="599E0A33"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9B473F7" w14:textId="1EFA2CA8"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r>
      <w:tr w:rsidR="002A1AAB" w:rsidRPr="000D39AB" w14:paraId="19FE82DC" w14:textId="77777777" w:rsidTr="003103EC">
        <w:tc>
          <w:tcPr>
            <w:tcW w:w="355" w:type="pct"/>
            <w:vMerge/>
            <w:tcBorders>
              <w:bottom w:val="single" w:sz="4" w:space="0" w:color="BFBFBF" w:themeColor="background1" w:themeShade="BF"/>
            </w:tcBorders>
            <w:shd w:val="clear" w:color="auto" w:fill="F2F2F2" w:themeFill="background1" w:themeFillShade="F2"/>
            <w:vAlign w:val="center"/>
          </w:tcPr>
          <w:p w14:paraId="009617EF" w14:textId="77777777" w:rsidR="002A1AAB" w:rsidRPr="00FE0E63" w:rsidRDefault="002A1AAB" w:rsidP="002A1AA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20CA53" w14:textId="735B32BF" w:rsidR="002A1AAB" w:rsidRPr="00644694" w:rsidRDefault="002A1AAB" w:rsidP="002A1AAB">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Yaşlanan bireyi bilişsel, kognitif, fiziksel, psikolojik,sosyo ekonomik yönden kapsamlı bir şekilde değerlendirmeyi hedefler. Anamnez alma, genel görünüm değerlendirilmesi, kronik hastalık sorgulama, ilaç kullanımı ve devam eden sürekli tedavi varlığı, organ ve sistemlerin fonksiyonel değerlendirilmesi, temel bilişsel düzey, sosyal destek bileşenleri konuları öğretilir.</w:t>
            </w:r>
          </w:p>
        </w:tc>
      </w:tr>
      <w:tr w:rsidR="002A1AAB" w:rsidRPr="000D39AB" w14:paraId="55DC7180" w14:textId="77777777" w:rsidTr="002A1AAB">
        <w:trPr>
          <w:trHeight w:val="397"/>
        </w:trPr>
        <w:tc>
          <w:tcPr>
            <w:tcW w:w="355" w:type="pct"/>
            <w:vMerge w:val="restart"/>
            <w:shd w:val="clear" w:color="auto" w:fill="F2F2F2" w:themeFill="background1" w:themeFillShade="F2"/>
            <w:vAlign w:val="center"/>
          </w:tcPr>
          <w:p w14:paraId="53EEF372" w14:textId="77777777" w:rsidR="002A1AAB" w:rsidRPr="00FE0E63" w:rsidRDefault="002A1AAB" w:rsidP="002A1AAB">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0FE437B" w14:textId="0CB6AEC5" w:rsidR="002A1AAB" w:rsidRPr="00644694" w:rsidRDefault="002A1AAB" w:rsidP="002A1AA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6F866D" w14:textId="575B65E6"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BİTİRME ÖDEVİ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84B4AE" w14:textId="68611A72"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1429B6" w14:textId="704064D9"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91154B" w14:textId="7169C613"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0EAA07C" w14:textId="01E0C0D1"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41B7E68" w14:textId="2651B36C"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DCD0896" w14:textId="275CF122"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CF5429" w14:textId="339B66FD"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5</w:t>
            </w:r>
          </w:p>
        </w:tc>
      </w:tr>
      <w:tr w:rsidR="002A1AAB" w:rsidRPr="000D39AB" w14:paraId="64029AA2" w14:textId="77777777" w:rsidTr="003103EC">
        <w:tc>
          <w:tcPr>
            <w:tcW w:w="355" w:type="pct"/>
            <w:vMerge/>
            <w:tcBorders>
              <w:bottom w:val="single" w:sz="4" w:space="0" w:color="BFBFBF" w:themeColor="background1" w:themeShade="BF"/>
            </w:tcBorders>
            <w:shd w:val="clear" w:color="auto" w:fill="F2F2F2" w:themeFill="background1" w:themeFillShade="F2"/>
            <w:vAlign w:val="center"/>
          </w:tcPr>
          <w:p w14:paraId="04FB15B8" w14:textId="77777777" w:rsidR="002A1AAB" w:rsidRPr="00FE0E63" w:rsidRDefault="002A1AAB" w:rsidP="002A1AA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7CDBA2" w14:textId="5F89FCA9" w:rsidR="002A1AAB" w:rsidRPr="00644694" w:rsidRDefault="002A1AAB" w:rsidP="002A1AAB">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Gerontolog adayı öğrencinin belirlediği bir konuda tez yazması hedeflenmiştir. Tez ile ilgili literatür tarama, tez, veri toplama, veri analizleri ve yapılan istatistikleri yorumlama öğretilir. Bilimsel araştırma, tez kavramları, tez konusu nasıl belirlenir, tez içeriği (başlık, giriş, amaç, bulgular, tartışma, sonuç) , kaynak yazım formatları öğretilir.</w:t>
            </w:r>
          </w:p>
        </w:tc>
      </w:tr>
      <w:tr w:rsidR="002A1AAB" w:rsidRPr="000D39AB" w14:paraId="04310BC4" w14:textId="77777777" w:rsidTr="002A1AAB">
        <w:trPr>
          <w:trHeight w:val="397"/>
        </w:trPr>
        <w:tc>
          <w:tcPr>
            <w:tcW w:w="355" w:type="pct"/>
            <w:vMerge w:val="restart"/>
            <w:shd w:val="clear" w:color="auto" w:fill="F2F2F2" w:themeFill="background1" w:themeFillShade="F2"/>
            <w:vAlign w:val="center"/>
          </w:tcPr>
          <w:p w14:paraId="52F32F50" w14:textId="77777777" w:rsidR="002A1AAB" w:rsidRPr="00FE0E63" w:rsidRDefault="002A1AAB" w:rsidP="002A1AAB">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66AF092" w14:textId="4BAECE37" w:rsidR="002A1AAB" w:rsidRPr="00644694" w:rsidRDefault="002A1AAB" w:rsidP="002A1AA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GER406</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F9BE914" w14:textId="0C29E043"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MESLEKİ UYGULAMA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498E83" w14:textId="3D8D1A5F"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FED2728" w14:textId="6939728B"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041534" w14:textId="5BEC3C00"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FAE4668" w14:textId="10C6AF5C"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BCFC771" w14:textId="31420A5B"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D2314B6" w14:textId="4D9405CC"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DE8214" w14:textId="42AF3A8D"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5</w:t>
            </w:r>
          </w:p>
        </w:tc>
      </w:tr>
      <w:tr w:rsidR="002A1AAB" w:rsidRPr="000D39AB" w14:paraId="0219FF43" w14:textId="77777777" w:rsidTr="003103EC">
        <w:tc>
          <w:tcPr>
            <w:tcW w:w="355" w:type="pct"/>
            <w:vMerge/>
            <w:tcBorders>
              <w:bottom w:val="single" w:sz="4" w:space="0" w:color="BFBFBF" w:themeColor="background1" w:themeShade="BF"/>
            </w:tcBorders>
            <w:shd w:val="clear" w:color="auto" w:fill="F2F2F2" w:themeFill="background1" w:themeFillShade="F2"/>
            <w:vAlign w:val="center"/>
          </w:tcPr>
          <w:p w14:paraId="689D1127" w14:textId="77777777" w:rsidR="002A1AAB" w:rsidRPr="00FE0E63" w:rsidRDefault="002A1AAB" w:rsidP="002A1AA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CA7F2C9" w14:textId="00EA922B" w:rsidR="002A1AAB" w:rsidRPr="00644694" w:rsidRDefault="002A1AAB" w:rsidP="002A1AAB">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dersin amacı, yaşlı bireylerin bütüncül yaklaşımla bakımında, temel kavram ve ilkeleri açıklama, bunlarla ilgili teknik ve yöntemleri uygulama becerisi kazanmaktır. Bu derste öğrencilerin çeşitli yaşlı bakım merkezlerinde, hastanelerde, aile sağlığı merkezlerinde yaşlı bireylere gerontolog adayı olarak yaklaşımlarına olanak sağlanacaktır.  </w:t>
            </w:r>
          </w:p>
        </w:tc>
      </w:tr>
      <w:tr w:rsidR="002A1AAB" w:rsidRPr="000D39AB" w14:paraId="01AD9A58" w14:textId="77777777" w:rsidTr="002A1AAB">
        <w:trPr>
          <w:trHeight w:val="397"/>
        </w:trPr>
        <w:tc>
          <w:tcPr>
            <w:tcW w:w="355" w:type="pct"/>
            <w:vMerge w:val="restart"/>
            <w:shd w:val="clear" w:color="auto" w:fill="F2F2F2" w:themeFill="background1" w:themeFillShade="F2"/>
            <w:vAlign w:val="center"/>
          </w:tcPr>
          <w:p w14:paraId="3A6252BB" w14:textId="77777777" w:rsidR="002A1AAB" w:rsidRPr="00FE0E63" w:rsidRDefault="002A1AAB" w:rsidP="002A1AAB">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90C9BE9" w14:textId="41F63DDC" w:rsidR="002A1AAB" w:rsidRPr="00644694" w:rsidRDefault="002A1AAB" w:rsidP="002A1AA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GER408</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3C63188" w14:textId="1EAFEA48"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İŞ SAĞLIĞI VE GÜVENLİĞİ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66F9DD" w14:textId="5DBB846D"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A8C4363" w14:textId="7DD4333E"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2021E55" w14:textId="50BED612"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65275E6" w14:textId="442756D1"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481DC4A" w14:textId="343A6771"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ECAD4B" w14:textId="3F9F39E2"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C0E8BF" w14:textId="5A7C7927"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2A1AAB" w:rsidRPr="000D39AB" w14:paraId="689ECF93" w14:textId="77777777" w:rsidTr="003103EC">
        <w:tc>
          <w:tcPr>
            <w:tcW w:w="355" w:type="pct"/>
            <w:vMerge/>
            <w:tcBorders>
              <w:bottom w:val="single" w:sz="4" w:space="0" w:color="BFBFBF" w:themeColor="background1" w:themeShade="BF"/>
            </w:tcBorders>
            <w:shd w:val="clear" w:color="auto" w:fill="F2F2F2" w:themeFill="background1" w:themeFillShade="F2"/>
            <w:vAlign w:val="center"/>
          </w:tcPr>
          <w:p w14:paraId="7C06C2DC" w14:textId="77777777" w:rsidR="002A1AAB" w:rsidRPr="00FE0E63" w:rsidRDefault="002A1AAB" w:rsidP="002A1AA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6E682A" w14:textId="71986F46" w:rsidR="002A1AAB" w:rsidRPr="00644694" w:rsidRDefault="002A1AAB" w:rsidP="002A1AAB">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 öğrencilerin, iş kazaları ve meslek hastalıkları nedenlerini, iş kazaları ve meslek hastalıklarından korunmaya yönelik bilgi ve beceri edinerek iş yerinde güvenlik önlemlerini tespit edebilmesini, işçi sağlığı ve iş güvenliği mevzuatı konusunda bilgi edinerek iş yerindeki uygulamalarla değerlendirilebilmesini amaçlar. İş sağlığı ve güvenliği hakkındaki temel kavramlar ve tarihsel gelişim, Risk, tehlike, birincil, ikincil, üçüncül koruma kavramları, Fiziksel, kimyasal, biyolojik ve psikososyal riskleri sınıflandırabilmek konuları öğretilir.</w:t>
            </w:r>
          </w:p>
        </w:tc>
      </w:tr>
      <w:tr w:rsidR="002A1AAB" w:rsidRPr="000D39AB" w14:paraId="2FFABCFF" w14:textId="77777777" w:rsidTr="002A1AAB">
        <w:trPr>
          <w:trHeight w:val="397"/>
        </w:trPr>
        <w:tc>
          <w:tcPr>
            <w:tcW w:w="355" w:type="pct"/>
            <w:vMerge w:val="restart"/>
            <w:shd w:val="clear" w:color="auto" w:fill="F2F2F2" w:themeFill="background1" w:themeFillShade="F2"/>
            <w:vAlign w:val="center"/>
          </w:tcPr>
          <w:p w14:paraId="2F8E1CB6" w14:textId="77777777" w:rsidR="002A1AAB" w:rsidRPr="00FE0E63" w:rsidRDefault="002A1AAB" w:rsidP="002A1AAB">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F03194" w14:textId="7FF1B55B" w:rsidR="002A1AAB" w:rsidRPr="00644694" w:rsidRDefault="002A1AAB" w:rsidP="002A1AAB">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GER410</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EAAF534" w14:textId="76C757AC"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GERONTEKNOLOJİ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F8D77DF" w14:textId="587B45D0"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3C97C2" w14:textId="0C321ECC"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C96969E" w14:textId="79D4309A" w:rsidR="002A1AAB" w:rsidRPr="00644694" w:rsidRDefault="002A1AAB" w:rsidP="002A1AAB">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81CD42A" w14:textId="5C59827F"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w w:val="10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504070A" w14:textId="70F03A65"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8F0089" w14:textId="4AFD22FC"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714472A" w14:textId="6C3405C5" w:rsidR="002A1AAB" w:rsidRPr="00222C8B" w:rsidRDefault="002A1AAB" w:rsidP="002A1AAB">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2A1AAB" w:rsidRPr="000D39AB" w14:paraId="18F4C9CE" w14:textId="77777777" w:rsidTr="003103EC">
        <w:tc>
          <w:tcPr>
            <w:tcW w:w="355" w:type="pct"/>
            <w:vMerge/>
            <w:tcBorders>
              <w:bottom w:val="single" w:sz="4" w:space="0" w:color="BFBFBF" w:themeColor="background1" w:themeShade="BF"/>
            </w:tcBorders>
            <w:shd w:val="clear" w:color="auto" w:fill="F2F2F2" w:themeFill="background1" w:themeFillShade="F2"/>
            <w:vAlign w:val="center"/>
          </w:tcPr>
          <w:p w14:paraId="413158F4" w14:textId="77777777" w:rsidR="002A1AAB" w:rsidRPr="00FE0E63" w:rsidRDefault="002A1AAB" w:rsidP="002A1AAB">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D2E6C13" w14:textId="5EF24BC3" w:rsidR="002A1AAB" w:rsidRPr="00644694" w:rsidRDefault="002A1AAB" w:rsidP="002A1AAB">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Geronteknoloji dersi, yaşlı bireylerin yaşam kalitesini artırmak amacıyla geliştirilen teknolojik çözümleri inceleyen disiplinlerarası bir alandır. Derste öncelikle geronteknolojinin tanımı, kapsamı ve yaşlılıkla olan ilişkisi ele alınır. Akıllı ev sistemleri, giyilebilir teknolojiler, robotik destekler ve dijital sağlık uygulamaları gibi yaşlılara yönelik teknolojik yenilikler tanıtılır. Yaşlı bireylerin bu teknolojilere </w:t>
            </w:r>
            <w:r w:rsidRPr="00243AB9">
              <w:rPr>
                <w:rFonts w:ascii="Cambria" w:eastAsia="Times New Roman" w:hAnsi="Cambria" w:cs="Times New Roman"/>
                <w:color w:val="000000" w:themeColor="text1"/>
                <w:sz w:val="20"/>
                <w:szCs w:val="20"/>
                <w:lang w:val="en-US" w:eastAsia="tr-TR"/>
              </w:rPr>
              <w:lastRenderedPageBreak/>
              <w:t>adaptasyonu, dijital okuryazarlık düzeyleri ve kullanım sürecindeki olası engeller değerlendirilir. Ayrıca, bu teknolojilerin etik, sosyal ve ekonomik boyutları da tartışılarak öğrencilere eleştirel bir bakış açısı kazandırılması hedeflenir.</w:t>
            </w:r>
          </w:p>
        </w:tc>
      </w:tr>
      <w:tr w:rsidR="00370AA3" w:rsidRPr="000D39AB" w14:paraId="7F40CF56" w14:textId="77777777" w:rsidTr="00955207">
        <w:tc>
          <w:tcPr>
            <w:tcW w:w="5000" w:type="pct"/>
            <w:gridSpan w:val="10"/>
            <w:shd w:val="clear" w:color="auto" w:fill="F2F2F2" w:themeFill="background1" w:themeFillShade="F2"/>
            <w:vAlign w:val="center"/>
          </w:tcPr>
          <w:p w14:paraId="3A0C26FF"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693FAAC3" w14:textId="77777777" w:rsidR="003D0281" w:rsidRDefault="003D0281" w:rsidP="00B8774B">
      <w:pPr>
        <w:spacing w:after="0" w:line="360" w:lineRule="auto"/>
        <w:jc w:val="right"/>
        <w:rPr>
          <w:rFonts w:ascii="Cambria" w:hAnsi="Cambria" w:cs="Times New Roman"/>
          <w:b/>
          <w:sz w:val="40"/>
          <w:szCs w:val="40"/>
        </w:rPr>
      </w:pPr>
    </w:p>
    <w:p w14:paraId="32887E26" w14:textId="77777777" w:rsidR="003D0281" w:rsidRDefault="003D0281" w:rsidP="00B8774B">
      <w:pPr>
        <w:spacing w:after="0" w:line="360" w:lineRule="auto"/>
        <w:jc w:val="right"/>
        <w:rPr>
          <w:rFonts w:ascii="Cambria" w:hAnsi="Cambria" w:cs="Times New Roman"/>
          <w:b/>
          <w:sz w:val="40"/>
          <w:szCs w:val="40"/>
        </w:rPr>
      </w:pPr>
    </w:p>
    <w:p w14:paraId="2AD78BC3" w14:textId="77777777" w:rsidR="002A1AAB" w:rsidRDefault="002A1AAB" w:rsidP="00B8774B">
      <w:pPr>
        <w:spacing w:after="0" w:line="360" w:lineRule="auto"/>
        <w:jc w:val="right"/>
        <w:rPr>
          <w:rFonts w:ascii="Cambria" w:hAnsi="Cambria" w:cs="Times New Roman"/>
          <w:b/>
          <w:sz w:val="40"/>
          <w:szCs w:val="40"/>
        </w:rPr>
      </w:pPr>
    </w:p>
    <w:p w14:paraId="319A9606" w14:textId="77777777" w:rsidR="002A1AAB" w:rsidRDefault="002A1AAB" w:rsidP="00B8774B">
      <w:pPr>
        <w:spacing w:after="0" w:line="360" w:lineRule="auto"/>
        <w:jc w:val="right"/>
        <w:rPr>
          <w:rFonts w:ascii="Cambria" w:hAnsi="Cambria" w:cs="Times New Roman"/>
          <w:b/>
          <w:sz w:val="40"/>
          <w:szCs w:val="40"/>
        </w:rPr>
      </w:pPr>
    </w:p>
    <w:p w14:paraId="735CFD82" w14:textId="77777777" w:rsidR="002A1AAB" w:rsidRDefault="002A1AAB" w:rsidP="00B8774B">
      <w:pPr>
        <w:spacing w:after="0" w:line="360" w:lineRule="auto"/>
        <w:jc w:val="right"/>
        <w:rPr>
          <w:rFonts w:ascii="Cambria" w:hAnsi="Cambria" w:cs="Times New Roman"/>
          <w:b/>
          <w:sz w:val="40"/>
          <w:szCs w:val="40"/>
        </w:rPr>
      </w:pPr>
    </w:p>
    <w:p w14:paraId="437F3E29" w14:textId="77777777" w:rsidR="002A1AAB" w:rsidRDefault="002A1AAB" w:rsidP="00B8774B">
      <w:pPr>
        <w:spacing w:after="0" w:line="360" w:lineRule="auto"/>
        <w:jc w:val="right"/>
        <w:rPr>
          <w:rFonts w:ascii="Cambria" w:hAnsi="Cambria" w:cs="Times New Roman"/>
          <w:b/>
          <w:sz w:val="40"/>
          <w:szCs w:val="40"/>
        </w:rPr>
      </w:pPr>
    </w:p>
    <w:p w14:paraId="734E9F07" w14:textId="77777777" w:rsidR="002A1AAB" w:rsidRDefault="002A1AAB" w:rsidP="00B8774B">
      <w:pPr>
        <w:spacing w:after="0" w:line="360" w:lineRule="auto"/>
        <w:jc w:val="right"/>
        <w:rPr>
          <w:rFonts w:ascii="Cambria" w:hAnsi="Cambria" w:cs="Times New Roman"/>
          <w:b/>
          <w:sz w:val="40"/>
          <w:szCs w:val="40"/>
        </w:rPr>
      </w:pPr>
    </w:p>
    <w:p w14:paraId="393B0ECB" w14:textId="77777777" w:rsidR="002A1AAB" w:rsidRDefault="002A1AAB" w:rsidP="00B8774B">
      <w:pPr>
        <w:spacing w:after="0" w:line="360" w:lineRule="auto"/>
        <w:jc w:val="right"/>
        <w:rPr>
          <w:rFonts w:ascii="Cambria" w:hAnsi="Cambria" w:cs="Times New Roman"/>
          <w:b/>
          <w:sz w:val="40"/>
          <w:szCs w:val="40"/>
        </w:rPr>
      </w:pPr>
    </w:p>
    <w:p w14:paraId="60408180" w14:textId="77777777" w:rsidR="002A1AAB" w:rsidRDefault="002A1AAB" w:rsidP="00B8774B">
      <w:pPr>
        <w:spacing w:after="0" w:line="360" w:lineRule="auto"/>
        <w:jc w:val="right"/>
        <w:rPr>
          <w:rFonts w:ascii="Cambria" w:hAnsi="Cambria" w:cs="Times New Roman"/>
          <w:b/>
          <w:sz w:val="40"/>
          <w:szCs w:val="40"/>
        </w:rPr>
      </w:pPr>
    </w:p>
    <w:p w14:paraId="2941DB99" w14:textId="77777777" w:rsidR="002A1AAB" w:rsidRDefault="002A1AAB" w:rsidP="00B8774B">
      <w:pPr>
        <w:spacing w:after="0" w:line="360" w:lineRule="auto"/>
        <w:jc w:val="right"/>
        <w:rPr>
          <w:rFonts w:ascii="Cambria" w:hAnsi="Cambria" w:cs="Times New Roman"/>
          <w:b/>
          <w:sz w:val="40"/>
          <w:szCs w:val="40"/>
        </w:rPr>
      </w:pPr>
    </w:p>
    <w:p w14:paraId="2A0B1875" w14:textId="77777777" w:rsidR="002A1AAB" w:rsidRDefault="002A1AAB" w:rsidP="00B8774B">
      <w:pPr>
        <w:spacing w:after="0" w:line="360" w:lineRule="auto"/>
        <w:jc w:val="right"/>
        <w:rPr>
          <w:rFonts w:ascii="Cambria" w:hAnsi="Cambria" w:cs="Times New Roman"/>
          <w:b/>
          <w:sz w:val="40"/>
          <w:szCs w:val="40"/>
        </w:rPr>
      </w:pPr>
    </w:p>
    <w:p w14:paraId="11E9E17B" w14:textId="77777777" w:rsidR="002A1AAB" w:rsidRDefault="002A1AAB" w:rsidP="00B8774B">
      <w:pPr>
        <w:spacing w:after="0" w:line="360" w:lineRule="auto"/>
        <w:jc w:val="right"/>
        <w:rPr>
          <w:rFonts w:ascii="Cambria" w:hAnsi="Cambria" w:cs="Times New Roman"/>
          <w:b/>
          <w:sz w:val="40"/>
          <w:szCs w:val="40"/>
        </w:rPr>
      </w:pPr>
    </w:p>
    <w:p w14:paraId="31F2F9A0" w14:textId="77777777" w:rsidR="002A1AAB" w:rsidRDefault="002A1AAB" w:rsidP="00B8774B">
      <w:pPr>
        <w:spacing w:after="0" w:line="360" w:lineRule="auto"/>
        <w:jc w:val="right"/>
        <w:rPr>
          <w:rFonts w:ascii="Cambria" w:hAnsi="Cambria" w:cs="Times New Roman"/>
          <w:b/>
          <w:sz w:val="40"/>
          <w:szCs w:val="40"/>
        </w:rPr>
      </w:pPr>
    </w:p>
    <w:p w14:paraId="4C5D017C" w14:textId="77777777" w:rsidR="002A1AAB" w:rsidRDefault="002A1AAB" w:rsidP="00B8774B">
      <w:pPr>
        <w:spacing w:after="0" w:line="360" w:lineRule="auto"/>
        <w:jc w:val="right"/>
        <w:rPr>
          <w:rFonts w:ascii="Cambria" w:hAnsi="Cambria" w:cs="Times New Roman"/>
          <w:b/>
          <w:sz w:val="40"/>
          <w:szCs w:val="40"/>
        </w:rPr>
      </w:pPr>
    </w:p>
    <w:p w14:paraId="7D7437D9" w14:textId="77777777" w:rsidR="002A1AAB" w:rsidRDefault="002A1AAB" w:rsidP="00B8774B">
      <w:pPr>
        <w:spacing w:after="0" w:line="360" w:lineRule="auto"/>
        <w:jc w:val="right"/>
        <w:rPr>
          <w:rFonts w:ascii="Cambria" w:hAnsi="Cambria" w:cs="Times New Roman"/>
          <w:b/>
          <w:sz w:val="40"/>
          <w:szCs w:val="40"/>
        </w:rPr>
      </w:pPr>
    </w:p>
    <w:p w14:paraId="1396FAC7" w14:textId="77777777" w:rsidR="002A1AAB" w:rsidRDefault="002A1AAB" w:rsidP="00B8774B">
      <w:pPr>
        <w:spacing w:after="0" w:line="360" w:lineRule="auto"/>
        <w:jc w:val="right"/>
        <w:rPr>
          <w:rFonts w:ascii="Cambria" w:hAnsi="Cambria" w:cs="Times New Roman"/>
          <w:b/>
          <w:sz w:val="40"/>
          <w:szCs w:val="40"/>
        </w:rPr>
      </w:pPr>
    </w:p>
    <w:p w14:paraId="2AB2CCFE" w14:textId="77777777" w:rsidR="002A1AAB" w:rsidRDefault="002A1AAB" w:rsidP="00B8774B">
      <w:pPr>
        <w:spacing w:after="0" w:line="360" w:lineRule="auto"/>
        <w:jc w:val="right"/>
        <w:rPr>
          <w:rFonts w:ascii="Cambria" w:hAnsi="Cambria" w:cs="Times New Roman"/>
          <w:b/>
          <w:sz w:val="40"/>
          <w:szCs w:val="40"/>
        </w:rPr>
      </w:pPr>
    </w:p>
    <w:p w14:paraId="261F53D5" w14:textId="77777777" w:rsidR="003D0281" w:rsidRDefault="003D0281" w:rsidP="00B8774B">
      <w:pPr>
        <w:spacing w:after="0" w:line="360" w:lineRule="auto"/>
        <w:jc w:val="right"/>
        <w:rPr>
          <w:rFonts w:ascii="Cambria" w:hAnsi="Cambria" w:cs="Times New Roman"/>
          <w:b/>
          <w:sz w:val="40"/>
          <w:szCs w:val="40"/>
        </w:rPr>
      </w:pPr>
    </w:p>
    <w:p w14:paraId="425958EB" w14:textId="395C546B"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0BF424B6"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30311D0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6733773F"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C72A6B2"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4945DDCE"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71C9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A1AAB" w:rsidRPr="0077719B" w14:paraId="7BC55908" w14:textId="77777777" w:rsidTr="00F6214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5B0174" w14:textId="77777777" w:rsidR="002A1AAB" w:rsidRPr="0077719B" w:rsidRDefault="002A1AAB" w:rsidP="002A1AAB">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537BE8" w14:textId="6AB183DB" w:rsidR="002A1AAB" w:rsidRPr="0077719B" w:rsidRDefault="002A1AAB" w:rsidP="002A1AAB">
            <w:pPr>
              <w:spacing w:line="360" w:lineRule="auto"/>
              <w:rPr>
                <w:rFonts w:ascii="Cambria" w:hAnsi="Cambria" w:cs="Times New Roman"/>
                <w:b/>
                <w:sz w:val="20"/>
                <w:szCs w:val="20"/>
              </w:rPr>
            </w:pPr>
            <w:r w:rsidRPr="00007CDC">
              <w:rPr>
                <w:rFonts w:ascii="Cambria" w:hAnsi="Cambria"/>
                <w:sz w:val="20"/>
                <w:szCs w:val="20"/>
              </w:rPr>
              <w:t>2025-2026</w:t>
            </w:r>
          </w:p>
        </w:tc>
      </w:tr>
      <w:tr w:rsidR="002A1AAB" w:rsidRPr="0077719B" w14:paraId="52CA7919" w14:textId="77777777" w:rsidTr="00F6214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F57B85" w14:textId="77777777" w:rsidR="002A1AAB" w:rsidRPr="0077719B" w:rsidRDefault="002A1AAB" w:rsidP="002A1AAB">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081A5" w14:textId="371C555B" w:rsidR="002A1AAB" w:rsidRPr="0077719B" w:rsidRDefault="002A1AAB" w:rsidP="002A1AAB">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2A1AAB" w:rsidRPr="0077719B" w14:paraId="5F2C7603" w14:textId="77777777" w:rsidTr="00F6214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948BF9" w14:textId="77777777" w:rsidR="002A1AAB" w:rsidRPr="0077719B" w:rsidRDefault="002A1AAB" w:rsidP="002A1AAB">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CAABC5" w14:textId="55035402" w:rsidR="002A1AAB" w:rsidRPr="0077719B" w:rsidRDefault="002A1AAB" w:rsidP="002A1AAB">
            <w:pPr>
              <w:spacing w:line="360" w:lineRule="auto"/>
              <w:rPr>
                <w:rFonts w:ascii="Cambria" w:hAnsi="Cambria" w:cs="Times New Roman"/>
                <w:b/>
                <w:sz w:val="20"/>
                <w:szCs w:val="20"/>
              </w:rPr>
            </w:pPr>
            <w:r w:rsidRPr="00007CDC">
              <w:rPr>
                <w:rFonts w:ascii="Cambria" w:hAnsi="Cambria"/>
                <w:sz w:val="20"/>
                <w:szCs w:val="20"/>
              </w:rPr>
              <w:t>GERONTOLOJİ</w:t>
            </w:r>
          </w:p>
        </w:tc>
      </w:tr>
    </w:tbl>
    <w:p w14:paraId="01E040C8" w14:textId="77777777" w:rsidR="00292B8B" w:rsidRDefault="00292B8B" w:rsidP="00B8774B">
      <w:pPr>
        <w:jc w:val="right"/>
        <w:rPr>
          <w:rFonts w:ascii="Cambria" w:hAnsi="Cambria" w:cs="Times New Roman"/>
          <w:b/>
          <w:sz w:val="20"/>
          <w:szCs w:val="20"/>
        </w:rPr>
      </w:pPr>
    </w:p>
    <w:p w14:paraId="27415BFA" w14:textId="47B83BF0"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1. SINIF /1.YARIYIL*</w:t>
      </w:r>
    </w:p>
    <w:p w14:paraId="3EE9D66B" w14:textId="1A4C089F"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370AA3" w:rsidRPr="000D39AB" w14:paraId="021F8F14" w14:textId="77777777" w:rsidTr="00DA16DC">
        <w:tc>
          <w:tcPr>
            <w:tcW w:w="355" w:type="pct"/>
            <w:tcBorders>
              <w:bottom w:val="single" w:sz="4" w:space="0" w:color="BFBFBF" w:themeColor="background1" w:themeShade="BF"/>
            </w:tcBorders>
            <w:shd w:val="clear" w:color="auto" w:fill="F2F2F2" w:themeFill="background1" w:themeFillShade="F2"/>
            <w:vAlign w:val="center"/>
          </w:tcPr>
          <w:p w14:paraId="2BD38C1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6DB2BB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7CCA59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79E567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0C222A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2B739F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A3719C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EE50D3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37A3C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7592219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DA16DC" w:rsidRPr="000D39AB" w14:paraId="672EE196" w14:textId="77777777" w:rsidTr="00DA16DC">
        <w:trPr>
          <w:trHeight w:val="397"/>
        </w:trPr>
        <w:tc>
          <w:tcPr>
            <w:tcW w:w="355" w:type="pct"/>
            <w:vMerge w:val="restart"/>
            <w:shd w:val="clear" w:color="auto" w:fill="F2F2F2" w:themeFill="background1" w:themeFillShade="F2"/>
            <w:vAlign w:val="center"/>
          </w:tcPr>
          <w:p w14:paraId="0FC09110" w14:textId="77777777" w:rsidR="00DA16DC" w:rsidRPr="00FE0E63" w:rsidRDefault="00DA16DC" w:rsidP="00DA16DC">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989DF64" w14:textId="3ABDC115" w:rsidR="00DA16DC" w:rsidRPr="00644694" w:rsidRDefault="00DA16DC" w:rsidP="00DA16DC">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GER109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94BE23B" w14:textId="1CA51880"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TIBBI TERMİNOLOJİ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32E8A6" w14:textId="04A9A020"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13DB67" w14:textId="7A7092E2"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D4F9FA" w14:textId="4BBFEF32"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086B388" w14:textId="1D483E30"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AA2155D" w14:textId="778675ED"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1A6A07" w14:textId="7C66F1AA"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B625A4B" w14:textId="14520E9B"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4</w:t>
            </w:r>
          </w:p>
        </w:tc>
      </w:tr>
      <w:tr w:rsidR="00DA16DC" w:rsidRPr="000D39AB" w14:paraId="62CCCB55" w14:textId="77777777" w:rsidTr="00661498">
        <w:tc>
          <w:tcPr>
            <w:tcW w:w="355" w:type="pct"/>
            <w:vMerge/>
            <w:tcBorders>
              <w:bottom w:val="single" w:sz="4" w:space="0" w:color="BFBFBF" w:themeColor="background1" w:themeShade="BF"/>
            </w:tcBorders>
            <w:shd w:val="clear" w:color="auto" w:fill="F2F2F2" w:themeFill="background1" w:themeFillShade="F2"/>
            <w:vAlign w:val="center"/>
          </w:tcPr>
          <w:p w14:paraId="0C911861" w14:textId="77777777" w:rsidR="00DA16DC" w:rsidRPr="00FE0E63" w:rsidRDefault="00DA16DC" w:rsidP="00DA16D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560EF65" w14:textId="48FAB2BE" w:rsidR="00DA16DC" w:rsidRPr="00644694" w:rsidRDefault="00DA16DC" w:rsidP="00DA16DC">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Tıbbı terimleri, kök önek ve sonek yapılarından yola çıkarak inceleyebilmeyi, hastalıkların tanısı, semptomlarına ilişkin terimleri doğru kavrayabilmeyi hedefler. Terminolojiye giriş ve köramı,k kav tıbbı terminolojide ön ekler, tıbbı terminolojide son ekler, tıbbı terminoloji solunum sistemi, tıbbı terminoloji sinir sistemi, tıbbı terminoloji sindirim sistemi, tıbbı terminoloji endokrin sistem, tıbbı terminoloji üriner sistem öğretilir.</w:t>
            </w:r>
          </w:p>
        </w:tc>
      </w:tr>
      <w:tr w:rsidR="00DA16DC" w:rsidRPr="000D39AB" w14:paraId="653E5F68" w14:textId="77777777" w:rsidTr="00DA16DC">
        <w:trPr>
          <w:trHeight w:val="397"/>
        </w:trPr>
        <w:tc>
          <w:tcPr>
            <w:tcW w:w="355" w:type="pct"/>
            <w:vMerge w:val="restart"/>
            <w:shd w:val="clear" w:color="auto" w:fill="F2F2F2" w:themeFill="background1" w:themeFillShade="F2"/>
            <w:vAlign w:val="center"/>
          </w:tcPr>
          <w:p w14:paraId="65A16D52" w14:textId="77777777" w:rsidR="00DA16DC" w:rsidRPr="00FE0E63" w:rsidRDefault="00DA16DC" w:rsidP="00DA16DC">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EBBCC6" w14:textId="54A7ECFA" w:rsidR="00DA16DC" w:rsidRPr="00644694" w:rsidRDefault="00DA16DC" w:rsidP="00DA16DC">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GER111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B5FDE6" w14:textId="493B1760"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İLETİŞİM BECERİLERİ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DA5811" w14:textId="7AFC8E92"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D715339" w14:textId="45F668EE"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92A3BF" w14:textId="19244FE6"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A0C1E9" w14:textId="2119F170"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3BD44C" w14:textId="7B502914"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4C3A7A" w14:textId="4D44EAD6"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66C5679" w14:textId="67F1F645"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DA16DC" w:rsidRPr="000D39AB" w14:paraId="18550260" w14:textId="77777777" w:rsidTr="00661498">
        <w:tc>
          <w:tcPr>
            <w:tcW w:w="355" w:type="pct"/>
            <w:vMerge/>
            <w:tcBorders>
              <w:bottom w:val="single" w:sz="4" w:space="0" w:color="BFBFBF" w:themeColor="background1" w:themeShade="BF"/>
            </w:tcBorders>
            <w:shd w:val="clear" w:color="auto" w:fill="F2F2F2" w:themeFill="background1" w:themeFillShade="F2"/>
            <w:vAlign w:val="center"/>
          </w:tcPr>
          <w:p w14:paraId="24DF17DD" w14:textId="77777777" w:rsidR="00DA16DC" w:rsidRPr="00FE0E63" w:rsidRDefault="00DA16DC" w:rsidP="00DA16D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DA32F29" w14:textId="3242132E" w:rsidR="00DA16DC" w:rsidRPr="00644694" w:rsidRDefault="00DA16DC" w:rsidP="00DA16DC">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Gerontolog adayı öğrencilerin; etkili iletişim becerilerini öğrenmesini kurmayı hedefler. İletişim nedir, Kişilerarası Etkili iletişimin Unsurları, İletişimde Kültür, Etkili Dinleme, temel kişilerarası iletişim konuları, İletişim sürecinin öğeleri, İletişimi etkileyen faktörler, İletişimi kolaylaştıran ve zorlaştıran iletişim teknikleri kapsamaktadır.</w:t>
            </w:r>
          </w:p>
        </w:tc>
      </w:tr>
      <w:tr w:rsidR="00DA16DC" w:rsidRPr="000D39AB" w14:paraId="3ED5ED23" w14:textId="77777777" w:rsidTr="00DA16DC">
        <w:trPr>
          <w:trHeight w:val="397"/>
        </w:trPr>
        <w:tc>
          <w:tcPr>
            <w:tcW w:w="355" w:type="pct"/>
            <w:vMerge w:val="restart"/>
            <w:shd w:val="clear" w:color="auto" w:fill="F2F2F2" w:themeFill="background1" w:themeFillShade="F2"/>
            <w:vAlign w:val="center"/>
          </w:tcPr>
          <w:p w14:paraId="1048E57C" w14:textId="77777777" w:rsidR="00DA16DC" w:rsidRPr="00FE0E63" w:rsidRDefault="00DA16DC" w:rsidP="00DA16DC">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79879E5" w14:textId="2BE69F08" w:rsidR="00DA16DC" w:rsidRPr="00644694" w:rsidRDefault="00DA16DC" w:rsidP="00DA16DC">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TBT113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F893AB5" w14:textId="496FCF25"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TEMEL BİLGİ TEKNOLOJİLERİ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E9DF68A" w14:textId="616AA517"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07DC3C" w14:textId="534C5DB6"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198A3F2" w14:textId="33B400B6"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2</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D62C97" w14:textId="1B8C07AF"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E79871A" w14:textId="660F7593"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40E02A" w14:textId="7A1E80A9"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EE47E81" w14:textId="7F3AC1AF"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DA16DC" w:rsidRPr="000D39AB" w14:paraId="0AC7FEA4" w14:textId="77777777" w:rsidTr="00661498">
        <w:tc>
          <w:tcPr>
            <w:tcW w:w="355" w:type="pct"/>
            <w:vMerge/>
            <w:tcBorders>
              <w:bottom w:val="single" w:sz="4" w:space="0" w:color="BFBFBF" w:themeColor="background1" w:themeShade="BF"/>
            </w:tcBorders>
            <w:shd w:val="clear" w:color="auto" w:fill="F2F2F2" w:themeFill="background1" w:themeFillShade="F2"/>
            <w:vAlign w:val="center"/>
          </w:tcPr>
          <w:p w14:paraId="2FF71C20" w14:textId="77777777" w:rsidR="00DA16DC" w:rsidRPr="00FE0E63" w:rsidRDefault="00DA16DC" w:rsidP="00DA16D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5FECB3F" w14:textId="11A6C936" w:rsidR="00DA16DC" w:rsidRPr="00644694" w:rsidRDefault="00DA16DC" w:rsidP="00DA16DC">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Bu dersin amacı; öğrencilere, temel bilgi teknolojilerinin önemini kavratarak, problem çözme ve analiz etme becerilerini kazandırmak, araştırma ve öğrenme ihtiyaçlarına yönelik olarak alt yapı oluşturmak, eğitim ve meslek hayatlarında teknoloji ve bilimin önemini kavratarak öğrenme becerilerini geliştirmektir. Bilgisayar donanımı, yazılım ve işletim sistemi, internet ile ilgili temel kavramları, bilişim etiğini, web tabanlı öğrenme, kelime işlemci, sunum hazırlama, işlem tablosu, bilgi ve iletişim teknolojisinde yeni gelişmeleri öğretir.</w:t>
            </w:r>
          </w:p>
        </w:tc>
      </w:tr>
      <w:tr w:rsidR="00DA16DC" w:rsidRPr="000D39AB" w14:paraId="15BD6648" w14:textId="77777777" w:rsidTr="00DA16DC">
        <w:trPr>
          <w:trHeight w:val="397"/>
        </w:trPr>
        <w:tc>
          <w:tcPr>
            <w:tcW w:w="355" w:type="pct"/>
            <w:vMerge w:val="restart"/>
            <w:shd w:val="clear" w:color="auto" w:fill="F2F2F2" w:themeFill="background1" w:themeFillShade="F2"/>
            <w:vAlign w:val="center"/>
          </w:tcPr>
          <w:p w14:paraId="35808962" w14:textId="77777777" w:rsidR="00DA16DC" w:rsidRPr="00FE0E63" w:rsidRDefault="00DA16DC" w:rsidP="00DA16DC">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234A19" w14:textId="4681E4FF" w:rsidR="00DA16DC" w:rsidRPr="00644694" w:rsidRDefault="00DA16DC" w:rsidP="00DA16DC">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GER115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7DE5E3A" w14:textId="003AF650"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ORYANTASYON</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D192F1" w14:textId="71080F36"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AFEE00C" w14:textId="5D3C74A4"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EE6048C" w14:textId="7353A0B3" w:rsidR="00DA16DC" w:rsidRPr="00644694" w:rsidRDefault="00DA16DC" w:rsidP="00DA16DC">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949670C" w14:textId="6A48ED29"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02F852" w14:textId="0ABF1ABC"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FD4E23" w14:textId="607153CB"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CAB6138" w14:textId="76A8871B" w:rsidR="00DA16DC" w:rsidRPr="00222C8B" w:rsidRDefault="00DA16DC" w:rsidP="00DA16DC">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DA16DC" w:rsidRPr="000D39AB" w14:paraId="6EAEF2F2" w14:textId="77777777" w:rsidTr="00661498">
        <w:tc>
          <w:tcPr>
            <w:tcW w:w="355" w:type="pct"/>
            <w:vMerge/>
            <w:tcBorders>
              <w:bottom w:val="single" w:sz="4" w:space="0" w:color="BFBFBF" w:themeColor="background1" w:themeShade="BF"/>
            </w:tcBorders>
            <w:shd w:val="clear" w:color="auto" w:fill="F2F2F2" w:themeFill="background1" w:themeFillShade="F2"/>
            <w:vAlign w:val="center"/>
          </w:tcPr>
          <w:p w14:paraId="1E098FD5" w14:textId="77777777" w:rsidR="00DA16DC" w:rsidRPr="00FE0E63" w:rsidRDefault="00DA16DC" w:rsidP="00DA16D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DF9047" w14:textId="4784F9F1" w:rsidR="00DA16DC" w:rsidRPr="00644694" w:rsidRDefault="00DA16DC" w:rsidP="00DA16DC">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Üniversiteyi, fakülteleri, bölümleri, üniversite şehrini tanıtmayı hedefler. Üniversitenin tanıtımı, sağlık bilimleri fakültesi tanıtımı, bölüm anabilim dalları tanıtımı, kütüphane tanıtımı, üniversitede yer alan faaliyetlerin tanıtımı yapılır.</w:t>
            </w:r>
          </w:p>
        </w:tc>
      </w:tr>
      <w:tr w:rsidR="00370AA3" w:rsidRPr="000D39AB" w14:paraId="05217509" w14:textId="77777777" w:rsidTr="00955207">
        <w:tc>
          <w:tcPr>
            <w:tcW w:w="5000" w:type="pct"/>
            <w:gridSpan w:val="10"/>
            <w:shd w:val="clear" w:color="auto" w:fill="F2F2F2" w:themeFill="background1" w:themeFillShade="F2"/>
            <w:vAlign w:val="center"/>
          </w:tcPr>
          <w:p w14:paraId="5D75A400"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532F1BF4" w14:textId="77777777" w:rsidR="00B8774B" w:rsidRPr="000D39AB" w:rsidRDefault="00B8774B" w:rsidP="00B8774B">
      <w:pPr>
        <w:jc w:val="both"/>
        <w:rPr>
          <w:rFonts w:ascii="Cambria" w:hAnsi="Cambria" w:cs="Times New Roman"/>
          <w:bCs/>
          <w:sz w:val="20"/>
          <w:szCs w:val="20"/>
        </w:rPr>
      </w:pPr>
    </w:p>
    <w:p w14:paraId="3799A24A" w14:textId="77777777" w:rsidR="00754274" w:rsidRPr="000D39AB" w:rsidRDefault="00754274" w:rsidP="00B8774B">
      <w:pPr>
        <w:jc w:val="both"/>
        <w:rPr>
          <w:rFonts w:ascii="Cambria" w:hAnsi="Cambria" w:cs="Times New Roman"/>
          <w:bCs/>
          <w:sz w:val="20"/>
          <w:szCs w:val="20"/>
        </w:rPr>
      </w:pPr>
    </w:p>
    <w:p w14:paraId="16E8AFD1"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0A39E77C"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6A7224E9"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37FEE69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8E04668"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31873C25"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F9D5AD"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A16DC" w:rsidRPr="0077719B" w14:paraId="5F440964" w14:textId="77777777" w:rsidTr="0092601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1B194E" w14:textId="77777777" w:rsidR="00DA16DC" w:rsidRPr="0077719B" w:rsidRDefault="00DA16DC" w:rsidP="00DA16DC">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69237" w14:textId="06D92DE6" w:rsidR="00DA16DC" w:rsidRPr="0077719B" w:rsidRDefault="00DA16DC" w:rsidP="00DA16DC">
            <w:pPr>
              <w:spacing w:line="360" w:lineRule="auto"/>
              <w:rPr>
                <w:rFonts w:ascii="Cambria" w:hAnsi="Cambria" w:cs="Times New Roman"/>
                <w:b/>
                <w:sz w:val="20"/>
                <w:szCs w:val="20"/>
              </w:rPr>
            </w:pPr>
            <w:r w:rsidRPr="00007CDC">
              <w:rPr>
                <w:rFonts w:ascii="Cambria" w:hAnsi="Cambria"/>
                <w:sz w:val="20"/>
                <w:szCs w:val="20"/>
              </w:rPr>
              <w:t>2025-2026</w:t>
            </w:r>
          </w:p>
        </w:tc>
      </w:tr>
      <w:tr w:rsidR="00DA16DC" w:rsidRPr="0077719B" w14:paraId="71D5D299" w14:textId="77777777" w:rsidTr="0092601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9311F" w14:textId="77777777" w:rsidR="00DA16DC" w:rsidRPr="0077719B" w:rsidRDefault="00DA16DC" w:rsidP="00DA16DC">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E4C66" w14:textId="54C28D05" w:rsidR="00DA16DC" w:rsidRPr="0077719B" w:rsidRDefault="00DA16DC" w:rsidP="00DA16DC">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DA16DC" w:rsidRPr="0077719B" w14:paraId="02A52346" w14:textId="77777777" w:rsidTr="0092601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FD26DA" w14:textId="77777777" w:rsidR="00DA16DC" w:rsidRPr="0077719B" w:rsidRDefault="00DA16DC" w:rsidP="00DA16DC">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C848FF" w14:textId="46A8E90F" w:rsidR="00DA16DC" w:rsidRPr="0077719B" w:rsidRDefault="00DA16DC" w:rsidP="00DA16DC">
            <w:pPr>
              <w:spacing w:line="360" w:lineRule="auto"/>
              <w:rPr>
                <w:rFonts w:ascii="Cambria" w:hAnsi="Cambria" w:cs="Times New Roman"/>
                <w:b/>
                <w:sz w:val="20"/>
                <w:szCs w:val="20"/>
              </w:rPr>
            </w:pPr>
            <w:r w:rsidRPr="00007CDC">
              <w:rPr>
                <w:rFonts w:ascii="Cambria" w:hAnsi="Cambria"/>
                <w:sz w:val="20"/>
                <w:szCs w:val="20"/>
              </w:rPr>
              <w:t>GERONTOLOJİ</w:t>
            </w:r>
          </w:p>
        </w:tc>
      </w:tr>
    </w:tbl>
    <w:p w14:paraId="25A420CC" w14:textId="23F1B1AC" w:rsidR="00B8774B" w:rsidRPr="000D39AB" w:rsidRDefault="00B8774B" w:rsidP="00B8774B">
      <w:pPr>
        <w:rPr>
          <w:rFonts w:ascii="Cambria" w:hAnsi="Cambria" w:cs="Times New Roman"/>
          <w:b/>
          <w:sz w:val="20"/>
          <w:szCs w:val="20"/>
        </w:rPr>
      </w:pPr>
    </w:p>
    <w:p w14:paraId="248AE9A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1. SINIF /2.YARIYIL*</w:t>
      </w:r>
    </w:p>
    <w:p w14:paraId="19CAF16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370AA3" w:rsidRPr="000D39AB" w14:paraId="596AC650" w14:textId="77777777" w:rsidTr="00191A78">
        <w:tc>
          <w:tcPr>
            <w:tcW w:w="355" w:type="pct"/>
            <w:tcBorders>
              <w:bottom w:val="single" w:sz="4" w:space="0" w:color="BFBFBF" w:themeColor="background1" w:themeShade="BF"/>
            </w:tcBorders>
            <w:shd w:val="clear" w:color="auto" w:fill="F2F2F2" w:themeFill="background1" w:themeFillShade="F2"/>
            <w:vAlign w:val="center"/>
          </w:tcPr>
          <w:p w14:paraId="199CC04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2D887F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9A493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1F864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1261D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E57FCE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08ECE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1841D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47E8AF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35A6C1E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191A78" w:rsidRPr="000D39AB" w14:paraId="29CA2ECA" w14:textId="77777777" w:rsidTr="00191A78">
        <w:trPr>
          <w:trHeight w:val="397"/>
        </w:trPr>
        <w:tc>
          <w:tcPr>
            <w:tcW w:w="355" w:type="pct"/>
            <w:vMerge w:val="restart"/>
            <w:shd w:val="clear" w:color="auto" w:fill="F2F2F2" w:themeFill="background1" w:themeFillShade="F2"/>
            <w:vAlign w:val="center"/>
          </w:tcPr>
          <w:p w14:paraId="7046D8C1" w14:textId="77777777" w:rsidR="00191A78" w:rsidRPr="00FE0E63" w:rsidRDefault="00191A78" w:rsidP="00191A78">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8F66151" w14:textId="27C0F8E7" w:rsidR="00191A78" w:rsidRPr="00644694" w:rsidRDefault="00191A78" w:rsidP="00191A78">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GER110</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F004E58" w14:textId="31198831"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DİJİTAL VE YAPAY ZEKA</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CA71B7" w14:textId="3B8A8436"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795AF6" w14:textId="4BFEDF3D"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A37545" w14:textId="0BC6F5EA"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D6B31A" w14:textId="6AD4C1CF"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A1E0E2" w14:textId="7F1C1E0D"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13D226E" w14:textId="74B9E2AA"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5EB81F" w14:textId="1A397D09"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4</w:t>
            </w:r>
          </w:p>
        </w:tc>
      </w:tr>
      <w:tr w:rsidR="00191A78" w:rsidRPr="000D39AB" w14:paraId="50F3EE34" w14:textId="77777777" w:rsidTr="00B63D91">
        <w:tc>
          <w:tcPr>
            <w:tcW w:w="355" w:type="pct"/>
            <w:vMerge/>
            <w:tcBorders>
              <w:bottom w:val="single" w:sz="4" w:space="0" w:color="BFBFBF" w:themeColor="background1" w:themeShade="BF"/>
            </w:tcBorders>
            <w:shd w:val="clear" w:color="auto" w:fill="F2F2F2" w:themeFill="background1" w:themeFillShade="F2"/>
            <w:vAlign w:val="center"/>
          </w:tcPr>
          <w:p w14:paraId="4C71D7B2" w14:textId="77777777" w:rsidR="00191A78" w:rsidRPr="00FE0E63" w:rsidRDefault="00191A78" w:rsidP="00191A78">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66CA49D" w14:textId="51A8A459" w:rsidR="00191A78" w:rsidRPr="00644694" w:rsidRDefault="00191A78" w:rsidP="00191A78">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Dijital dönüşüm ve yapay zekayı tanıtmayı, yapay zeka teknolojilerinin sağlık bakım sistemine entegrasyonunu öğretmeyi, geleceğe yönelik teknoloji tabanlı çözümlemeler yapmayı hedefler. Dijital zeka, yapay zeka, sağlıkta yapay zeka uygulamaları, dijital dönüşüm sağlayan araçların</w:t>
            </w:r>
          </w:p>
        </w:tc>
      </w:tr>
      <w:tr w:rsidR="00191A78" w:rsidRPr="000D39AB" w14:paraId="25E40625" w14:textId="77777777" w:rsidTr="00191A78">
        <w:trPr>
          <w:trHeight w:val="397"/>
        </w:trPr>
        <w:tc>
          <w:tcPr>
            <w:tcW w:w="355" w:type="pct"/>
            <w:vMerge w:val="restart"/>
            <w:shd w:val="clear" w:color="auto" w:fill="F2F2F2" w:themeFill="background1" w:themeFillShade="F2"/>
            <w:vAlign w:val="center"/>
          </w:tcPr>
          <w:p w14:paraId="3906328F" w14:textId="77777777" w:rsidR="00191A78" w:rsidRPr="00FE0E63" w:rsidRDefault="00191A78" w:rsidP="00191A78">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CE607B" w14:textId="4DB5DB40" w:rsidR="00191A78" w:rsidRPr="00644694" w:rsidRDefault="00191A78" w:rsidP="00191A78">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GER112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5821EE" w14:textId="54A8F5D3"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BİYODEMOGRAFİ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1A79BC" w14:textId="70EB75BE"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BCE5B5" w14:textId="1410EEEA"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C52460" w14:textId="68AA4845"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E11459F" w14:textId="67A360EC"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A8E14A" w14:textId="01CA201F"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4D7CFE4" w14:textId="423EE555"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4F28FC" w14:textId="01F0BDD5"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191A78" w:rsidRPr="000D39AB" w14:paraId="6621A9FA" w14:textId="77777777" w:rsidTr="00B63D91">
        <w:tc>
          <w:tcPr>
            <w:tcW w:w="355" w:type="pct"/>
            <w:vMerge/>
            <w:tcBorders>
              <w:bottom w:val="single" w:sz="4" w:space="0" w:color="BFBFBF" w:themeColor="background1" w:themeShade="BF"/>
            </w:tcBorders>
            <w:shd w:val="clear" w:color="auto" w:fill="F2F2F2" w:themeFill="background1" w:themeFillShade="F2"/>
            <w:vAlign w:val="center"/>
          </w:tcPr>
          <w:p w14:paraId="37CC6E91" w14:textId="77777777" w:rsidR="00191A78" w:rsidRPr="00FE0E63" w:rsidRDefault="00191A78" w:rsidP="00191A78">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8BA8233" w14:textId="60C01313" w:rsidR="00191A78" w:rsidRPr="00644694" w:rsidRDefault="00191A78" w:rsidP="00191A78">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Bu dersin amacı, öğrencinin biyodemografi kavramını öğrenmesini ve edinilen bilgileri Gerontolojik bakış açısı ile birleştirmesini sağlamaktır. Ayrıca Türkiye için yeni bir kavram olam Biyodemografi alanında yapılan çalışmaların takip edilmesini amaçlamaktadır. Biyodemografi kavramı, Türkiye’nin demografik yapısı ve Dünyadan örnekler, Doğurganlık, ölüm oranları, ölüm nedenleri, göçler, yaşlanma sebepleri anlatılacaktır. </w:t>
            </w:r>
          </w:p>
        </w:tc>
      </w:tr>
      <w:tr w:rsidR="00191A78" w:rsidRPr="000D39AB" w14:paraId="26B29606" w14:textId="77777777" w:rsidTr="00191A78">
        <w:trPr>
          <w:trHeight w:val="397"/>
        </w:trPr>
        <w:tc>
          <w:tcPr>
            <w:tcW w:w="355" w:type="pct"/>
            <w:vMerge w:val="restart"/>
            <w:shd w:val="clear" w:color="auto" w:fill="F2F2F2" w:themeFill="background1" w:themeFillShade="F2"/>
            <w:vAlign w:val="center"/>
          </w:tcPr>
          <w:p w14:paraId="3482D8A7" w14:textId="77777777" w:rsidR="00191A78" w:rsidRPr="00FE0E63" w:rsidRDefault="00191A78" w:rsidP="00191A78">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ABE49AC" w14:textId="43A89ADB" w:rsidR="00191A78" w:rsidRPr="00644694" w:rsidRDefault="00191A78" w:rsidP="00191A78">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GER114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11D1E82" w14:textId="3649A1BF"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YARATICI DRAMA</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281E98" w14:textId="41CEDC3A"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F2A7DFF" w14:textId="37E36D9E"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C304BC4" w14:textId="2AF12A5B"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D79DE2" w14:textId="00F2A461"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1D0AE5C" w14:textId="7798BD01"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BDCF4C" w14:textId="3997D02B"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C66237" w14:textId="1019C9EE"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191A78" w:rsidRPr="000D39AB" w14:paraId="53148979" w14:textId="77777777" w:rsidTr="00B63D91">
        <w:tc>
          <w:tcPr>
            <w:tcW w:w="355" w:type="pct"/>
            <w:vMerge/>
            <w:tcBorders>
              <w:bottom w:val="single" w:sz="4" w:space="0" w:color="BFBFBF" w:themeColor="background1" w:themeShade="BF"/>
            </w:tcBorders>
            <w:shd w:val="clear" w:color="auto" w:fill="F2F2F2" w:themeFill="background1" w:themeFillShade="F2"/>
            <w:vAlign w:val="center"/>
          </w:tcPr>
          <w:p w14:paraId="2C3226F1" w14:textId="77777777" w:rsidR="00191A78" w:rsidRPr="00FE0E63" w:rsidRDefault="00191A78" w:rsidP="00191A78">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B0CBF53" w14:textId="4FD5301B" w:rsidR="00191A78" w:rsidRPr="00644694" w:rsidRDefault="00191A78" w:rsidP="00191A78">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Kişinin kendisini ifade edebilmesi, empati kurabilmesi, içinde olduğu grupla bütünleşebilmesi amaçlanmaktadır. Yaratıcı dramanın tarihçesi, Yaratıcı dramanın kuramsal boyutu ile atölye çalışmaları, Yaratıcı dramadaki yöntem ve teknikleri uygulama, Yaratıcı dramada uygulanan programın hedef, içerik ve işleniş, Rol oynama ve doğaçlama konuları öğretilir.</w:t>
            </w:r>
          </w:p>
        </w:tc>
      </w:tr>
      <w:tr w:rsidR="00191A78" w:rsidRPr="000D39AB" w14:paraId="1743E850" w14:textId="77777777" w:rsidTr="00191A78">
        <w:trPr>
          <w:trHeight w:val="397"/>
        </w:trPr>
        <w:tc>
          <w:tcPr>
            <w:tcW w:w="355" w:type="pct"/>
            <w:vMerge w:val="restart"/>
            <w:shd w:val="clear" w:color="auto" w:fill="F2F2F2" w:themeFill="background1" w:themeFillShade="F2"/>
            <w:vAlign w:val="center"/>
          </w:tcPr>
          <w:p w14:paraId="55EADB3F" w14:textId="77777777" w:rsidR="00191A78" w:rsidRPr="00FE0E63" w:rsidRDefault="00191A78" w:rsidP="00191A78">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E9D621" w14:textId="40A36575" w:rsidR="00191A78" w:rsidRPr="00644694" w:rsidRDefault="00191A78" w:rsidP="00191A78">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GER116</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EC88C72" w14:textId="577817B0"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YAŞLANAN İŞGÜCÜ VE ÖRGÜT PSİKOLOJİSİ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EC0F729" w14:textId="3531A124"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D6C292" w14:textId="4BFFB2A0"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F363C8" w14:textId="2B748815"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C47DC87" w14:textId="30954CF2"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BE3FE09" w14:textId="6AB5A60B"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9574B0" w14:textId="55AFF4CC"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4AA607A" w14:textId="5A4F192A"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191A78" w:rsidRPr="000D39AB" w14:paraId="2E243873" w14:textId="77777777" w:rsidTr="00B63D91">
        <w:tc>
          <w:tcPr>
            <w:tcW w:w="355" w:type="pct"/>
            <w:vMerge/>
            <w:tcBorders>
              <w:bottom w:val="single" w:sz="4" w:space="0" w:color="BFBFBF" w:themeColor="background1" w:themeShade="BF"/>
            </w:tcBorders>
            <w:shd w:val="clear" w:color="auto" w:fill="F2F2F2" w:themeFill="background1" w:themeFillShade="F2"/>
            <w:vAlign w:val="center"/>
          </w:tcPr>
          <w:p w14:paraId="2333FD30" w14:textId="77777777" w:rsidR="00191A78" w:rsidRPr="00FE0E63" w:rsidRDefault="00191A78" w:rsidP="00191A78">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C84CFCA" w14:textId="3DD05A38" w:rsidR="00191A78" w:rsidRPr="00644694" w:rsidRDefault="00191A78" w:rsidP="00191A78">
            <w:pPr>
              <w:spacing w:line="276" w:lineRule="auto"/>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Sağlık kurum ve kuruluşları/yaşlı bakım merkezlerinde (örgüt) yer alan bireylerin davranışlarını irdelemek, örgütte çalışanların ve örgütün sorunlarını anlayarak çözüm önerileri sunabilmeyi sağlamaktadır. Ayrıca, örgüt çalışanlarının karşılaşabileceği psikolojik sorunlara yönelik çözümler üretilebilmesine katkı sağlamaktadır.</w:t>
            </w:r>
          </w:p>
        </w:tc>
      </w:tr>
      <w:tr w:rsidR="00191A78" w:rsidRPr="000D39AB" w14:paraId="2F981B86" w14:textId="77777777" w:rsidTr="00191A78">
        <w:trPr>
          <w:trHeight w:val="397"/>
        </w:trPr>
        <w:tc>
          <w:tcPr>
            <w:tcW w:w="355" w:type="pct"/>
            <w:vMerge w:val="restart"/>
            <w:shd w:val="clear" w:color="auto" w:fill="F2F2F2" w:themeFill="background1" w:themeFillShade="F2"/>
            <w:vAlign w:val="center"/>
          </w:tcPr>
          <w:p w14:paraId="3E9652DE" w14:textId="77777777" w:rsidR="00191A78" w:rsidRPr="00FE0E63" w:rsidRDefault="00191A78" w:rsidP="00191A78">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7F5E63E" w14:textId="7D21EC48" w:rsidR="00191A78" w:rsidRPr="00644694" w:rsidRDefault="00191A78" w:rsidP="00191A78">
            <w:pPr>
              <w:spacing w:line="276" w:lineRule="auto"/>
              <w:jc w:val="center"/>
              <w:rPr>
                <w:rFonts w:ascii="Cambria" w:hAnsi="Cambria" w:cs="Times New Roman"/>
                <w:sz w:val="20"/>
                <w:szCs w:val="20"/>
              </w:rPr>
            </w:pPr>
            <w:r w:rsidRPr="00243AB9">
              <w:rPr>
                <w:rFonts w:ascii="Cambria" w:eastAsia="Times New Roman" w:hAnsi="Cambria" w:cs="Arial"/>
                <w:color w:val="000000" w:themeColor="text1"/>
                <w:sz w:val="20"/>
                <w:szCs w:val="20"/>
                <w:lang w:val="en-US" w:eastAsia="tr-TR"/>
              </w:rPr>
              <w:t>GER118</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8E98F7" w14:textId="19729379"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KÜLTÜREL ANTROPOLOJİ VE YAŞLILIK</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C8EF74D" w14:textId="5B90529C"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3B207F5" w14:textId="4ABE19B7"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FE82AAD" w14:textId="79ED62A9" w:rsidR="00191A78" w:rsidRPr="00644694" w:rsidRDefault="00191A78" w:rsidP="00191A78">
            <w:pPr>
              <w:spacing w:line="276" w:lineRule="auto"/>
              <w:jc w:val="center"/>
              <w:rPr>
                <w:rFonts w:ascii="Cambria" w:hAnsi="Cambria" w:cs="Times New Roman"/>
              </w:rPr>
            </w:pPr>
            <w:r w:rsidRPr="00243AB9">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BA2589" w14:textId="22EEDDCA"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3EC7D1" w14:textId="40BF538B"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848EF7" w14:textId="06F4C814"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76D851B" w14:textId="77AC4CCD" w:rsidR="00191A78" w:rsidRPr="00222C8B" w:rsidRDefault="00191A78" w:rsidP="00191A78">
            <w:pPr>
              <w:spacing w:line="276" w:lineRule="auto"/>
              <w:jc w:val="center"/>
              <w:rPr>
                <w:rFonts w:ascii="Cambria" w:hAnsi="Cambria" w:cs="Times New Roman"/>
                <w:b/>
                <w:bCs/>
              </w:rPr>
            </w:pPr>
            <w:r w:rsidRPr="00243AB9">
              <w:rPr>
                <w:rFonts w:ascii="Cambria" w:eastAsia="Times New Roman" w:hAnsi="Cambria" w:cs="Arial"/>
                <w:color w:val="000000" w:themeColor="text1"/>
                <w:sz w:val="20"/>
                <w:szCs w:val="20"/>
                <w:lang w:val="en-US" w:eastAsia="tr-TR"/>
              </w:rPr>
              <w:t>4</w:t>
            </w:r>
          </w:p>
        </w:tc>
      </w:tr>
      <w:tr w:rsidR="00191A78" w:rsidRPr="000D39AB" w14:paraId="57C09384" w14:textId="77777777" w:rsidTr="00B63D91">
        <w:tc>
          <w:tcPr>
            <w:tcW w:w="355" w:type="pct"/>
            <w:vMerge/>
            <w:tcBorders>
              <w:bottom w:val="single" w:sz="4" w:space="0" w:color="BFBFBF" w:themeColor="background1" w:themeShade="BF"/>
            </w:tcBorders>
            <w:shd w:val="clear" w:color="auto" w:fill="F2F2F2" w:themeFill="background1" w:themeFillShade="F2"/>
            <w:vAlign w:val="center"/>
          </w:tcPr>
          <w:p w14:paraId="7964BECA" w14:textId="77777777" w:rsidR="00191A78" w:rsidRPr="00FE0E63" w:rsidRDefault="00191A78" w:rsidP="00191A78">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8F846CB" w14:textId="55BF2264" w:rsidR="00191A78" w:rsidRPr="00644694" w:rsidRDefault="00191A78" w:rsidP="00191A78">
            <w:pPr>
              <w:shd w:val="clear" w:color="auto" w:fill="FFFFFF"/>
              <w:jc w:val="both"/>
              <w:rPr>
                <w:rFonts w:ascii="Cambria" w:hAnsi="Cambria" w:cs="Times New Roman"/>
                <w:sz w:val="20"/>
                <w:szCs w:val="20"/>
              </w:rPr>
            </w:pPr>
            <w:r w:rsidRPr="00243AB9">
              <w:rPr>
                <w:rFonts w:ascii="Cambria" w:eastAsia="Times New Roman" w:hAnsi="Cambria" w:cs="Arial"/>
                <w:b/>
                <w:bCs/>
                <w:color w:val="000000" w:themeColor="text1"/>
                <w:sz w:val="20"/>
                <w:szCs w:val="20"/>
                <w:lang w:val="en-US" w:eastAsia="tr-TR"/>
              </w:rPr>
              <w:t>İçerik:</w:t>
            </w:r>
            <w:r w:rsidRPr="00243AB9">
              <w:rPr>
                <w:rFonts w:ascii="Cambria" w:eastAsia="Times New Roman" w:hAnsi="Cambria" w:cs="Arial"/>
                <w:color w:val="000000" w:themeColor="text1"/>
                <w:sz w:val="20"/>
                <w:szCs w:val="20"/>
                <w:lang w:val="en-US" w:eastAsia="tr-TR"/>
              </w:rPr>
              <w:t xml:space="preserve"> Bu ders, yaşlılık sürecini kültürel antropoloji perspektifinden inceleyerek yaşlılık deneyimini çeşitli kültürel ve toplumsal bağlamlarda anlamamıza olanak sağlar. Yaşlılık kavramının kültürel olarak nasıl şekillendiğini ve farklı toplumlardaki yaşlılık algılarının nasıl değiştiğini anlamak için kültürel antropolojinin temel kavramlarına odaklanılacaktır.</w:t>
            </w:r>
          </w:p>
        </w:tc>
      </w:tr>
      <w:tr w:rsidR="00370AA3" w:rsidRPr="000D39AB" w14:paraId="3467E498" w14:textId="77777777" w:rsidTr="00955207">
        <w:tc>
          <w:tcPr>
            <w:tcW w:w="5000" w:type="pct"/>
            <w:gridSpan w:val="10"/>
            <w:shd w:val="clear" w:color="auto" w:fill="F2F2F2" w:themeFill="background1" w:themeFillShade="F2"/>
            <w:vAlign w:val="center"/>
          </w:tcPr>
          <w:p w14:paraId="49A40530"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C2CB762" w14:textId="77777777" w:rsidR="00B8774B" w:rsidRDefault="00B8774B" w:rsidP="00B8774B">
      <w:pPr>
        <w:jc w:val="both"/>
        <w:rPr>
          <w:rFonts w:ascii="Cambria" w:hAnsi="Cambria" w:cs="Times New Roman"/>
          <w:bCs/>
          <w:sz w:val="20"/>
          <w:szCs w:val="20"/>
        </w:rPr>
      </w:pPr>
    </w:p>
    <w:p w14:paraId="6A840D6E"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91A78" w:rsidRPr="0077719B" w14:paraId="21E0C011" w14:textId="77777777" w:rsidTr="00D0102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7777777" w:rsidR="00191A78" w:rsidRPr="0077719B" w:rsidRDefault="00191A78" w:rsidP="00191A78">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82CF0" w14:textId="39C326B4" w:rsidR="00191A78" w:rsidRPr="0077719B" w:rsidRDefault="00191A78" w:rsidP="00191A78">
            <w:pPr>
              <w:spacing w:line="360" w:lineRule="auto"/>
              <w:rPr>
                <w:rFonts w:ascii="Cambria" w:hAnsi="Cambria" w:cs="Times New Roman"/>
                <w:b/>
                <w:sz w:val="20"/>
                <w:szCs w:val="20"/>
              </w:rPr>
            </w:pPr>
            <w:r w:rsidRPr="00007CDC">
              <w:rPr>
                <w:rFonts w:ascii="Cambria" w:hAnsi="Cambria"/>
                <w:sz w:val="20"/>
                <w:szCs w:val="20"/>
              </w:rPr>
              <w:t>2025-2026</w:t>
            </w:r>
          </w:p>
        </w:tc>
      </w:tr>
      <w:tr w:rsidR="00191A78" w:rsidRPr="0077719B" w14:paraId="35F181A9" w14:textId="77777777" w:rsidTr="00D0102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77777777" w:rsidR="00191A78" w:rsidRPr="0077719B" w:rsidRDefault="00191A78" w:rsidP="00191A78">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572348" w14:textId="0EB08E80" w:rsidR="00191A78" w:rsidRPr="0077719B" w:rsidRDefault="00191A78" w:rsidP="00191A78">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191A78" w:rsidRPr="0077719B" w14:paraId="7B404D18" w14:textId="77777777" w:rsidTr="00D0102C">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77777777" w:rsidR="00191A78" w:rsidRPr="0077719B" w:rsidRDefault="00191A78" w:rsidP="00191A78">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B4918C" w14:textId="26578670" w:rsidR="00191A78" w:rsidRPr="0077719B" w:rsidRDefault="00191A78" w:rsidP="00191A78">
            <w:pPr>
              <w:spacing w:line="360" w:lineRule="auto"/>
              <w:rPr>
                <w:rFonts w:ascii="Cambria" w:hAnsi="Cambria" w:cs="Times New Roman"/>
                <w:b/>
                <w:sz w:val="20"/>
                <w:szCs w:val="20"/>
              </w:rPr>
            </w:pPr>
            <w:r w:rsidRPr="00007CDC">
              <w:rPr>
                <w:rFonts w:ascii="Cambria" w:hAnsi="Cambria"/>
                <w:sz w:val="20"/>
                <w:szCs w:val="20"/>
              </w:rPr>
              <w:t>GERONTOLOJİ</w:t>
            </w:r>
          </w:p>
        </w:tc>
      </w:tr>
    </w:tbl>
    <w:p w14:paraId="19B22A2D" w14:textId="77777777" w:rsidR="00A93803" w:rsidRDefault="00A93803" w:rsidP="00B8774B">
      <w:pPr>
        <w:jc w:val="right"/>
        <w:rPr>
          <w:rFonts w:ascii="Cambria" w:hAnsi="Cambria" w:cs="Times New Roman"/>
          <w:b/>
          <w:sz w:val="20"/>
          <w:szCs w:val="20"/>
        </w:rPr>
      </w:pPr>
    </w:p>
    <w:p w14:paraId="74A59F3A" w14:textId="6CDA9C7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8"/>
        <w:gridCol w:w="3709"/>
        <w:gridCol w:w="614"/>
        <w:gridCol w:w="451"/>
        <w:gridCol w:w="453"/>
        <w:gridCol w:w="451"/>
        <w:gridCol w:w="603"/>
        <w:gridCol w:w="572"/>
        <w:gridCol w:w="934"/>
      </w:tblGrid>
      <w:tr w:rsidR="00370AA3" w:rsidRPr="000D39AB" w14:paraId="0CC2266A" w14:textId="77777777" w:rsidTr="00366E0A">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2"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4"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66E0A" w:rsidRPr="000D39AB" w14:paraId="62C9BC8B" w14:textId="77777777" w:rsidTr="00366E0A">
        <w:trPr>
          <w:trHeight w:val="397"/>
        </w:trPr>
        <w:tc>
          <w:tcPr>
            <w:tcW w:w="355" w:type="pct"/>
            <w:vMerge w:val="restart"/>
            <w:shd w:val="clear" w:color="auto" w:fill="F2F2F2" w:themeFill="background1" w:themeFillShade="F2"/>
            <w:vAlign w:val="center"/>
          </w:tcPr>
          <w:p w14:paraId="0F487465" w14:textId="77777777" w:rsidR="00366E0A" w:rsidRPr="00FE0E63" w:rsidRDefault="00366E0A" w:rsidP="00366E0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9A60FE5" w14:textId="7B7582B9" w:rsidR="00366E0A" w:rsidRPr="00644694" w:rsidRDefault="00366E0A" w:rsidP="00366E0A">
            <w:pPr>
              <w:spacing w:line="276" w:lineRule="auto"/>
              <w:jc w:val="center"/>
              <w:rPr>
                <w:rFonts w:ascii="Cambria" w:hAnsi="Cambria" w:cs="Times New Roman"/>
                <w:sz w:val="20"/>
                <w:szCs w:val="20"/>
              </w:rPr>
            </w:pPr>
            <w:r w:rsidRPr="00263F4E">
              <w:rPr>
                <w:rFonts w:ascii="Cambria" w:eastAsia="Times New Roman" w:hAnsi="Cambria" w:cs="Arial"/>
                <w:color w:val="000000" w:themeColor="text1"/>
                <w:sz w:val="20"/>
                <w:szCs w:val="20"/>
                <w:lang w:val="en-US" w:eastAsia="tr-TR"/>
              </w:rPr>
              <w:t>GER213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BCAFCA" w14:textId="32B4B3A7"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MESLEKİ İNGİLİZCE 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B0ABEE" w14:textId="5C49D679"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C0913F" w14:textId="3648C35F"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D90D1D1" w14:textId="4B22A054"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7CDEDAF" w14:textId="26ACB73A"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24133E" w14:textId="0A785863"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02DBA2" w14:textId="42880DA1"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B0B2D7" w14:textId="573781DE"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4</w:t>
            </w:r>
          </w:p>
        </w:tc>
      </w:tr>
      <w:tr w:rsidR="00366E0A" w:rsidRPr="000D39AB" w14:paraId="39CB7906" w14:textId="77777777" w:rsidTr="00C15A8C">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366E0A" w:rsidRPr="00FE0E63" w:rsidRDefault="00366E0A" w:rsidP="00366E0A">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BBC1702" w14:textId="06B88100" w:rsidR="00366E0A" w:rsidRPr="00644694" w:rsidRDefault="00366E0A" w:rsidP="00366E0A">
            <w:pPr>
              <w:spacing w:line="276" w:lineRule="auto"/>
              <w:jc w:val="both"/>
              <w:rPr>
                <w:rFonts w:ascii="Cambria" w:hAnsi="Cambria" w:cs="Times New Roman"/>
                <w:sz w:val="20"/>
                <w:szCs w:val="20"/>
              </w:rPr>
            </w:pPr>
            <w:r w:rsidRPr="00263F4E">
              <w:rPr>
                <w:rFonts w:ascii="Cambria" w:eastAsia="Times New Roman" w:hAnsi="Cambria" w:cs="Arial"/>
                <w:b/>
                <w:bCs/>
                <w:color w:val="000000" w:themeColor="text1"/>
                <w:sz w:val="20"/>
                <w:szCs w:val="20"/>
                <w:lang w:val="en-US" w:eastAsia="tr-TR"/>
              </w:rPr>
              <w:t>İçerik:</w:t>
            </w:r>
            <w:r w:rsidRPr="00263F4E">
              <w:rPr>
                <w:rFonts w:ascii="Cambria" w:eastAsia="Times New Roman" w:hAnsi="Cambria" w:cs="Arial"/>
                <w:color w:val="000000" w:themeColor="text1"/>
                <w:sz w:val="20"/>
                <w:szCs w:val="20"/>
                <w:lang w:val="en-US" w:eastAsia="tr-TR"/>
              </w:rPr>
              <w:t xml:space="preserve"> Bu dersin amacı, öğrencinin meslekle ilgili temel konularda okuma ve anlama becerisini kazanmasını sağlamaktır. Bireylerin meslekle ilgili çalışmaları takip etmesini hedeflemektedir. Temel kelime bilgisi, mesleki terminoloji, temel mesleki okuma metinleri okuma anlama öğretilir.</w:t>
            </w:r>
          </w:p>
        </w:tc>
      </w:tr>
      <w:tr w:rsidR="00366E0A" w:rsidRPr="000D39AB" w14:paraId="21BE354B" w14:textId="77777777" w:rsidTr="00366E0A">
        <w:trPr>
          <w:trHeight w:val="397"/>
        </w:trPr>
        <w:tc>
          <w:tcPr>
            <w:tcW w:w="355" w:type="pct"/>
            <w:vMerge w:val="restart"/>
            <w:shd w:val="clear" w:color="auto" w:fill="F2F2F2" w:themeFill="background1" w:themeFillShade="F2"/>
            <w:vAlign w:val="center"/>
          </w:tcPr>
          <w:p w14:paraId="4DEEB817" w14:textId="77777777" w:rsidR="00366E0A" w:rsidRPr="00FE0E63" w:rsidRDefault="00366E0A" w:rsidP="00366E0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A192D2F" w14:textId="0ECFE557" w:rsidR="00366E0A" w:rsidRPr="00644694" w:rsidRDefault="00366E0A" w:rsidP="00366E0A">
            <w:pPr>
              <w:spacing w:line="276" w:lineRule="auto"/>
              <w:jc w:val="center"/>
              <w:rPr>
                <w:rFonts w:ascii="Cambria" w:hAnsi="Cambria" w:cs="Times New Roman"/>
                <w:sz w:val="20"/>
                <w:szCs w:val="20"/>
              </w:rPr>
            </w:pPr>
            <w:r w:rsidRPr="00263F4E">
              <w:rPr>
                <w:rFonts w:ascii="Cambria" w:eastAsia="Times New Roman" w:hAnsi="Cambria" w:cs="Arial"/>
                <w:color w:val="000000" w:themeColor="text1"/>
                <w:sz w:val="20"/>
                <w:szCs w:val="20"/>
                <w:lang w:val="en-US" w:eastAsia="tr-TR"/>
              </w:rPr>
              <w:t>GER215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2E75452" w14:textId="3E7B6506"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BİYOGERONTOLOJİ TEORİLERİ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F9A8503" w14:textId="7DA656FC"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5ED98E8" w14:textId="233F8489"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0FEDCC" w14:textId="7511B4F7"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228C23" w14:textId="311F5301"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672389" w14:textId="79D83CA4"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CB0C52" w14:textId="1BD38EB8"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0A47F8D" w14:textId="6DD58A0C"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4</w:t>
            </w:r>
          </w:p>
        </w:tc>
      </w:tr>
      <w:tr w:rsidR="00366E0A" w:rsidRPr="000D39AB" w14:paraId="0BF970C6" w14:textId="77777777" w:rsidTr="00C15A8C">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366E0A" w:rsidRPr="00FE0E63" w:rsidRDefault="00366E0A" w:rsidP="00366E0A">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780318A" w14:textId="765F5538" w:rsidR="00366E0A" w:rsidRPr="00644694" w:rsidRDefault="00366E0A" w:rsidP="00366E0A">
            <w:pPr>
              <w:spacing w:line="276" w:lineRule="auto"/>
              <w:jc w:val="both"/>
              <w:rPr>
                <w:rFonts w:ascii="Cambria" w:hAnsi="Cambria" w:cs="Times New Roman"/>
                <w:sz w:val="20"/>
                <w:szCs w:val="20"/>
              </w:rPr>
            </w:pPr>
            <w:r w:rsidRPr="00263F4E">
              <w:rPr>
                <w:rFonts w:ascii="Cambria" w:eastAsia="Times New Roman" w:hAnsi="Cambria" w:cs="Arial"/>
                <w:b/>
                <w:bCs/>
                <w:color w:val="000000" w:themeColor="text1"/>
                <w:sz w:val="20"/>
                <w:szCs w:val="20"/>
                <w:lang w:val="en-US" w:eastAsia="tr-TR"/>
              </w:rPr>
              <w:t>İçerik:</w:t>
            </w:r>
            <w:r w:rsidRPr="00263F4E">
              <w:rPr>
                <w:rFonts w:ascii="Cambria" w:eastAsia="Times New Roman" w:hAnsi="Cambria" w:cs="Arial"/>
                <w:color w:val="000000" w:themeColor="text1"/>
                <w:sz w:val="20"/>
                <w:szCs w:val="20"/>
                <w:lang w:val="en-US" w:eastAsia="tr-TR"/>
              </w:rPr>
              <w:t xml:space="preserve"> Biyolojik yaşlanmanın sebeplerini anlamak için genel biyoloji kavramlarını öğrenmek ve hücresel yaşlanma ile ilişkilerine yönelik bilgilerin kazandırılması amaçlanmaktadır. iyolojik yaşlanmaya giriş; gerontobiyolojide bilimsel yöntem, su, inorganik/organik bileşiklerin ve biyomoleküllerin canlılar için önemi; metabolizma; hücre yapısı ve fonksiyonları, hücre bölünmesi, kök hücre, hücre ölümü; dokular. Yaşlanmaya dair moleküler ve hücresel teoriler, yaşlanmaya dair sistem düzeyindeki teoriler, evrimsel yaşlanma teorileri konuları öğretilir.</w:t>
            </w:r>
          </w:p>
        </w:tc>
      </w:tr>
      <w:tr w:rsidR="00366E0A" w:rsidRPr="000D39AB" w14:paraId="7774B69E" w14:textId="77777777" w:rsidTr="00366E0A">
        <w:trPr>
          <w:trHeight w:val="397"/>
        </w:trPr>
        <w:tc>
          <w:tcPr>
            <w:tcW w:w="355" w:type="pct"/>
            <w:vMerge w:val="restart"/>
            <w:shd w:val="clear" w:color="auto" w:fill="F2F2F2" w:themeFill="background1" w:themeFillShade="F2"/>
            <w:vAlign w:val="center"/>
          </w:tcPr>
          <w:p w14:paraId="7B68164C" w14:textId="77777777" w:rsidR="00366E0A" w:rsidRPr="00FE0E63" w:rsidRDefault="00366E0A" w:rsidP="00366E0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2C4E8E" w14:textId="5A5754AE" w:rsidR="00366E0A" w:rsidRPr="00644694" w:rsidRDefault="00366E0A" w:rsidP="00366E0A">
            <w:pPr>
              <w:spacing w:line="276" w:lineRule="auto"/>
              <w:jc w:val="center"/>
              <w:rPr>
                <w:rFonts w:ascii="Cambria" w:hAnsi="Cambria" w:cs="Times New Roman"/>
                <w:sz w:val="20"/>
                <w:szCs w:val="20"/>
              </w:rPr>
            </w:pPr>
            <w:r w:rsidRPr="00263F4E">
              <w:rPr>
                <w:rFonts w:ascii="Cambria" w:eastAsia="Times New Roman" w:hAnsi="Cambria" w:cs="Arial"/>
                <w:color w:val="000000" w:themeColor="text1"/>
                <w:sz w:val="20"/>
                <w:szCs w:val="20"/>
                <w:lang w:val="en-US" w:eastAsia="tr-TR"/>
              </w:rPr>
              <w:t>GER217</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5CE7B9F" w14:textId="5434E30A"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BİLİM FELSEFESİ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695B07" w14:textId="17075F5D"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D5F455" w14:textId="516F2CA7"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0B4415" w14:textId="726070EF"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F3FC659" w14:textId="4A09E8F2"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A933BF" w14:textId="4E420719"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332A7D" w14:textId="51DDD9FD"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F1B9E0" w14:textId="00D362AE"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4</w:t>
            </w:r>
          </w:p>
        </w:tc>
      </w:tr>
      <w:tr w:rsidR="00366E0A" w:rsidRPr="000D39AB" w14:paraId="70D0477E" w14:textId="77777777" w:rsidTr="00C15A8C">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366E0A" w:rsidRPr="00FE0E63" w:rsidRDefault="00366E0A" w:rsidP="00366E0A">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66AF89C" w14:textId="0BEA9D83" w:rsidR="00366E0A" w:rsidRPr="00644694" w:rsidRDefault="00366E0A" w:rsidP="00366E0A">
            <w:pPr>
              <w:spacing w:line="276" w:lineRule="auto"/>
              <w:jc w:val="both"/>
              <w:rPr>
                <w:rFonts w:ascii="Cambria" w:hAnsi="Cambria" w:cs="Times New Roman"/>
                <w:sz w:val="20"/>
                <w:szCs w:val="20"/>
              </w:rPr>
            </w:pPr>
            <w:r w:rsidRPr="00263F4E">
              <w:rPr>
                <w:rFonts w:ascii="Cambria" w:eastAsia="Times New Roman" w:hAnsi="Cambria" w:cs="Arial"/>
                <w:b/>
                <w:bCs/>
                <w:color w:val="000000" w:themeColor="text1"/>
                <w:sz w:val="20"/>
                <w:szCs w:val="20"/>
                <w:lang w:val="en-US" w:eastAsia="tr-TR"/>
              </w:rPr>
              <w:t>İçerik:</w:t>
            </w:r>
            <w:r w:rsidRPr="00263F4E">
              <w:rPr>
                <w:rFonts w:ascii="Cambria" w:eastAsia="Times New Roman" w:hAnsi="Cambria" w:cs="Arial"/>
                <w:color w:val="000000" w:themeColor="text1"/>
                <w:sz w:val="20"/>
                <w:szCs w:val="20"/>
                <w:lang w:val="en-US" w:eastAsia="tr-TR"/>
              </w:rPr>
              <w:t xml:space="preserve"> Bir kültür formu ve bilgisel etkinlik olarak bilim konusunda bir kavrayış geliştirmek. Bilim felsefesinin ana problemlerini ve bunlara yönelik çözüm denemelerini tanıtmak. Eleştirel ve sorgulayıcı bir gözle bu problemlere öğrencinin yönelmesini sağlamak hedeflenmektedir. Antik Yunan’da bilim, Orta Çağ İslam Dünyasında Bilim, Ortaçağ Avrupasında Bilim, Modern Bilim, Realizm, Pragmatizm, nedensellik konularını işler. </w:t>
            </w:r>
          </w:p>
        </w:tc>
      </w:tr>
      <w:tr w:rsidR="00366E0A" w:rsidRPr="000D39AB" w14:paraId="6DFB1671" w14:textId="77777777" w:rsidTr="00366E0A">
        <w:trPr>
          <w:trHeight w:val="397"/>
        </w:trPr>
        <w:tc>
          <w:tcPr>
            <w:tcW w:w="355" w:type="pct"/>
            <w:vMerge w:val="restart"/>
            <w:shd w:val="clear" w:color="auto" w:fill="F2F2F2" w:themeFill="background1" w:themeFillShade="F2"/>
            <w:vAlign w:val="center"/>
          </w:tcPr>
          <w:p w14:paraId="0153B047" w14:textId="77777777" w:rsidR="00366E0A" w:rsidRPr="00FE0E63" w:rsidRDefault="00366E0A" w:rsidP="00366E0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9E3EE1" w14:textId="77849898" w:rsidR="00366E0A" w:rsidRPr="00644694" w:rsidRDefault="00366E0A" w:rsidP="00366E0A">
            <w:pPr>
              <w:spacing w:line="276" w:lineRule="auto"/>
              <w:jc w:val="center"/>
              <w:rPr>
                <w:rFonts w:ascii="Cambria" w:hAnsi="Cambria" w:cs="Times New Roman"/>
                <w:sz w:val="20"/>
                <w:szCs w:val="20"/>
              </w:rPr>
            </w:pPr>
            <w:r w:rsidRPr="00263F4E">
              <w:rPr>
                <w:rFonts w:ascii="Cambria" w:eastAsia="Times New Roman" w:hAnsi="Cambria" w:cs="Arial"/>
                <w:color w:val="000000" w:themeColor="text1"/>
                <w:sz w:val="20"/>
                <w:szCs w:val="20"/>
                <w:lang w:val="en-US" w:eastAsia="tr-TR"/>
              </w:rPr>
              <w:t>GER219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DF023A" w14:textId="67EB9B92"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SAĞLIK YÖNETİMİ VE BİLİŞİM SİSTEMLERİ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652ACC" w14:textId="508B439A"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279665" w14:textId="59AFE81C"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C1699C" w14:textId="5AD8D856"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FD3E47" w14:textId="5B2E0169"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4B1F9F" w14:textId="7F6920E5"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08CF43" w14:textId="09B2C7E4"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C03EF2A" w14:textId="025F7264"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4</w:t>
            </w:r>
          </w:p>
        </w:tc>
      </w:tr>
      <w:tr w:rsidR="00366E0A" w:rsidRPr="000D39AB" w14:paraId="6E405E14" w14:textId="77777777" w:rsidTr="00C15A8C">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366E0A" w:rsidRPr="00FE0E63" w:rsidRDefault="00366E0A" w:rsidP="00366E0A">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18534D" w14:textId="74D86848" w:rsidR="00366E0A" w:rsidRPr="00644694" w:rsidRDefault="00366E0A" w:rsidP="00366E0A">
            <w:pPr>
              <w:spacing w:line="276" w:lineRule="auto"/>
              <w:jc w:val="both"/>
              <w:rPr>
                <w:rFonts w:ascii="Cambria" w:hAnsi="Cambria" w:cs="Times New Roman"/>
                <w:sz w:val="20"/>
                <w:szCs w:val="20"/>
              </w:rPr>
            </w:pPr>
            <w:r w:rsidRPr="00263F4E">
              <w:rPr>
                <w:rFonts w:ascii="Cambria" w:eastAsia="Times New Roman" w:hAnsi="Cambria" w:cs="Arial"/>
                <w:b/>
                <w:bCs/>
                <w:color w:val="000000" w:themeColor="text1"/>
                <w:sz w:val="20"/>
                <w:szCs w:val="20"/>
                <w:lang w:val="en-US" w:eastAsia="tr-TR"/>
              </w:rPr>
              <w:t>İçerik:</w:t>
            </w:r>
            <w:r w:rsidRPr="00263F4E">
              <w:rPr>
                <w:rFonts w:ascii="Cambria" w:eastAsia="Times New Roman" w:hAnsi="Cambria" w:cs="Arial"/>
                <w:color w:val="000000" w:themeColor="text1"/>
                <w:sz w:val="20"/>
                <w:szCs w:val="20"/>
                <w:lang w:val="en-US" w:eastAsia="tr-TR"/>
              </w:rPr>
              <w:t xml:space="preserve"> Sağlık ve hastane bilgi sistemlerinin önemini anlatmak, bilişim sistemlerinin etkin kullanımı için vizyon geliştirebilmek, eleştirel bakabilmek ve doğru yatırım tercihleri yapabilmek için stratejik konular üzerinde detaylı bilgiyi vermek amaçlanmıştır.</w:t>
            </w:r>
          </w:p>
        </w:tc>
      </w:tr>
      <w:tr w:rsidR="00366E0A" w:rsidRPr="000D39AB" w14:paraId="28373D7B" w14:textId="77777777" w:rsidTr="00366E0A">
        <w:trPr>
          <w:trHeight w:val="397"/>
        </w:trPr>
        <w:tc>
          <w:tcPr>
            <w:tcW w:w="355" w:type="pct"/>
            <w:vMerge w:val="restart"/>
            <w:shd w:val="clear" w:color="auto" w:fill="F2F2F2" w:themeFill="background1" w:themeFillShade="F2"/>
            <w:vAlign w:val="center"/>
          </w:tcPr>
          <w:p w14:paraId="36660C71" w14:textId="77777777" w:rsidR="00366E0A" w:rsidRPr="00FE0E63" w:rsidRDefault="00366E0A" w:rsidP="00366E0A">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F8298A" w14:textId="1175F2E6" w:rsidR="00366E0A" w:rsidRPr="00644694" w:rsidRDefault="00366E0A" w:rsidP="00366E0A">
            <w:pPr>
              <w:spacing w:line="276" w:lineRule="auto"/>
              <w:jc w:val="center"/>
              <w:rPr>
                <w:rFonts w:ascii="Cambria" w:hAnsi="Cambria" w:cs="Times New Roman"/>
                <w:sz w:val="20"/>
                <w:szCs w:val="20"/>
              </w:rPr>
            </w:pPr>
            <w:r w:rsidRPr="00263F4E">
              <w:rPr>
                <w:rFonts w:ascii="Cambria" w:eastAsia="Times New Roman" w:hAnsi="Cambria" w:cs="Arial"/>
                <w:color w:val="000000" w:themeColor="text1"/>
                <w:sz w:val="20"/>
                <w:szCs w:val="20"/>
                <w:lang w:val="en-US" w:eastAsia="tr-TR"/>
              </w:rPr>
              <w:t>GER221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5E487B" w14:textId="5467339A"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MEDYA VE SANATTA YAŞLILIK VE YAŞLANMA TEMSİLİ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60F7D1C" w14:textId="4F6A50D0"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B3F80A0" w14:textId="0907F19D"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E3651B7" w14:textId="1A5C8648" w:rsidR="00366E0A" w:rsidRPr="00644694" w:rsidRDefault="00366E0A" w:rsidP="00366E0A">
            <w:pPr>
              <w:spacing w:line="276" w:lineRule="auto"/>
              <w:jc w:val="center"/>
              <w:rPr>
                <w:rFonts w:ascii="Cambria" w:hAnsi="Cambria" w:cs="Times New Roman"/>
              </w:rPr>
            </w:pPr>
            <w:r w:rsidRPr="00263F4E">
              <w:rPr>
                <w:rFonts w:ascii="Cambria" w:eastAsia="Times New Roman" w:hAnsi="Cambria" w:cs="Arial"/>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E9C048" w14:textId="6E890C96"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6826C16" w14:textId="22BAA929"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4797157" w14:textId="694880CF"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1FDFF48" w14:textId="2FDAB968" w:rsidR="00366E0A" w:rsidRPr="00222C8B" w:rsidRDefault="00366E0A" w:rsidP="00366E0A">
            <w:pPr>
              <w:spacing w:line="276" w:lineRule="auto"/>
              <w:jc w:val="center"/>
              <w:rPr>
                <w:rFonts w:ascii="Cambria" w:hAnsi="Cambria" w:cs="Times New Roman"/>
                <w:b/>
                <w:bCs/>
              </w:rPr>
            </w:pPr>
            <w:r w:rsidRPr="00263F4E">
              <w:rPr>
                <w:rFonts w:ascii="Cambria" w:eastAsia="Times New Roman" w:hAnsi="Cambria" w:cs="Arial"/>
                <w:color w:val="000000" w:themeColor="text1"/>
                <w:sz w:val="20"/>
                <w:szCs w:val="20"/>
                <w:lang w:val="en-US" w:eastAsia="tr-TR"/>
              </w:rPr>
              <w:t>4</w:t>
            </w:r>
          </w:p>
        </w:tc>
      </w:tr>
      <w:tr w:rsidR="00366E0A" w:rsidRPr="000D39AB" w14:paraId="240A0CD5" w14:textId="77777777" w:rsidTr="00C15A8C">
        <w:tc>
          <w:tcPr>
            <w:tcW w:w="355" w:type="pct"/>
            <w:vMerge/>
            <w:tcBorders>
              <w:bottom w:val="single" w:sz="4" w:space="0" w:color="BFBFBF" w:themeColor="background1" w:themeShade="BF"/>
            </w:tcBorders>
            <w:shd w:val="clear" w:color="auto" w:fill="F2F2F2" w:themeFill="background1" w:themeFillShade="F2"/>
            <w:vAlign w:val="center"/>
          </w:tcPr>
          <w:p w14:paraId="6A3E66BB" w14:textId="77777777" w:rsidR="00366E0A" w:rsidRPr="00FE0E63" w:rsidRDefault="00366E0A" w:rsidP="00366E0A">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F805F9" w14:textId="3F3810F9" w:rsidR="00366E0A" w:rsidRPr="00644694" w:rsidRDefault="00366E0A" w:rsidP="00366E0A">
            <w:pPr>
              <w:shd w:val="clear" w:color="auto" w:fill="FFFFFF"/>
              <w:jc w:val="both"/>
              <w:rPr>
                <w:rFonts w:ascii="Cambria" w:hAnsi="Cambria" w:cs="Times New Roman"/>
                <w:sz w:val="20"/>
                <w:szCs w:val="20"/>
              </w:rPr>
            </w:pPr>
            <w:r w:rsidRPr="00263F4E">
              <w:rPr>
                <w:rFonts w:ascii="Cambria" w:eastAsia="Times New Roman" w:hAnsi="Cambria" w:cs="Arial"/>
                <w:b/>
                <w:bCs/>
                <w:color w:val="000000" w:themeColor="text1"/>
                <w:sz w:val="20"/>
                <w:szCs w:val="20"/>
                <w:lang w:val="en-US" w:eastAsia="tr-TR"/>
              </w:rPr>
              <w:t>İçerik</w:t>
            </w:r>
            <w:r w:rsidRPr="00263F4E">
              <w:rPr>
                <w:rFonts w:ascii="Cambria" w:eastAsia="Times New Roman" w:hAnsi="Cambria" w:cs="Arial"/>
                <w:color w:val="000000" w:themeColor="text1"/>
                <w:sz w:val="20"/>
                <w:szCs w:val="20"/>
                <w:lang w:val="en-US" w:eastAsia="tr-TR"/>
              </w:rPr>
              <w:t xml:space="preserve">: Bu ders, medya ve sanat aracılığıyla yaşlılık ve yaşlanma temsillerini inceler. Yaşlılık ve yaşlanmanın medya ve sanat eserlerinde nasıl temsil edildiğini, bu temsillerin toplumsal algıları nasıl </w:t>
            </w:r>
            <w:r w:rsidRPr="00263F4E">
              <w:rPr>
                <w:rFonts w:ascii="Cambria" w:eastAsia="Times New Roman" w:hAnsi="Cambria" w:cs="Arial"/>
                <w:color w:val="000000" w:themeColor="text1"/>
                <w:sz w:val="20"/>
                <w:szCs w:val="20"/>
                <w:lang w:val="en-US" w:eastAsia="tr-TR"/>
              </w:rPr>
              <w:lastRenderedPageBreak/>
              <w:t>etkilediğini ve yaşlılıkla ilgili klişelerin nasıl şekillendiğini analiz eder. Öğrenciler, film, edebiyat, resim, müzik ve diğer sanat formları aracılığıyla yaşlılık ve yaşlanmayı anlama ve eleştirme becerilerini geliştirirler.</w:t>
            </w:r>
          </w:p>
        </w:tc>
      </w:tr>
      <w:tr w:rsidR="00370AA3" w:rsidRPr="000D39AB" w14:paraId="5BDC2D82" w14:textId="77777777" w:rsidTr="00955207">
        <w:tc>
          <w:tcPr>
            <w:tcW w:w="5000" w:type="pct"/>
            <w:gridSpan w:val="10"/>
            <w:shd w:val="clear" w:color="auto" w:fill="F2F2F2" w:themeFill="background1" w:themeFillShade="F2"/>
            <w:vAlign w:val="center"/>
          </w:tcPr>
          <w:p w14:paraId="2B64FA1E"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00C21F92" w14:textId="77777777" w:rsidR="00B8774B" w:rsidRDefault="00B8774B" w:rsidP="00B8774B">
      <w:pPr>
        <w:jc w:val="both"/>
        <w:rPr>
          <w:rFonts w:ascii="Cambria" w:hAnsi="Cambria" w:cs="Times New Roman"/>
          <w:bCs/>
          <w:sz w:val="20"/>
          <w:szCs w:val="20"/>
        </w:rPr>
      </w:pPr>
    </w:p>
    <w:p w14:paraId="084F622D" w14:textId="77777777" w:rsidR="00754274" w:rsidRPr="000D39AB" w:rsidRDefault="00754274" w:rsidP="00B8774B">
      <w:pPr>
        <w:jc w:val="both"/>
        <w:rPr>
          <w:rFonts w:ascii="Cambria" w:hAnsi="Cambria" w:cs="Times New Roman"/>
          <w:bCs/>
          <w:sz w:val="20"/>
          <w:szCs w:val="20"/>
        </w:rPr>
      </w:pPr>
    </w:p>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B6C1C81" w14:textId="77777777" w:rsidR="00366E0A" w:rsidRDefault="00366E0A" w:rsidP="00B8774B">
      <w:pPr>
        <w:jc w:val="both"/>
        <w:rPr>
          <w:rFonts w:ascii="Cambria" w:hAnsi="Cambria" w:cs="Times New Roman"/>
          <w:bCs/>
          <w:sz w:val="20"/>
          <w:szCs w:val="20"/>
        </w:rPr>
      </w:pPr>
    </w:p>
    <w:p w14:paraId="3BDB1ECD" w14:textId="77777777" w:rsidR="00366E0A" w:rsidRDefault="00366E0A" w:rsidP="00B8774B">
      <w:pPr>
        <w:jc w:val="both"/>
        <w:rPr>
          <w:rFonts w:ascii="Cambria" w:hAnsi="Cambria" w:cs="Times New Roman"/>
          <w:bCs/>
          <w:sz w:val="20"/>
          <w:szCs w:val="20"/>
        </w:rPr>
      </w:pPr>
    </w:p>
    <w:p w14:paraId="16EEF091" w14:textId="77777777" w:rsidR="00366E0A" w:rsidRDefault="00366E0A" w:rsidP="00B8774B">
      <w:pPr>
        <w:jc w:val="both"/>
        <w:rPr>
          <w:rFonts w:ascii="Cambria" w:hAnsi="Cambria" w:cs="Times New Roman"/>
          <w:bCs/>
          <w:sz w:val="20"/>
          <w:szCs w:val="20"/>
        </w:rPr>
      </w:pPr>
    </w:p>
    <w:p w14:paraId="0C9345C1" w14:textId="77777777" w:rsidR="00366E0A" w:rsidRDefault="00366E0A" w:rsidP="00B8774B">
      <w:pPr>
        <w:jc w:val="both"/>
        <w:rPr>
          <w:rFonts w:ascii="Cambria" w:hAnsi="Cambria" w:cs="Times New Roman"/>
          <w:bCs/>
          <w:sz w:val="20"/>
          <w:szCs w:val="20"/>
        </w:rPr>
      </w:pPr>
    </w:p>
    <w:p w14:paraId="3EEF3A2E" w14:textId="77777777" w:rsidR="00366E0A" w:rsidRDefault="00366E0A" w:rsidP="00B8774B">
      <w:pPr>
        <w:jc w:val="both"/>
        <w:rPr>
          <w:rFonts w:ascii="Cambria" w:hAnsi="Cambria" w:cs="Times New Roman"/>
          <w:bCs/>
          <w:sz w:val="20"/>
          <w:szCs w:val="20"/>
        </w:rPr>
      </w:pPr>
    </w:p>
    <w:p w14:paraId="2A2065D0" w14:textId="77777777" w:rsidR="00366E0A" w:rsidRDefault="00366E0A" w:rsidP="00B8774B">
      <w:pPr>
        <w:jc w:val="both"/>
        <w:rPr>
          <w:rFonts w:ascii="Cambria" w:hAnsi="Cambria" w:cs="Times New Roman"/>
          <w:bCs/>
          <w:sz w:val="20"/>
          <w:szCs w:val="20"/>
        </w:rPr>
      </w:pPr>
    </w:p>
    <w:p w14:paraId="5BCCDF9B" w14:textId="77777777" w:rsidR="00366E0A" w:rsidRDefault="00366E0A" w:rsidP="00B8774B">
      <w:pPr>
        <w:jc w:val="both"/>
        <w:rPr>
          <w:rFonts w:ascii="Cambria" w:hAnsi="Cambria" w:cs="Times New Roman"/>
          <w:bCs/>
          <w:sz w:val="20"/>
          <w:szCs w:val="20"/>
        </w:rPr>
      </w:pPr>
    </w:p>
    <w:p w14:paraId="0A0B02CE" w14:textId="77777777" w:rsidR="00366E0A" w:rsidRDefault="00366E0A" w:rsidP="00B8774B">
      <w:pPr>
        <w:jc w:val="both"/>
        <w:rPr>
          <w:rFonts w:ascii="Cambria" w:hAnsi="Cambria" w:cs="Times New Roman"/>
          <w:bCs/>
          <w:sz w:val="20"/>
          <w:szCs w:val="20"/>
        </w:rPr>
      </w:pPr>
    </w:p>
    <w:p w14:paraId="72B76ABB" w14:textId="77777777" w:rsidR="00366E0A" w:rsidRDefault="00366E0A" w:rsidP="00B8774B">
      <w:pPr>
        <w:jc w:val="both"/>
        <w:rPr>
          <w:rFonts w:ascii="Cambria" w:hAnsi="Cambria" w:cs="Times New Roman"/>
          <w:bCs/>
          <w:sz w:val="20"/>
          <w:szCs w:val="20"/>
        </w:rPr>
      </w:pPr>
    </w:p>
    <w:p w14:paraId="2110393D" w14:textId="77777777" w:rsidR="00366E0A" w:rsidRDefault="00366E0A" w:rsidP="00B8774B">
      <w:pPr>
        <w:jc w:val="both"/>
        <w:rPr>
          <w:rFonts w:ascii="Cambria" w:hAnsi="Cambria" w:cs="Times New Roman"/>
          <w:bCs/>
          <w:sz w:val="20"/>
          <w:szCs w:val="20"/>
        </w:rPr>
      </w:pPr>
    </w:p>
    <w:p w14:paraId="2B7ED076" w14:textId="77777777" w:rsidR="00366E0A" w:rsidRDefault="00366E0A" w:rsidP="00B8774B">
      <w:pPr>
        <w:jc w:val="both"/>
        <w:rPr>
          <w:rFonts w:ascii="Cambria" w:hAnsi="Cambria" w:cs="Times New Roman"/>
          <w:bCs/>
          <w:sz w:val="20"/>
          <w:szCs w:val="20"/>
        </w:rPr>
      </w:pPr>
    </w:p>
    <w:p w14:paraId="711F758D" w14:textId="77777777" w:rsidR="00366E0A" w:rsidRDefault="00366E0A" w:rsidP="00B8774B">
      <w:pPr>
        <w:jc w:val="both"/>
        <w:rPr>
          <w:rFonts w:ascii="Cambria" w:hAnsi="Cambria" w:cs="Times New Roman"/>
          <w:bCs/>
          <w:sz w:val="20"/>
          <w:szCs w:val="20"/>
        </w:rPr>
      </w:pPr>
    </w:p>
    <w:p w14:paraId="5CA56AF8" w14:textId="77777777" w:rsidR="00366E0A" w:rsidRDefault="00366E0A" w:rsidP="00B8774B">
      <w:pPr>
        <w:jc w:val="both"/>
        <w:rPr>
          <w:rFonts w:ascii="Cambria" w:hAnsi="Cambria" w:cs="Times New Roman"/>
          <w:bCs/>
          <w:sz w:val="20"/>
          <w:szCs w:val="20"/>
        </w:rPr>
      </w:pPr>
    </w:p>
    <w:p w14:paraId="5C321085" w14:textId="77777777" w:rsidR="00366E0A" w:rsidRDefault="00366E0A" w:rsidP="00B8774B">
      <w:pPr>
        <w:jc w:val="both"/>
        <w:rPr>
          <w:rFonts w:ascii="Cambria" w:hAnsi="Cambria" w:cs="Times New Roman"/>
          <w:bCs/>
          <w:sz w:val="20"/>
          <w:szCs w:val="20"/>
        </w:rPr>
      </w:pPr>
    </w:p>
    <w:p w14:paraId="1FC3C5EF" w14:textId="77777777" w:rsidR="00366E0A" w:rsidRDefault="00366E0A" w:rsidP="00B8774B">
      <w:pPr>
        <w:jc w:val="both"/>
        <w:rPr>
          <w:rFonts w:ascii="Cambria" w:hAnsi="Cambria" w:cs="Times New Roman"/>
          <w:bCs/>
          <w:sz w:val="20"/>
          <w:szCs w:val="20"/>
        </w:rPr>
      </w:pPr>
    </w:p>
    <w:p w14:paraId="26767A1E" w14:textId="77777777" w:rsidR="00366E0A" w:rsidRDefault="00366E0A" w:rsidP="00B8774B">
      <w:pPr>
        <w:jc w:val="both"/>
        <w:rPr>
          <w:rFonts w:ascii="Cambria" w:hAnsi="Cambria" w:cs="Times New Roman"/>
          <w:bCs/>
          <w:sz w:val="20"/>
          <w:szCs w:val="20"/>
        </w:rPr>
      </w:pPr>
    </w:p>
    <w:p w14:paraId="30A1743E" w14:textId="77777777" w:rsidR="00366E0A" w:rsidRDefault="00366E0A" w:rsidP="00B8774B">
      <w:pPr>
        <w:jc w:val="both"/>
        <w:rPr>
          <w:rFonts w:ascii="Cambria" w:hAnsi="Cambria" w:cs="Times New Roman"/>
          <w:bCs/>
          <w:sz w:val="20"/>
          <w:szCs w:val="20"/>
        </w:rPr>
      </w:pPr>
    </w:p>
    <w:p w14:paraId="299B0150" w14:textId="77777777" w:rsidR="00366E0A" w:rsidRDefault="00366E0A" w:rsidP="00B8774B">
      <w:pPr>
        <w:jc w:val="both"/>
        <w:rPr>
          <w:rFonts w:ascii="Cambria" w:hAnsi="Cambria" w:cs="Times New Roman"/>
          <w:bCs/>
          <w:sz w:val="20"/>
          <w:szCs w:val="20"/>
        </w:rPr>
      </w:pPr>
    </w:p>
    <w:p w14:paraId="77EF0A30" w14:textId="77777777" w:rsidR="00366E0A" w:rsidRDefault="00366E0A" w:rsidP="00B8774B">
      <w:pPr>
        <w:jc w:val="both"/>
        <w:rPr>
          <w:rFonts w:ascii="Cambria" w:hAnsi="Cambria" w:cs="Times New Roman"/>
          <w:bCs/>
          <w:sz w:val="20"/>
          <w:szCs w:val="20"/>
        </w:rPr>
      </w:pPr>
    </w:p>
    <w:p w14:paraId="0AF4B65D" w14:textId="77777777" w:rsidR="00366E0A" w:rsidRDefault="00366E0A" w:rsidP="00B8774B">
      <w:pPr>
        <w:jc w:val="both"/>
        <w:rPr>
          <w:rFonts w:ascii="Cambria" w:hAnsi="Cambria" w:cs="Times New Roman"/>
          <w:bCs/>
          <w:sz w:val="20"/>
          <w:szCs w:val="20"/>
        </w:rPr>
      </w:pPr>
    </w:p>
    <w:p w14:paraId="744C31F8" w14:textId="77777777" w:rsidR="00366E0A" w:rsidRDefault="00366E0A" w:rsidP="00B8774B">
      <w:pPr>
        <w:jc w:val="both"/>
        <w:rPr>
          <w:rFonts w:ascii="Cambria" w:hAnsi="Cambria" w:cs="Times New Roman"/>
          <w:bCs/>
          <w:sz w:val="20"/>
          <w:szCs w:val="20"/>
        </w:rPr>
      </w:pPr>
    </w:p>
    <w:p w14:paraId="0BF1E2C7" w14:textId="77777777" w:rsidR="00366E0A" w:rsidRDefault="00366E0A" w:rsidP="00B8774B">
      <w:pPr>
        <w:jc w:val="both"/>
        <w:rPr>
          <w:rFonts w:ascii="Cambria" w:hAnsi="Cambria" w:cs="Times New Roman"/>
          <w:bCs/>
          <w:sz w:val="20"/>
          <w:szCs w:val="20"/>
        </w:rPr>
      </w:pPr>
    </w:p>
    <w:p w14:paraId="5E21A316" w14:textId="77777777" w:rsidR="00366E0A" w:rsidRDefault="00366E0A" w:rsidP="00B8774B">
      <w:pPr>
        <w:jc w:val="both"/>
        <w:rPr>
          <w:rFonts w:ascii="Cambria" w:hAnsi="Cambria" w:cs="Times New Roman"/>
          <w:bCs/>
          <w:sz w:val="20"/>
          <w:szCs w:val="20"/>
        </w:rPr>
      </w:pPr>
    </w:p>
    <w:p w14:paraId="34A656BE" w14:textId="77777777" w:rsidR="00366E0A" w:rsidRDefault="00366E0A" w:rsidP="00B8774B">
      <w:pPr>
        <w:jc w:val="both"/>
        <w:rPr>
          <w:rFonts w:ascii="Cambria" w:hAnsi="Cambria" w:cs="Times New Roman"/>
          <w:bCs/>
          <w:sz w:val="20"/>
          <w:szCs w:val="20"/>
        </w:rPr>
      </w:pPr>
    </w:p>
    <w:p w14:paraId="6A9C52A2" w14:textId="77777777" w:rsidR="00366E0A" w:rsidRDefault="00366E0A" w:rsidP="00B8774B">
      <w:pPr>
        <w:jc w:val="both"/>
        <w:rPr>
          <w:rFonts w:ascii="Cambria" w:hAnsi="Cambria" w:cs="Times New Roman"/>
          <w:bCs/>
          <w:sz w:val="20"/>
          <w:szCs w:val="20"/>
        </w:rPr>
      </w:pPr>
    </w:p>
    <w:p w14:paraId="4AFCDCAC" w14:textId="77777777" w:rsidR="00366E0A" w:rsidRDefault="00366E0A" w:rsidP="00B8774B">
      <w:pPr>
        <w:jc w:val="both"/>
        <w:rPr>
          <w:rFonts w:ascii="Cambria" w:hAnsi="Cambria" w:cs="Times New Roman"/>
          <w:bCs/>
          <w:sz w:val="20"/>
          <w:szCs w:val="20"/>
        </w:rPr>
      </w:pPr>
    </w:p>
    <w:p w14:paraId="5F0181AB" w14:textId="77777777" w:rsidR="00A93803" w:rsidRPr="000D39AB" w:rsidRDefault="00A93803" w:rsidP="00B8774B">
      <w:pPr>
        <w:jc w:val="both"/>
        <w:rPr>
          <w:rFonts w:ascii="Cambria" w:hAnsi="Cambria" w:cs="Times New Roman"/>
          <w:bCs/>
          <w:sz w:val="20"/>
          <w:szCs w:val="20"/>
        </w:rPr>
      </w:pPr>
    </w:p>
    <w:p w14:paraId="563BDA3B"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215E313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3592ED36"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60A30F7A"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959382"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10EFD579"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48DA6A"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B41B7" w:rsidRPr="0077719B" w14:paraId="75756804" w14:textId="77777777" w:rsidTr="009327D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DD48F0" w14:textId="77777777" w:rsidR="004B41B7" w:rsidRPr="0077719B" w:rsidRDefault="004B41B7" w:rsidP="004B41B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44120D" w14:textId="4E91EBE1" w:rsidR="004B41B7" w:rsidRPr="0077719B" w:rsidRDefault="004B41B7" w:rsidP="004B41B7">
            <w:pPr>
              <w:spacing w:line="360" w:lineRule="auto"/>
              <w:rPr>
                <w:rFonts w:ascii="Cambria" w:hAnsi="Cambria" w:cs="Times New Roman"/>
                <w:b/>
                <w:sz w:val="20"/>
                <w:szCs w:val="20"/>
              </w:rPr>
            </w:pPr>
            <w:r w:rsidRPr="00007CDC">
              <w:rPr>
                <w:rFonts w:ascii="Cambria" w:hAnsi="Cambria"/>
                <w:sz w:val="20"/>
                <w:szCs w:val="20"/>
              </w:rPr>
              <w:t>2025-2026</w:t>
            </w:r>
          </w:p>
        </w:tc>
      </w:tr>
      <w:tr w:rsidR="004B41B7" w:rsidRPr="0077719B" w14:paraId="66404B87" w14:textId="77777777" w:rsidTr="009327D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2465DA" w14:textId="77777777" w:rsidR="004B41B7" w:rsidRPr="0077719B" w:rsidRDefault="004B41B7" w:rsidP="004B41B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43488" w14:textId="4F1304F5" w:rsidR="004B41B7" w:rsidRPr="0077719B" w:rsidRDefault="004B41B7" w:rsidP="004B41B7">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4B41B7" w:rsidRPr="0077719B" w14:paraId="1C7E0B73" w14:textId="77777777" w:rsidTr="009327D9">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9E5947" w14:textId="77777777" w:rsidR="004B41B7" w:rsidRPr="0077719B" w:rsidRDefault="004B41B7" w:rsidP="004B41B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3CD77" w14:textId="27B20C43" w:rsidR="004B41B7" w:rsidRPr="0077719B" w:rsidRDefault="004B41B7" w:rsidP="004B41B7">
            <w:pPr>
              <w:spacing w:line="360" w:lineRule="auto"/>
              <w:rPr>
                <w:rFonts w:ascii="Cambria" w:hAnsi="Cambria" w:cs="Times New Roman"/>
                <w:b/>
                <w:sz w:val="20"/>
                <w:szCs w:val="20"/>
              </w:rPr>
            </w:pPr>
            <w:r w:rsidRPr="00007CDC">
              <w:rPr>
                <w:rFonts w:ascii="Cambria" w:hAnsi="Cambria"/>
                <w:sz w:val="20"/>
                <w:szCs w:val="20"/>
              </w:rPr>
              <w:t>GERONTOLOJİ</w:t>
            </w:r>
          </w:p>
        </w:tc>
      </w:tr>
    </w:tbl>
    <w:p w14:paraId="0AD34AC7" w14:textId="77777777" w:rsidR="00A93803" w:rsidRDefault="00A93803" w:rsidP="00B8774B">
      <w:pPr>
        <w:jc w:val="right"/>
        <w:rPr>
          <w:rFonts w:ascii="Cambria" w:hAnsi="Cambria" w:cs="Times New Roman"/>
          <w:b/>
          <w:sz w:val="20"/>
          <w:szCs w:val="20"/>
        </w:rPr>
      </w:pPr>
    </w:p>
    <w:p w14:paraId="6AF5BE24" w14:textId="2A89FD9D"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306B1AD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4B41B7" w:rsidRPr="000D39AB" w14:paraId="75EC6821" w14:textId="77777777" w:rsidTr="00BC5E55">
        <w:tc>
          <w:tcPr>
            <w:tcW w:w="355" w:type="pct"/>
            <w:tcBorders>
              <w:bottom w:val="single" w:sz="4" w:space="0" w:color="BFBFBF" w:themeColor="background1" w:themeShade="BF"/>
            </w:tcBorders>
            <w:shd w:val="clear" w:color="auto" w:fill="F2F2F2" w:themeFill="background1" w:themeFillShade="F2"/>
            <w:vAlign w:val="center"/>
          </w:tcPr>
          <w:p w14:paraId="6CD2D92F"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6FE2DCD4"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D3E9B7C"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5DFE899"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EAF57F"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55D8E0A7"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C2F467F"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3CB0828E"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A8D4459"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7883DE19" w14:textId="77777777" w:rsidR="004B41B7" w:rsidRPr="00222C8B" w:rsidRDefault="004B41B7" w:rsidP="00BC5E55">
            <w:pPr>
              <w:spacing w:line="276" w:lineRule="auto"/>
              <w:jc w:val="center"/>
              <w:rPr>
                <w:rFonts w:ascii="Cambria" w:hAnsi="Cambria" w:cs="Times New Roman"/>
                <w:b/>
                <w:bCs/>
              </w:rPr>
            </w:pPr>
            <w:r w:rsidRPr="00222C8B">
              <w:rPr>
                <w:rFonts w:ascii="Cambria" w:hAnsi="Cambria" w:cs="Times New Roman"/>
                <w:b/>
                <w:bCs/>
              </w:rPr>
              <w:t>AKTS</w:t>
            </w:r>
          </w:p>
        </w:tc>
      </w:tr>
      <w:tr w:rsidR="004B41B7" w:rsidRPr="000D39AB" w14:paraId="668FC92E" w14:textId="77777777" w:rsidTr="00BC5E55">
        <w:trPr>
          <w:trHeight w:val="397"/>
        </w:trPr>
        <w:tc>
          <w:tcPr>
            <w:tcW w:w="355" w:type="pct"/>
            <w:vMerge w:val="restart"/>
            <w:shd w:val="clear" w:color="auto" w:fill="F2F2F2" w:themeFill="background1" w:themeFillShade="F2"/>
            <w:vAlign w:val="center"/>
          </w:tcPr>
          <w:p w14:paraId="0963AE5B" w14:textId="77777777" w:rsidR="004B41B7" w:rsidRPr="00FE0E63" w:rsidRDefault="004B41B7" w:rsidP="00BC5E5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248FFB" w14:textId="77777777" w:rsidR="004B41B7" w:rsidRPr="00644694" w:rsidRDefault="004B41B7" w:rsidP="00BC5E5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GER212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B46F7F"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MESLEKİ İNGİLİZCE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26106A"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506B9A"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13CDC85"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6E4B189"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E7B98BA"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69F0E1B"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EED096E"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r>
      <w:tr w:rsidR="004B41B7" w:rsidRPr="000D39AB" w14:paraId="10F52AE7" w14:textId="77777777" w:rsidTr="00BC5E55">
        <w:tc>
          <w:tcPr>
            <w:tcW w:w="355" w:type="pct"/>
            <w:vMerge/>
            <w:tcBorders>
              <w:bottom w:val="single" w:sz="4" w:space="0" w:color="BFBFBF" w:themeColor="background1" w:themeShade="BF"/>
            </w:tcBorders>
            <w:shd w:val="clear" w:color="auto" w:fill="F2F2F2" w:themeFill="background1" w:themeFillShade="F2"/>
            <w:vAlign w:val="center"/>
          </w:tcPr>
          <w:p w14:paraId="3525CC3E" w14:textId="77777777" w:rsidR="004B41B7" w:rsidRPr="00FE0E63" w:rsidRDefault="004B41B7" w:rsidP="00BC5E5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193AE6" w14:textId="77777777" w:rsidR="004B41B7" w:rsidRPr="00644694" w:rsidRDefault="004B41B7" w:rsidP="00BC5E5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Bu dersin amacı, öğrencinin meslekle ilgili temel konularda okuma ve anlama becerisini kazanmasını sağlamaktır. Bireylerin meslekle ilgili çalışmaları takip etmesini hedeflemektedir. Bu derste; temel mesleki terminoloji kavramları tartışılacak, temel seviyede terminoloji bilgisi okuma, anlama ve tercüme olarak işlenecektir. </w:t>
            </w:r>
          </w:p>
        </w:tc>
      </w:tr>
      <w:tr w:rsidR="004B41B7" w:rsidRPr="000D39AB" w14:paraId="28C05EBB" w14:textId="77777777" w:rsidTr="00BC5E55">
        <w:trPr>
          <w:trHeight w:val="397"/>
        </w:trPr>
        <w:tc>
          <w:tcPr>
            <w:tcW w:w="355" w:type="pct"/>
            <w:vMerge w:val="restart"/>
            <w:shd w:val="clear" w:color="auto" w:fill="F2F2F2" w:themeFill="background1" w:themeFillShade="F2"/>
            <w:vAlign w:val="center"/>
          </w:tcPr>
          <w:p w14:paraId="287B8CE0" w14:textId="77777777" w:rsidR="004B41B7" w:rsidRPr="00FE0E63" w:rsidRDefault="004B41B7" w:rsidP="00BC5E5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6D8469E" w14:textId="77777777" w:rsidR="004B41B7" w:rsidRPr="00644694" w:rsidRDefault="004B41B7" w:rsidP="00BC5E5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GER214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219DBB0"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YARA BAKIMI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0DC2EF"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FC160E"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E6D8A6"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3122FAC"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BBBAB62"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AA9688"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05DC7A3"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B41B7" w:rsidRPr="000D39AB" w14:paraId="4C8A5226" w14:textId="77777777" w:rsidTr="00BC5E55">
        <w:tc>
          <w:tcPr>
            <w:tcW w:w="355" w:type="pct"/>
            <w:vMerge/>
            <w:tcBorders>
              <w:bottom w:val="single" w:sz="4" w:space="0" w:color="BFBFBF" w:themeColor="background1" w:themeShade="BF"/>
            </w:tcBorders>
            <w:shd w:val="clear" w:color="auto" w:fill="F2F2F2" w:themeFill="background1" w:themeFillShade="F2"/>
            <w:vAlign w:val="center"/>
          </w:tcPr>
          <w:p w14:paraId="76FEED58" w14:textId="77777777" w:rsidR="004B41B7" w:rsidRPr="00FE0E63" w:rsidRDefault="004B41B7" w:rsidP="00BC5E5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CE44726" w14:textId="77777777" w:rsidR="004B41B7" w:rsidRPr="00644694" w:rsidRDefault="004B41B7" w:rsidP="00BC5E5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Bu derste öğrencinin kanıta dayalı kaynaklar, standartlar ve güncel rehberler doğrultusunda yara bakımı, yara değerlendirilmesine ilişkin bilgi sahibi olması amaçlanmaktadır. Deri fizyolojisi, yara tanımı, sınıflandırılması,yara iyileşme süreci, yara bakım ürünleri, diyabetik ayak yarası, yanık yarası konuları öğretilir.</w:t>
            </w:r>
          </w:p>
        </w:tc>
      </w:tr>
      <w:tr w:rsidR="004B41B7" w:rsidRPr="000D39AB" w14:paraId="0163AAEB" w14:textId="77777777" w:rsidTr="00BC5E55">
        <w:trPr>
          <w:trHeight w:val="397"/>
        </w:trPr>
        <w:tc>
          <w:tcPr>
            <w:tcW w:w="355" w:type="pct"/>
            <w:vMerge w:val="restart"/>
            <w:shd w:val="clear" w:color="auto" w:fill="F2F2F2" w:themeFill="background1" w:themeFillShade="F2"/>
            <w:vAlign w:val="center"/>
          </w:tcPr>
          <w:p w14:paraId="717E515F" w14:textId="77777777" w:rsidR="004B41B7" w:rsidRPr="00FE0E63" w:rsidRDefault="004B41B7" w:rsidP="00BC5E5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0493FD" w14:textId="77777777" w:rsidR="004B41B7" w:rsidRPr="00644694" w:rsidRDefault="004B41B7" w:rsidP="00BC5E5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GER216</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8AE08BB"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YAŞLILIK VE EŞİTSİZLİK</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791D422"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0841344"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5E3D54C"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07A83EE"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23E13A"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6846EE0"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19E4FAF"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B41B7" w:rsidRPr="000D39AB" w14:paraId="1719FCB9" w14:textId="77777777" w:rsidTr="00BC5E55">
        <w:tc>
          <w:tcPr>
            <w:tcW w:w="355" w:type="pct"/>
            <w:vMerge/>
            <w:tcBorders>
              <w:bottom w:val="single" w:sz="4" w:space="0" w:color="BFBFBF" w:themeColor="background1" w:themeShade="BF"/>
            </w:tcBorders>
            <w:shd w:val="clear" w:color="auto" w:fill="F2F2F2" w:themeFill="background1" w:themeFillShade="F2"/>
            <w:vAlign w:val="center"/>
          </w:tcPr>
          <w:p w14:paraId="67A0B1A4" w14:textId="77777777" w:rsidR="004B41B7" w:rsidRPr="00FE0E63" w:rsidRDefault="004B41B7" w:rsidP="00BC5E5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CBCA3B" w14:textId="77777777" w:rsidR="004B41B7" w:rsidRPr="00644694" w:rsidRDefault="004B41B7" w:rsidP="00BC5E5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Bu dersin temel amacı, toplumsal eşitsizliklerin doğasını, nedenlerini ve toplumsal sonuçlarını anlamaktır. Tabakalaşma, eşitsizlik kavramları, tabakalaşma sistemleri, sınıf temelli eşitsizlik ve yoksulluk, Klasik Teoriler: Marx, Weber, Pareto, Mosca, ağdaş Teoriler: Parsons, Mills, Dahrendorf, Wright, Sınıf Temelli Eşitsizlik ve Yoksulluk konuları öğretilir.</w:t>
            </w:r>
          </w:p>
        </w:tc>
      </w:tr>
      <w:tr w:rsidR="004B41B7" w:rsidRPr="000D39AB" w14:paraId="34CB1248" w14:textId="77777777" w:rsidTr="00BC5E55">
        <w:trPr>
          <w:trHeight w:val="397"/>
        </w:trPr>
        <w:tc>
          <w:tcPr>
            <w:tcW w:w="355" w:type="pct"/>
            <w:vMerge w:val="restart"/>
            <w:shd w:val="clear" w:color="auto" w:fill="F2F2F2" w:themeFill="background1" w:themeFillShade="F2"/>
            <w:vAlign w:val="center"/>
          </w:tcPr>
          <w:p w14:paraId="5B00FD07" w14:textId="77777777" w:rsidR="004B41B7" w:rsidRPr="00FE0E63" w:rsidRDefault="004B41B7" w:rsidP="00BC5E5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FF7DBBF" w14:textId="77777777" w:rsidR="004B41B7" w:rsidRPr="00644694" w:rsidRDefault="004B41B7" w:rsidP="00BC5E5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GER218</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2B5FEEF"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MUHASEBE</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B01FAC7"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FE8A1F"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059B55"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F24DE13"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46862B6"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9F917F"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9D8384"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B41B7" w:rsidRPr="000D39AB" w14:paraId="569BE76B" w14:textId="77777777" w:rsidTr="00BC5E55">
        <w:tc>
          <w:tcPr>
            <w:tcW w:w="355" w:type="pct"/>
            <w:vMerge/>
            <w:tcBorders>
              <w:bottom w:val="single" w:sz="4" w:space="0" w:color="BFBFBF" w:themeColor="background1" w:themeShade="BF"/>
            </w:tcBorders>
            <w:shd w:val="clear" w:color="auto" w:fill="F2F2F2" w:themeFill="background1" w:themeFillShade="F2"/>
            <w:vAlign w:val="center"/>
          </w:tcPr>
          <w:p w14:paraId="6D8917E4" w14:textId="77777777" w:rsidR="004B41B7" w:rsidRPr="00FE0E63" w:rsidRDefault="004B41B7" w:rsidP="00BC5E5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F666776" w14:textId="77777777" w:rsidR="004B41B7" w:rsidRPr="00644694" w:rsidRDefault="004B41B7" w:rsidP="00BC5E5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Muhasebenin teorik ve uygulama yönü, yaşlı bakım kurumları muhasebe yönetimi ile ilgili genel bilgilere sahip olmayı hedefler. Muhasebe Bilgi Sistemi, Muhasebenin Gelişimi, Muhasebenin Temel Kavramları ve Genel Kabul Görmüş Muhasebe Prensipleri, Tek Düzen Hesap Çerçevesi, Temel Mali Tablolar, Hesap Kavramı ve Hesapların İşleyişi, Defterler ve Muhasebe Belgeleri, Muhasebe İş Akışı, Açılış Kayıtları, Dönem İçi Muhasebe İşlemleri, Kasa ve Bankalar, Hisse Senedi ve Alacaklara İlişkin Kayıt İşlemleri, Bilanço ve Gelir tablosu hazırlanması konularını öğretir. </w:t>
            </w:r>
          </w:p>
        </w:tc>
      </w:tr>
      <w:tr w:rsidR="004B41B7" w:rsidRPr="000D39AB" w14:paraId="6BC9137A" w14:textId="77777777" w:rsidTr="00BC5E55">
        <w:trPr>
          <w:trHeight w:val="397"/>
        </w:trPr>
        <w:tc>
          <w:tcPr>
            <w:tcW w:w="355" w:type="pct"/>
            <w:vMerge w:val="restart"/>
            <w:shd w:val="clear" w:color="auto" w:fill="F2F2F2" w:themeFill="background1" w:themeFillShade="F2"/>
            <w:vAlign w:val="center"/>
          </w:tcPr>
          <w:p w14:paraId="3609CDA3" w14:textId="77777777" w:rsidR="004B41B7" w:rsidRPr="00FE0E63" w:rsidRDefault="004B41B7" w:rsidP="00BC5E5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22B0EB" w14:textId="77777777" w:rsidR="004B41B7" w:rsidRPr="00644694" w:rsidRDefault="004B41B7" w:rsidP="00BC5E5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GER220</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AEA04E2"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BAĞIMLILIK İLE MÜCADELE</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ECA1FF4"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B38A2EA"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6CECB97" w14:textId="77777777" w:rsidR="004B41B7" w:rsidRPr="00644694" w:rsidRDefault="004B41B7" w:rsidP="00BC5E5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6653EDD"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298A6B"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AFCE17"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4820A11" w14:textId="77777777" w:rsidR="004B41B7" w:rsidRPr="00222C8B" w:rsidRDefault="004B41B7" w:rsidP="00BC5E5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B41B7" w:rsidRPr="000D39AB" w14:paraId="43485293" w14:textId="77777777" w:rsidTr="00BC5E55">
        <w:tc>
          <w:tcPr>
            <w:tcW w:w="355" w:type="pct"/>
            <w:vMerge/>
            <w:tcBorders>
              <w:bottom w:val="single" w:sz="4" w:space="0" w:color="BFBFBF" w:themeColor="background1" w:themeShade="BF"/>
            </w:tcBorders>
            <w:shd w:val="clear" w:color="auto" w:fill="F2F2F2" w:themeFill="background1" w:themeFillShade="F2"/>
            <w:vAlign w:val="center"/>
          </w:tcPr>
          <w:p w14:paraId="1BFD1F57" w14:textId="77777777" w:rsidR="004B41B7" w:rsidRPr="00FE0E63" w:rsidRDefault="004B41B7" w:rsidP="00BC5E5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A8155C" w14:textId="77777777" w:rsidR="004B41B7" w:rsidRPr="00644694" w:rsidRDefault="004B41B7" w:rsidP="00BC5E55">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eastAsia="tr-TR"/>
              </w:rPr>
              <w:t>İçerik</w:t>
            </w:r>
            <w:r w:rsidRPr="00243AB9">
              <w:rPr>
                <w:rFonts w:ascii="Cambria" w:eastAsia="Times New Roman" w:hAnsi="Cambria" w:cs="Times New Roman"/>
                <w:color w:val="000000" w:themeColor="text1"/>
                <w:sz w:val="20"/>
                <w:szCs w:val="20"/>
                <w:lang w:eastAsia="tr-TR"/>
              </w:rPr>
              <w:t xml:space="preserve">: Bu derste temel kavramlar ve tanımlar; bağımlılık türleri (madde bağımlılığı, teknoloji bağımlılığı vb.); bağımlılığın nedenleri; kişiyi madde bağımlılığına hazırlayan aile, akran grubu ve sosyal bağlamdaki risk faktörleri; bağımlı çocuk, ergen ve yetişkinlerde iletişim becerileri; bağımlılıkta sosyal </w:t>
            </w:r>
            <w:r w:rsidRPr="00243AB9">
              <w:rPr>
                <w:rFonts w:ascii="Cambria" w:eastAsia="Times New Roman" w:hAnsi="Cambria" w:cs="Times New Roman"/>
                <w:color w:val="000000" w:themeColor="text1"/>
                <w:sz w:val="20"/>
                <w:szCs w:val="20"/>
                <w:lang w:eastAsia="tr-TR"/>
              </w:rPr>
              <w:lastRenderedPageBreak/>
              <w:t>hizmetin rolü; bağımlılıkla ilgili modeller; bağımlılığı önleme çalışmaları; bağımlılığın sonuçları; bağımlılıkla mücadelede ulusal politika ve strateji yöntemleri; yeniden uyum süreci öğretilecektir.</w:t>
            </w:r>
          </w:p>
        </w:tc>
      </w:tr>
      <w:tr w:rsidR="004B41B7" w:rsidRPr="000D39AB" w14:paraId="077D9D9A" w14:textId="77777777" w:rsidTr="00BC5E55">
        <w:tc>
          <w:tcPr>
            <w:tcW w:w="5000" w:type="pct"/>
            <w:gridSpan w:val="10"/>
            <w:shd w:val="clear" w:color="auto" w:fill="F2F2F2" w:themeFill="background1" w:themeFillShade="F2"/>
            <w:vAlign w:val="center"/>
          </w:tcPr>
          <w:p w14:paraId="4894974F" w14:textId="77777777" w:rsidR="004B41B7" w:rsidRPr="000D39AB" w:rsidRDefault="004B41B7" w:rsidP="00BC5E55">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422F7EBF" w14:textId="77777777" w:rsidR="00B8774B" w:rsidRDefault="00B8774B" w:rsidP="00B8774B">
      <w:pPr>
        <w:jc w:val="both"/>
        <w:rPr>
          <w:rFonts w:ascii="Cambria" w:hAnsi="Cambria" w:cs="Times New Roman"/>
          <w:bCs/>
          <w:sz w:val="20"/>
          <w:szCs w:val="20"/>
        </w:rPr>
      </w:pPr>
    </w:p>
    <w:p w14:paraId="0E9C10CB" w14:textId="77777777" w:rsidR="00754274" w:rsidRPr="000D39AB" w:rsidRDefault="00754274" w:rsidP="00B8774B">
      <w:pPr>
        <w:jc w:val="both"/>
        <w:rPr>
          <w:rFonts w:ascii="Cambria" w:hAnsi="Cambria" w:cs="Times New Roman"/>
          <w:bCs/>
          <w:sz w:val="20"/>
          <w:szCs w:val="20"/>
        </w:rPr>
      </w:pPr>
    </w:p>
    <w:p w14:paraId="331E33B0" w14:textId="77777777" w:rsidR="00B8774B" w:rsidRPr="000D39AB" w:rsidRDefault="00B8774B" w:rsidP="00B8774B">
      <w:pPr>
        <w:jc w:val="both"/>
        <w:rPr>
          <w:rFonts w:ascii="Cambria" w:hAnsi="Cambria" w:cs="Times New Roman"/>
          <w:bCs/>
          <w:sz w:val="20"/>
          <w:szCs w:val="20"/>
        </w:rPr>
      </w:pPr>
    </w:p>
    <w:p w14:paraId="28B1B9A9" w14:textId="77777777" w:rsidR="00B8774B" w:rsidRDefault="00B8774B" w:rsidP="00B8774B">
      <w:pPr>
        <w:jc w:val="both"/>
        <w:rPr>
          <w:rFonts w:ascii="Cambria" w:hAnsi="Cambria" w:cs="Times New Roman"/>
          <w:bCs/>
          <w:sz w:val="20"/>
          <w:szCs w:val="20"/>
        </w:rPr>
      </w:pPr>
    </w:p>
    <w:p w14:paraId="7CB0E46F" w14:textId="77777777" w:rsidR="00A93803" w:rsidRPr="000D39AB" w:rsidRDefault="00A93803" w:rsidP="00B8774B">
      <w:pPr>
        <w:jc w:val="both"/>
        <w:rPr>
          <w:rFonts w:ascii="Cambria" w:hAnsi="Cambria" w:cs="Times New Roman"/>
          <w:bCs/>
          <w:sz w:val="20"/>
          <w:szCs w:val="20"/>
        </w:rPr>
      </w:pPr>
    </w:p>
    <w:p w14:paraId="23B1A2C8" w14:textId="77777777" w:rsidR="00366E0A" w:rsidRDefault="00366E0A" w:rsidP="00B8774B">
      <w:pPr>
        <w:spacing w:after="0" w:line="360" w:lineRule="auto"/>
        <w:jc w:val="right"/>
        <w:rPr>
          <w:rFonts w:ascii="Cambria" w:hAnsi="Cambria" w:cs="Times New Roman"/>
          <w:b/>
          <w:sz w:val="40"/>
          <w:szCs w:val="40"/>
        </w:rPr>
      </w:pPr>
    </w:p>
    <w:p w14:paraId="59B6664E" w14:textId="77777777" w:rsidR="00366E0A" w:rsidRDefault="00366E0A" w:rsidP="00B8774B">
      <w:pPr>
        <w:spacing w:after="0" w:line="360" w:lineRule="auto"/>
        <w:jc w:val="right"/>
        <w:rPr>
          <w:rFonts w:ascii="Cambria" w:hAnsi="Cambria" w:cs="Times New Roman"/>
          <w:b/>
          <w:sz w:val="40"/>
          <w:szCs w:val="40"/>
        </w:rPr>
      </w:pPr>
    </w:p>
    <w:p w14:paraId="4C9035EA" w14:textId="77777777" w:rsidR="00366E0A" w:rsidRDefault="00366E0A" w:rsidP="00B8774B">
      <w:pPr>
        <w:spacing w:after="0" w:line="360" w:lineRule="auto"/>
        <w:jc w:val="right"/>
        <w:rPr>
          <w:rFonts w:ascii="Cambria" w:hAnsi="Cambria" w:cs="Times New Roman"/>
          <w:b/>
          <w:sz w:val="40"/>
          <w:szCs w:val="40"/>
        </w:rPr>
      </w:pPr>
    </w:p>
    <w:p w14:paraId="376138DE" w14:textId="77777777" w:rsidR="00366E0A" w:rsidRDefault="00366E0A" w:rsidP="00B8774B">
      <w:pPr>
        <w:spacing w:after="0" w:line="360" w:lineRule="auto"/>
        <w:jc w:val="right"/>
        <w:rPr>
          <w:rFonts w:ascii="Cambria" w:hAnsi="Cambria" w:cs="Times New Roman"/>
          <w:b/>
          <w:sz w:val="40"/>
          <w:szCs w:val="40"/>
        </w:rPr>
      </w:pPr>
    </w:p>
    <w:p w14:paraId="5BBF7991" w14:textId="77777777" w:rsidR="00366E0A" w:rsidRDefault="00366E0A" w:rsidP="00B8774B">
      <w:pPr>
        <w:spacing w:after="0" w:line="360" w:lineRule="auto"/>
        <w:jc w:val="right"/>
        <w:rPr>
          <w:rFonts w:ascii="Cambria" w:hAnsi="Cambria" w:cs="Times New Roman"/>
          <w:b/>
          <w:sz w:val="40"/>
          <w:szCs w:val="40"/>
        </w:rPr>
      </w:pPr>
    </w:p>
    <w:p w14:paraId="45701D55" w14:textId="77777777" w:rsidR="00366E0A" w:rsidRDefault="00366E0A" w:rsidP="00B8774B">
      <w:pPr>
        <w:spacing w:after="0" w:line="360" w:lineRule="auto"/>
        <w:jc w:val="right"/>
        <w:rPr>
          <w:rFonts w:ascii="Cambria" w:hAnsi="Cambria" w:cs="Times New Roman"/>
          <w:b/>
          <w:sz w:val="40"/>
          <w:szCs w:val="40"/>
        </w:rPr>
      </w:pPr>
    </w:p>
    <w:p w14:paraId="2CA92D35" w14:textId="77777777" w:rsidR="00366E0A" w:rsidRDefault="00366E0A" w:rsidP="00B8774B">
      <w:pPr>
        <w:spacing w:after="0" w:line="360" w:lineRule="auto"/>
        <w:jc w:val="right"/>
        <w:rPr>
          <w:rFonts w:ascii="Cambria" w:hAnsi="Cambria" w:cs="Times New Roman"/>
          <w:b/>
          <w:sz w:val="40"/>
          <w:szCs w:val="40"/>
        </w:rPr>
      </w:pPr>
    </w:p>
    <w:p w14:paraId="102F9104" w14:textId="77777777" w:rsidR="00366E0A" w:rsidRDefault="00366E0A" w:rsidP="00B8774B">
      <w:pPr>
        <w:spacing w:after="0" w:line="360" w:lineRule="auto"/>
        <w:jc w:val="right"/>
        <w:rPr>
          <w:rFonts w:ascii="Cambria" w:hAnsi="Cambria" w:cs="Times New Roman"/>
          <w:b/>
          <w:sz w:val="40"/>
          <w:szCs w:val="40"/>
        </w:rPr>
      </w:pPr>
    </w:p>
    <w:p w14:paraId="6D59529C" w14:textId="77777777" w:rsidR="00366E0A" w:rsidRDefault="00366E0A" w:rsidP="00B8774B">
      <w:pPr>
        <w:spacing w:after="0" w:line="360" w:lineRule="auto"/>
        <w:jc w:val="right"/>
        <w:rPr>
          <w:rFonts w:ascii="Cambria" w:hAnsi="Cambria" w:cs="Times New Roman"/>
          <w:b/>
          <w:sz w:val="40"/>
          <w:szCs w:val="40"/>
        </w:rPr>
      </w:pPr>
    </w:p>
    <w:p w14:paraId="5639FD2D" w14:textId="77777777" w:rsidR="00366E0A" w:rsidRDefault="00366E0A" w:rsidP="00B8774B">
      <w:pPr>
        <w:spacing w:after="0" w:line="360" w:lineRule="auto"/>
        <w:jc w:val="right"/>
        <w:rPr>
          <w:rFonts w:ascii="Cambria" w:hAnsi="Cambria" w:cs="Times New Roman"/>
          <w:b/>
          <w:sz w:val="40"/>
          <w:szCs w:val="40"/>
        </w:rPr>
      </w:pPr>
    </w:p>
    <w:p w14:paraId="20F03627" w14:textId="77777777" w:rsidR="00366E0A" w:rsidRDefault="00366E0A" w:rsidP="00B8774B">
      <w:pPr>
        <w:spacing w:after="0" w:line="360" w:lineRule="auto"/>
        <w:jc w:val="right"/>
        <w:rPr>
          <w:rFonts w:ascii="Cambria" w:hAnsi="Cambria" w:cs="Times New Roman"/>
          <w:b/>
          <w:sz w:val="40"/>
          <w:szCs w:val="40"/>
        </w:rPr>
      </w:pPr>
    </w:p>
    <w:p w14:paraId="341B6127" w14:textId="77777777" w:rsidR="00366E0A" w:rsidRDefault="00366E0A" w:rsidP="00B8774B">
      <w:pPr>
        <w:spacing w:after="0" w:line="360" w:lineRule="auto"/>
        <w:jc w:val="right"/>
        <w:rPr>
          <w:rFonts w:ascii="Cambria" w:hAnsi="Cambria" w:cs="Times New Roman"/>
          <w:b/>
          <w:sz w:val="40"/>
          <w:szCs w:val="40"/>
        </w:rPr>
      </w:pPr>
    </w:p>
    <w:p w14:paraId="33DEEE3D" w14:textId="77777777" w:rsidR="00366E0A" w:rsidRDefault="00366E0A" w:rsidP="00B8774B">
      <w:pPr>
        <w:spacing w:after="0" w:line="360" w:lineRule="auto"/>
        <w:jc w:val="right"/>
        <w:rPr>
          <w:rFonts w:ascii="Cambria" w:hAnsi="Cambria" w:cs="Times New Roman"/>
          <w:b/>
          <w:sz w:val="40"/>
          <w:szCs w:val="40"/>
        </w:rPr>
      </w:pPr>
    </w:p>
    <w:p w14:paraId="1729996D" w14:textId="77777777" w:rsidR="00366E0A" w:rsidRDefault="00366E0A" w:rsidP="00B8774B">
      <w:pPr>
        <w:spacing w:after="0" w:line="360" w:lineRule="auto"/>
        <w:jc w:val="right"/>
        <w:rPr>
          <w:rFonts w:ascii="Cambria" w:hAnsi="Cambria" w:cs="Times New Roman"/>
          <w:b/>
          <w:sz w:val="40"/>
          <w:szCs w:val="40"/>
        </w:rPr>
      </w:pPr>
    </w:p>
    <w:p w14:paraId="512869B8" w14:textId="77777777" w:rsidR="00366E0A" w:rsidRDefault="00366E0A" w:rsidP="00B8774B">
      <w:pPr>
        <w:spacing w:after="0" w:line="360" w:lineRule="auto"/>
        <w:jc w:val="right"/>
        <w:rPr>
          <w:rFonts w:ascii="Cambria" w:hAnsi="Cambria" w:cs="Times New Roman"/>
          <w:b/>
          <w:sz w:val="40"/>
          <w:szCs w:val="40"/>
        </w:rPr>
      </w:pPr>
    </w:p>
    <w:p w14:paraId="5FCFC4B7" w14:textId="77777777" w:rsidR="00366E0A" w:rsidRDefault="00366E0A" w:rsidP="00B8774B">
      <w:pPr>
        <w:spacing w:after="0" w:line="360" w:lineRule="auto"/>
        <w:jc w:val="right"/>
        <w:rPr>
          <w:rFonts w:ascii="Cambria" w:hAnsi="Cambria" w:cs="Times New Roman"/>
          <w:b/>
          <w:sz w:val="40"/>
          <w:szCs w:val="40"/>
        </w:rPr>
      </w:pPr>
    </w:p>
    <w:p w14:paraId="500F8882" w14:textId="40BA97C4"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BF318C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1809848C"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402EBFE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C85FBD4"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18B575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1AE336"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66E0A" w:rsidRPr="0077719B" w14:paraId="1BFEFF66" w14:textId="77777777" w:rsidTr="00CD040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A3BFAA" w14:textId="77777777" w:rsidR="00366E0A" w:rsidRPr="0077719B" w:rsidRDefault="00366E0A" w:rsidP="00366E0A">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CA2D0" w14:textId="58DB52BB" w:rsidR="00366E0A" w:rsidRPr="0077719B" w:rsidRDefault="00366E0A" w:rsidP="00366E0A">
            <w:pPr>
              <w:spacing w:line="360" w:lineRule="auto"/>
              <w:rPr>
                <w:rFonts w:ascii="Cambria" w:hAnsi="Cambria" w:cs="Times New Roman"/>
                <w:b/>
                <w:sz w:val="20"/>
                <w:szCs w:val="20"/>
              </w:rPr>
            </w:pPr>
            <w:r w:rsidRPr="00007CDC">
              <w:rPr>
                <w:rFonts w:ascii="Cambria" w:hAnsi="Cambria"/>
                <w:sz w:val="20"/>
                <w:szCs w:val="20"/>
              </w:rPr>
              <w:t>2025-2026</w:t>
            </w:r>
          </w:p>
        </w:tc>
      </w:tr>
      <w:tr w:rsidR="00366E0A" w:rsidRPr="0077719B" w14:paraId="76DED731" w14:textId="77777777" w:rsidTr="00CD040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98ACDF" w14:textId="77777777" w:rsidR="00366E0A" w:rsidRPr="0077719B" w:rsidRDefault="00366E0A" w:rsidP="00366E0A">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C9F10" w14:textId="7101B29D" w:rsidR="00366E0A" w:rsidRPr="0077719B" w:rsidRDefault="00366E0A" w:rsidP="00366E0A">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366E0A" w:rsidRPr="0077719B" w14:paraId="6D5FCAFF" w14:textId="77777777" w:rsidTr="00CD0401">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25D59" w14:textId="77777777" w:rsidR="00366E0A" w:rsidRPr="0077719B" w:rsidRDefault="00366E0A" w:rsidP="00366E0A">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F40490" w14:textId="692E1357" w:rsidR="00366E0A" w:rsidRPr="0077719B" w:rsidRDefault="00366E0A" w:rsidP="00366E0A">
            <w:pPr>
              <w:spacing w:line="360" w:lineRule="auto"/>
              <w:rPr>
                <w:rFonts w:ascii="Cambria" w:hAnsi="Cambria" w:cs="Times New Roman"/>
                <w:b/>
                <w:sz w:val="20"/>
                <w:szCs w:val="20"/>
              </w:rPr>
            </w:pPr>
            <w:r w:rsidRPr="00007CDC">
              <w:rPr>
                <w:rFonts w:ascii="Cambria" w:hAnsi="Cambria"/>
                <w:sz w:val="20"/>
                <w:szCs w:val="20"/>
              </w:rPr>
              <w:t>GERONTOLOJİ</w:t>
            </w:r>
          </w:p>
        </w:tc>
      </w:tr>
    </w:tbl>
    <w:p w14:paraId="632F185A" w14:textId="77777777" w:rsidR="00A93803" w:rsidRDefault="00A93803" w:rsidP="00B8774B">
      <w:pPr>
        <w:jc w:val="right"/>
        <w:rPr>
          <w:rFonts w:ascii="Cambria" w:hAnsi="Cambria" w:cs="Times New Roman"/>
          <w:b/>
          <w:sz w:val="20"/>
          <w:szCs w:val="20"/>
        </w:rPr>
      </w:pPr>
    </w:p>
    <w:p w14:paraId="72A239DF" w14:textId="0EFB8BCE"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6C49FDA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650ACD69" w14:textId="77777777" w:rsidTr="00641D16">
        <w:tc>
          <w:tcPr>
            <w:tcW w:w="355" w:type="pct"/>
            <w:tcBorders>
              <w:bottom w:val="single" w:sz="4" w:space="0" w:color="BFBFBF" w:themeColor="background1" w:themeShade="BF"/>
            </w:tcBorders>
            <w:shd w:val="clear" w:color="auto" w:fill="F2F2F2" w:themeFill="background1" w:themeFillShade="F2"/>
            <w:vAlign w:val="center"/>
          </w:tcPr>
          <w:p w14:paraId="6D94387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tcBorders>
              <w:bottom w:val="single" w:sz="4" w:space="0" w:color="BFBFBF" w:themeColor="background1" w:themeShade="BF"/>
            </w:tcBorders>
            <w:shd w:val="clear" w:color="auto" w:fill="F2F2F2" w:themeFill="background1" w:themeFillShade="F2"/>
            <w:vAlign w:val="center"/>
          </w:tcPr>
          <w:p w14:paraId="6A464C5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5EBD1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2D37C5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6561F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105271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B84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1431B0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F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tcBorders>
              <w:bottom w:val="single" w:sz="4" w:space="0" w:color="BFBFBF" w:themeColor="background1" w:themeShade="BF"/>
            </w:tcBorders>
            <w:shd w:val="clear" w:color="auto" w:fill="F2F2F2" w:themeFill="background1" w:themeFillShade="F2"/>
            <w:vAlign w:val="center"/>
          </w:tcPr>
          <w:p w14:paraId="78B2238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641D16" w:rsidRPr="000D39AB" w14:paraId="1C349D64" w14:textId="77777777" w:rsidTr="00641D16">
        <w:trPr>
          <w:trHeight w:val="397"/>
        </w:trPr>
        <w:tc>
          <w:tcPr>
            <w:tcW w:w="355" w:type="pct"/>
            <w:vMerge w:val="restart"/>
            <w:shd w:val="clear" w:color="auto" w:fill="F2F2F2" w:themeFill="background1" w:themeFillShade="F2"/>
            <w:vAlign w:val="center"/>
          </w:tcPr>
          <w:p w14:paraId="6A771247" w14:textId="77777777" w:rsidR="00641D16" w:rsidRPr="00FE0E63" w:rsidRDefault="00641D16" w:rsidP="00641D1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5052587" w14:textId="07D22FEA" w:rsidR="00641D16" w:rsidRPr="00644694" w:rsidRDefault="00641D16" w:rsidP="00641D16">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GER311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17D8FEC" w14:textId="2584D5C3"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KUŞAKLARARASI İLETİŞİM</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9072F85" w14:textId="740964B1"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B6D28B" w14:textId="2768C5C0"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7B7CE13" w14:textId="79771C81"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16995DB" w14:textId="698D852F"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AA6BC11" w14:textId="753B53E2"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98992EC" w14:textId="000DEFF4"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DD62ACB" w14:textId="31BB1804"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r>
      <w:tr w:rsidR="00641D16" w:rsidRPr="000D39AB" w14:paraId="520F1051" w14:textId="77777777" w:rsidTr="00424011">
        <w:tc>
          <w:tcPr>
            <w:tcW w:w="355" w:type="pct"/>
            <w:vMerge/>
            <w:tcBorders>
              <w:bottom w:val="single" w:sz="4" w:space="0" w:color="BFBFBF" w:themeColor="background1" w:themeShade="BF"/>
            </w:tcBorders>
            <w:shd w:val="clear" w:color="auto" w:fill="F2F2F2" w:themeFill="background1" w:themeFillShade="F2"/>
            <w:vAlign w:val="center"/>
          </w:tcPr>
          <w:p w14:paraId="2986D1AF" w14:textId="77777777" w:rsidR="00641D16" w:rsidRPr="00FE0E63" w:rsidRDefault="00641D16" w:rsidP="00641D1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426DD93" w14:textId="0279DDC2" w:rsidR="00641D16" w:rsidRPr="00644694" w:rsidRDefault="00641D16" w:rsidP="00641D16">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Temel kavramlar ve tanımlar; bağımlılık türleri (madde bağımlılığı, teknoloji bağımlılığı vb.); bağımlılığın nedenleri; kişiyi madde bağımlılığı sürecine hazırlayan aile, akran grubu ve toplumsal bağlamda risk etmenleri; bağımlı çocuk, ergen ve yetişkinlerde iletişim becerileri; bağımlılıkta sosyal hizmetin rolü; bağımlılık ile ilgili modeller; bağımlılığı önleme çabası; bağımlılığın sonuçları; bağımlılık ile mücadelede ulusal politika ve strateji yöntemleri; yeniden uyum süreci.</w:t>
            </w:r>
          </w:p>
        </w:tc>
      </w:tr>
      <w:tr w:rsidR="00641D16" w:rsidRPr="000D39AB" w14:paraId="57413CF8" w14:textId="77777777" w:rsidTr="00641D16">
        <w:trPr>
          <w:trHeight w:val="397"/>
        </w:trPr>
        <w:tc>
          <w:tcPr>
            <w:tcW w:w="355" w:type="pct"/>
            <w:vMerge w:val="restart"/>
            <w:shd w:val="clear" w:color="auto" w:fill="F2F2F2" w:themeFill="background1" w:themeFillShade="F2"/>
            <w:vAlign w:val="center"/>
          </w:tcPr>
          <w:p w14:paraId="26F1CAF2" w14:textId="77777777" w:rsidR="00641D16" w:rsidRPr="00FE0E63" w:rsidRDefault="00641D16" w:rsidP="00641D1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035F63" w14:textId="183D0A29" w:rsidR="00641D16" w:rsidRPr="00644694" w:rsidRDefault="00641D16" w:rsidP="00641D16">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GER313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D6F18A8" w14:textId="78BB8097"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GERONTOLOJİDE TAMAMLAYICI TIP UYGULAMALARI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11A7A4" w14:textId="4C410C74"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2592AC7" w14:textId="768791AF"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CAD2DD" w14:textId="49ECD4B8"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080F19" w14:textId="1DA97149"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380F5F" w14:textId="086BBA37"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B27F77" w14:textId="27D38867"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D0A470" w14:textId="7924A8A3"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641D16" w:rsidRPr="000D39AB" w14:paraId="5DF4B5C0" w14:textId="77777777" w:rsidTr="00424011">
        <w:tc>
          <w:tcPr>
            <w:tcW w:w="355" w:type="pct"/>
            <w:vMerge/>
            <w:tcBorders>
              <w:bottom w:val="single" w:sz="4" w:space="0" w:color="BFBFBF" w:themeColor="background1" w:themeShade="BF"/>
            </w:tcBorders>
            <w:shd w:val="clear" w:color="auto" w:fill="F2F2F2" w:themeFill="background1" w:themeFillShade="F2"/>
            <w:vAlign w:val="center"/>
          </w:tcPr>
          <w:p w14:paraId="7CCCDF97" w14:textId="77777777" w:rsidR="00641D16" w:rsidRPr="00FE0E63" w:rsidRDefault="00641D16" w:rsidP="00641D1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AA9A77" w14:textId="0B1DE259" w:rsidR="00641D16" w:rsidRPr="00644694" w:rsidRDefault="00641D16" w:rsidP="00641D16">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İntegrative yöntemler konusunda kuramsal bilgi vermek, integratif yöntemleri kullanarak bakım becerilerini kazandırmak, holistic bakış açısı ile bakımı planlamak ve uygulamaları entegre etmek hedeflenmektedir. İntegratif bakım kavramı ve gelişimi; integratif bakım: alternatif tıp sistemleri, geriatrik bireylerde zihin beden uygulamaları, biyolojik temelli uygulamalar, enerji terapileri, integrative yöntemler ve etik konuları öğretilir.</w:t>
            </w:r>
          </w:p>
        </w:tc>
      </w:tr>
      <w:tr w:rsidR="00641D16" w:rsidRPr="000D39AB" w14:paraId="3632BCAC" w14:textId="77777777" w:rsidTr="00641D16">
        <w:trPr>
          <w:trHeight w:val="397"/>
        </w:trPr>
        <w:tc>
          <w:tcPr>
            <w:tcW w:w="355" w:type="pct"/>
            <w:vMerge w:val="restart"/>
            <w:shd w:val="clear" w:color="auto" w:fill="F2F2F2" w:themeFill="background1" w:themeFillShade="F2"/>
            <w:vAlign w:val="center"/>
          </w:tcPr>
          <w:p w14:paraId="0FED5D85" w14:textId="77777777" w:rsidR="00641D16" w:rsidRPr="00FE0E63" w:rsidRDefault="00641D16" w:rsidP="00641D1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02977D5" w14:textId="14811A72" w:rsidR="00641D16" w:rsidRPr="00644694" w:rsidRDefault="00641D16" w:rsidP="00641D16">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GER315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E6E8EA" w14:textId="37E03E0A"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GERONTOLOJİK ERGOTERAPİ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2823E3C" w14:textId="30B8C912"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9A6CED" w14:textId="3C067D4C"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516D81" w14:textId="6001AA91"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2E2CA8C" w14:textId="3AF97456"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1815125" w14:textId="0EF0E428"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912F50C" w14:textId="4A6D8F00"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74FA9D3" w14:textId="6813BCE1"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641D16" w:rsidRPr="000D39AB" w14:paraId="747EC63F" w14:textId="77777777" w:rsidTr="00424011">
        <w:tc>
          <w:tcPr>
            <w:tcW w:w="355" w:type="pct"/>
            <w:vMerge/>
            <w:tcBorders>
              <w:bottom w:val="single" w:sz="4" w:space="0" w:color="BFBFBF" w:themeColor="background1" w:themeShade="BF"/>
            </w:tcBorders>
            <w:shd w:val="clear" w:color="auto" w:fill="F2F2F2" w:themeFill="background1" w:themeFillShade="F2"/>
            <w:vAlign w:val="center"/>
          </w:tcPr>
          <w:p w14:paraId="537CF517" w14:textId="77777777" w:rsidR="00641D16" w:rsidRPr="00FE0E63" w:rsidRDefault="00641D16" w:rsidP="00641D1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BD34EB1" w14:textId="726E01F8" w:rsidR="00641D16" w:rsidRPr="00644694" w:rsidRDefault="00641D16" w:rsidP="00641D16">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Geriatrik grupta yer alan bireylerin anlamlı ve amaçlı aktiviteleri kullanarak günlük yaşam aktivitelerine katılmalarını sağlamaya, bağımsızlığını arttırmaya ve yaşam kalitesini arttırmaya yönelik girişimleri öğretmeyi hedefler. Ergoterapinin tarihçesi, ergoterapi ile ilgili genel terimler, Dünya sağlık örgütünün özür ile ilgili fonksiyon sınıflandırmasının anlatılması, Özür, yaşam kalitesi, katılım ve ergoterapi, Kendini yönlendirme, kişi merkezli çalışma, holistik yaklaşım, çok yönlü bakış, Mental sağlık hizmetlerinin tarihçesi, Özür ve psikolojik yönler, Bozukluk ve katılımla ilişkili olarak kişi, aktivite ve çevre ilişkisinin açıklanması, Ergoterapinin sosyal yönünün tartışılması, Değerlendirme ve tedavi alanlarının tartışılması: günlük yaşam aktiviteleri, yardımcı günlük yaşam aktiviteleri, dinlenme ve uyku, eğitim, çalışma, oyun, boş zaman aktiviteleri, sosyal katılım. Tedavi yaklaşımlarının tartışılması konularını öğretir. </w:t>
            </w:r>
          </w:p>
        </w:tc>
      </w:tr>
      <w:tr w:rsidR="00641D16" w:rsidRPr="000D39AB" w14:paraId="3F4D1C41" w14:textId="77777777" w:rsidTr="00641D16">
        <w:trPr>
          <w:trHeight w:val="397"/>
        </w:trPr>
        <w:tc>
          <w:tcPr>
            <w:tcW w:w="355" w:type="pct"/>
            <w:vMerge w:val="restart"/>
            <w:shd w:val="clear" w:color="auto" w:fill="F2F2F2" w:themeFill="background1" w:themeFillShade="F2"/>
            <w:vAlign w:val="center"/>
          </w:tcPr>
          <w:p w14:paraId="3E885918" w14:textId="77777777" w:rsidR="00641D16" w:rsidRPr="00FE0E63" w:rsidRDefault="00641D16" w:rsidP="00641D1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FCED174" w14:textId="014E789D" w:rsidR="00641D16" w:rsidRPr="00644694" w:rsidRDefault="00641D16" w:rsidP="00641D16">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GER317</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C45F98E" w14:textId="3A75D9B4"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GERONTOLOJİDE ÖZEL KONULAR 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38368B7" w14:textId="562DB0D9"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553429" w14:textId="31E64DB3"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BED027" w14:textId="6B3F8FD6"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144380B" w14:textId="007DED59"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126C999" w14:textId="7A071252"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10D6FC" w14:textId="7C56CD52"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146AAD" w14:textId="290FBFFF"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641D16" w:rsidRPr="000D39AB" w14:paraId="78C35ECB" w14:textId="77777777" w:rsidTr="00424011">
        <w:tc>
          <w:tcPr>
            <w:tcW w:w="355" w:type="pct"/>
            <w:vMerge/>
            <w:tcBorders>
              <w:bottom w:val="single" w:sz="4" w:space="0" w:color="BFBFBF" w:themeColor="background1" w:themeShade="BF"/>
            </w:tcBorders>
            <w:shd w:val="clear" w:color="auto" w:fill="F2F2F2" w:themeFill="background1" w:themeFillShade="F2"/>
            <w:vAlign w:val="center"/>
          </w:tcPr>
          <w:p w14:paraId="0C41C64E" w14:textId="77777777" w:rsidR="00641D16" w:rsidRPr="00FE0E63" w:rsidRDefault="00641D16" w:rsidP="00641D1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26145E6" w14:textId="6CAE808C" w:rsidR="00641D16" w:rsidRPr="00644694" w:rsidRDefault="00641D16" w:rsidP="00641D16">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dersin amacı, öğrencinin meslekle ilgili özel ve güncel konularda okuma ve yorumlama becerisini kazanmasını sağlamaktır. Bireylerin meslekle ilgili çalışmaları yakından takip etmesini ve </w:t>
            </w:r>
            <w:r w:rsidRPr="00243AB9">
              <w:rPr>
                <w:rFonts w:ascii="Cambria" w:eastAsia="Times New Roman" w:hAnsi="Cambria" w:cs="Times New Roman"/>
                <w:color w:val="000000" w:themeColor="text1"/>
                <w:sz w:val="20"/>
                <w:szCs w:val="20"/>
                <w:lang w:val="en-US" w:eastAsia="tr-TR"/>
              </w:rPr>
              <w:lastRenderedPageBreak/>
              <w:t>konunun özüne inmesini hedeflemektedir. Beyin yaşlanması, bağışıklık sisteminin yaşlanması, mitokondriyal yaşlanma, ömür uzunluğu ile ilgili genler konularını öğretir.</w:t>
            </w:r>
          </w:p>
        </w:tc>
      </w:tr>
      <w:tr w:rsidR="00641D16" w:rsidRPr="000D39AB" w14:paraId="392F4E41" w14:textId="77777777" w:rsidTr="00BE362A">
        <w:trPr>
          <w:trHeight w:val="397"/>
        </w:trPr>
        <w:tc>
          <w:tcPr>
            <w:tcW w:w="355" w:type="pct"/>
            <w:vMerge w:val="restart"/>
            <w:shd w:val="clear" w:color="auto" w:fill="F2F2F2" w:themeFill="background1" w:themeFillShade="F2"/>
            <w:vAlign w:val="center"/>
          </w:tcPr>
          <w:p w14:paraId="7A189491" w14:textId="77777777" w:rsidR="00641D16" w:rsidRPr="00FE0E63" w:rsidRDefault="00641D16" w:rsidP="00641D16">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088493" w14:textId="7D865C56" w:rsidR="00641D16" w:rsidRPr="00644694" w:rsidRDefault="00641D16" w:rsidP="00641D16">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GER319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DD2C5A9" w14:textId="26915B96"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TEMEL HUKUK BİLGİSİ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9F59818" w14:textId="31734536"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DD8B74D" w14:textId="2E32F98B"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bCs/>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FCABA3" w14:textId="749C0390"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515B90" w14:textId="2041A2C0"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328ADD" w14:textId="110D67E9"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bCs/>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061B54" w14:textId="4A58060C"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bCs/>
                <w:color w:val="000000" w:themeColor="text1"/>
                <w:sz w:val="20"/>
                <w:szCs w:val="20"/>
                <w:lang w:val="en-US" w:eastAsia="tr-TR"/>
              </w:rPr>
              <w:t>3</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530D3B" w14:textId="2DECE13D"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641D16" w:rsidRPr="000D39AB" w14:paraId="4BC6CF91" w14:textId="77777777" w:rsidTr="00424011">
        <w:tc>
          <w:tcPr>
            <w:tcW w:w="355" w:type="pct"/>
            <w:vMerge/>
            <w:tcBorders>
              <w:bottom w:val="single" w:sz="4" w:space="0" w:color="BFBFBF" w:themeColor="background1" w:themeShade="BF"/>
            </w:tcBorders>
            <w:shd w:val="clear" w:color="auto" w:fill="F2F2F2" w:themeFill="background1" w:themeFillShade="F2"/>
            <w:vAlign w:val="center"/>
          </w:tcPr>
          <w:p w14:paraId="66D9D878" w14:textId="77777777" w:rsidR="00641D16" w:rsidRPr="00FE0E63" w:rsidRDefault="00641D16" w:rsidP="00641D1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E527106" w14:textId="0259C8E5" w:rsidR="00641D16" w:rsidRPr="00644694" w:rsidRDefault="00641D16" w:rsidP="00641D16">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Hukukun kaynaklarını, temel kavramlarını ve terimlerini öğrenmek; hukuksal düşünce tarzının günlük hayata yansıtılabileceği ölçüde edinmek üzerine odaklanılmıştır.</w:t>
            </w:r>
          </w:p>
        </w:tc>
      </w:tr>
      <w:tr w:rsidR="00641D16" w:rsidRPr="000D39AB" w14:paraId="2F233102" w14:textId="77777777" w:rsidTr="00BE362A">
        <w:trPr>
          <w:trHeight w:val="397"/>
        </w:trPr>
        <w:tc>
          <w:tcPr>
            <w:tcW w:w="355" w:type="pct"/>
            <w:vMerge w:val="restart"/>
            <w:shd w:val="clear" w:color="auto" w:fill="F2F2F2" w:themeFill="background1" w:themeFillShade="F2"/>
            <w:vAlign w:val="center"/>
          </w:tcPr>
          <w:p w14:paraId="2515C618" w14:textId="77777777" w:rsidR="00641D16" w:rsidRPr="00FE0E63" w:rsidRDefault="00641D16" w:rsidP="00641D16">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F5D4715" w14:textId="497CBBF4" w:rsidR="00641D16" w:rsidRPr="00644694" w:rsidRDefault="00641D16" w:rsidP="00641D16">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GER321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87CCB97" w14:textId="51435369"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TIBBİ DOKÜMANTASYON</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69B4D53" w14:textId="1EE3D6D6"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EF25174" w14:textId="25B5949A"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bCs/>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2BA2FC" w14:textId="4212AF03"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188134" w14:textId="61D0E27A"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2171D8" w14:textId="258D3ABD"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bCs/>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B195006" w14:textId="36132506"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bCs/>
                <w:color w:val="000000" w:themeColor="text1"/>
                <w:sz w:val="20"/>
                <w:szCs w:val="20"/>
                <w:lang w:val="en-US" w:eastAsia="tr-TR"/>
              </w:rPr>
              <w:t>3</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1FC708" w14:textId="17803225"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641D16" w:rsidRPr="000D39AB" w14:paraId="7BBA317F" w14:textId="77777777" w:rsidTr="00424011">
        <w:tc>
          <w:tcPr>
            <w:tcW w:w="355" w:type="pct"/>
            <w:vMerge/>
            <w:tcBorders>
              <w:bottom w:val="single" w:sz="4" w:space="0" w:color="BFBFBF" w:themeColor="background1" w:themeShade="BF"/>
            </w:tcBorders>
            <w:shd w:val="clear" w:color="auto" w:fill="F2F2F2" w:themeFill="background1" w:themeFillShade="F2"/>
            <w:vAlign w:val="center"/>
          </w:tcPr>
          <w:p w14:paraId="741BEEEB" w14:textId="77777777" w:rsidR="00641D16" w:rsidRPr="00FE0E63" w:rsidRDefault="00641D16" w:rsidP="00641D1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A99B5D" w14:textId="0F86EF2A" w:rsidR="00641D16" w:rsidRPr="00644694" w:rsidRDefault="00641D16" w:rsidP="00641D16">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Sağlık kurumlarında üretilen tıbbi dokümanların özellikleri, kayıt altına alınmaları, korunmaları ve kullanıcıların hizmetine sunulmaları konularını incelemek ve bu alandaki görev ve sorumluluklarının bilincinde olmak amaçlanmıştır.</w:t>
            </w:r>
          </w:p>
        </w:tc>
      </w:tr>
      <w:tr w:rsidR="00641D16" w:rsidRPr="000D39AB" w14:paraId="1798472F" w14:textId="77777777" w:rsidTr="00BE362A">
        <w:trPr>
          <w:trHeight w:val="397"/>
        </w:trPr>
        <w:tc>
          <w:tcPr>
            <w:tcW w:w="355" w:type="pct"/>
            <w:vMerge w:val="restart"/>
            <w:shd w:val="clear" w:color="auto" w:fill="F2F2F2" w:themeFill="background1" w:themeFillShade="F2"/>
            <w:vAlign w:val="center"/>
          </w:tcPr>
          <w:p w14:paraId="3109D8F0" w14:textId="77777777" w:rsidR="00641D16" w:rsidRPr="00FE0E63" w:rsidRDefault="00641D16" w:rsidP="00641D16">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1D43625" w14:textId="4691CBBD" w:rsidR="00641D16" w:rsidRPr="00644694" w:rsidRDefault="00641D16" w:rsidP="00641D16">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GER323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2E03CF" w14:textId="6241F550"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SAĞLIK EĞİTİMİ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54D1EC" w14:textId="176CEE3C"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E062DA3" w14:textId="48FC240D"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bCs/>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E11BD6D" w14:textId="0BFFDFAB"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9CD80F" w14:textId="72344789"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119B302" w14:textId="5AA9373F"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bCs/>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1F51B6F" w14:textId="28B95C0E"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bCs/>
                <w:color w:val="000000" w:themeColor="text1"/>
                <w:sz w:val="20"/>
                <w:szCs w:val="20"/>
                <w:lang w:val="en-US" w:eastAsia="tr-TR"/>
              </w:rPr>
              <w:t>3</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32A44A5" w14:textId="6A0D5BB3"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641D16" w:rsidRPr="000D39AB" w14:paraId="33B060E3" w14:textId="77777777" w:rsidTr="00424011">
        <w:tc>
          <w:tcPr>
            <w:tcW w:w="355" w:type="pct"/>
            <w:vMerge/>
            <w:tcBorders>
              <w:bottom w:val="single" w:sz="4" w:space="0" w:color="BFBFBF" w:themeColor="background1" w:themeShade="BF"/>
            </w:tcBorders>
            <w:shd w:val="clear" w:color="auto" w:fill="F2F2F2" w:themeFill="background1" w:themeFillShade="F2"/>
            <w:vAlign w:val="center"/>
          </w:tcPr>
          <w:p w14:paraId="47EF965D" w14:textId="77777777" w:rsidR="00641D16" w:rsidRPr="00FE0E63" w:rsidRDefault="00641D16" w:rsidP="00641D1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D6841C7" w14:textId="676844A8" w:rsidR="00641D16" w:rsidRPr="00644694" w:rsidRDefault="00641D16" w:rsidP="00641D16">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derste, öğrenciler sağlık eğitimlerine yönelik eğitim planlama, uygulama ve değerlendirme becerilerini geliştirir. Ders kapsamında, gerontologların temel fonksiyonlarından biri olan sağlık eğitiminin önemini kavramalarını ve sağlık eğitimi etkinliği açısından bilgi, beceri ve davranış geliştirmelerini ve bu rolü yaşam boyu etkin bir biçimde kullanmalarını amaçlanmaktadır. Bu ders, eğitim ve öğretim sürecinin tanımı ve niteliği, eğitim uygulamaları, eğitim ve öğretimi etkileyen temel faktörler, sağlık eğitiminin tanımı, niteliği ve ilkeleri, sağlık eğitiminin sağlık hizmetleri içindeki yeri ve önemi, önemli sağlık eğitimi konuları, sağlık eğitimi yöntemleri ve araçları, çağdaş sağlık eğitimi, bireysel olarak başarılı bir sağlık eğitimini planlayıp uygulayabilmeyi içerir.</w:t>
            </w:r>
          </w:p>
        </w:tc>
      </w:tr>
      <w:tr w:rsidR="00641D16" w:rsidRPr="000D39AB" w14:paraId="5E6476EE" w14:textId="77777777" w:rsidTr="00BE362A">
        <w:trPr>
          <w:trHeight w:val="397"/>
        </w:trPr>
        <w:tc>
          <w:tcPr>
            <w:tcW w:w="355" w:type="pct"/>
            <w:vMerge w:val="restart"/>
            <w:shd w:val="clear" w:color="auto" w:fill="F2F2F2" w:themeFill="background1" w:themeFillShade="F2"/>
            <w:vAlign w:val="center"/>
          </w:tcPr>
          <w:p w14:paraId="1081A608" w14:textId="77777777" w:rsidR="00641D16" w:rsidRPr="00FE0E63" w:rsidRDefault="00641D16" w:rsidP="00641D16">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CB31E8" w14:textId="261EC583" w:rsidR="00641D16" w:rsidRPr="00644694" w:rsidRDefault="00641D16" w:rsidP="00641D16">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GER325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46898C" w14:textId="058BFC53" w:rsidR="00641D16" w:rsidRPr="00644694" w:rsidRDefault="00641D16" w:rsidP="00641D16">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LİDERLİK</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B17616D" w14:textId="665BA570"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bCs/>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B017AD3" w14:textId="64E696BF"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bCs/>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2D1BD87" w14:textId="7D320E26" w:rsidR="00641D16" w:rsidRPr="00644694" w:rsidRDefault="00641D16" w:rsidP="00BE362A">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360CBD1" w14:textId="0455D62C"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7800CB" w14:textId="6C060DF4"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bCs/>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DC34CEE" w14:textId="3F523DC8" w:rsidR="00641D16" w:rsidRPr="00222C8B" w:rsidRDefault="00641D16" w:rsidP="00BE362A">
            <w:pPr>
              <w:spacing w:line="276" w:lineRule="auto"/>
              <w:jc w:val="center"/>
              <w:rPr>
                <w:rFonts w:ascii="Cambria" w:hAnsi="Cambria" w:cs="Times New Roman"/>
                <w:b/>
                <w:bCs/>
              </w:rPr>
            </w:pPr>
            <w:r w:rsidRPr="00243AB9">
              <w:rPr>
                <w:rFonts w:ascii="Cambria" w:eastAsia="Times New Roman" w:hAnsi="Cambria" w:cs="Times New Roman"/>
                <w:bCs/>
                <w:color w:val="000000" w:themeColor="text1"/>
                <w:sz w:val="20"/>
                <w:szCs w:val="20"/>
                <w:lang w:val="en-US" w:eastAsia="tr-TR"/>
              </w:rPr>
              <w:t>3</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6B107E" w14:textId="5118EA1C" w:rsidR="00641D16" w:rsidRPr="00222C8B" w:rsidRDefault="00641D16" w:rsidP="00641D16">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641D16" w:rsidRPr="000D39AB" w14:paraId="1B5725B5" w14:textId="77777777" w:rsidTr="00424011">
        <w:tc>
          <w:tcPr>
            <w:tcW w:w="355" w:type="pct"/>
            <w:vMerge/>
            <w:tcBorders>
              <w:bottom w:val="single" w:sz="4" w:space="0" w:color="BFBFBF" w:themeColor="background1" w:themeShade="BF"/>
            </w:tcBorders>
            <w:shd w:val="clear" w:color="auto" w:fill="F2F2F2" w:themeFill="background1" w:themeFillShade="F2"/>
            <w:vAlign w:val="center"/>
          </w:tcPr>
          <w:p w14:paraId="4F337B66" w14:textId="77777777" w:rsidR="00641D16" w:rsidRPr="00FE0E63" w:rsidRDefault="00641D16" w:rsidP="00641D16">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11EA53" w14:textId="230FCFF5" w:rsidR="00641D16" w:rsidRPr="00644694" w:rsidRDefault="00641D16" w:rsidP="00641D16">
            <w:pPr>
              <w:spacing w:line="276" w:lineRule="auto"/>
              <w:jc w:val="both"/>
              <w:rPr>
                <w:rFonts w:ascii="Cambria" w:hAnsi="Cambria" w:cs="Times New Roman"/>
                <w:sz w:val="20"/>
                <w:szCs w:val="20"/>
                <w:lang w:bidi="tr-TR"/>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derste, yaşlılık alanında etkili liderlik becerilerinin geliştirilmesini amaçlanır. Öğrencilere, yaşlı bireylerin yaşam kalitesini artırmaya yönelik stratejik planlama, ekip yönetimi ve karar alma süreçleri öğretilir. Etik liderlik, toplumsal sorumluluk ve savunuculuk kavramları çerçevesinde yaşlılık politikalarının şekillendirilmesinde liderliğin rolü ele alınır. Ders kapsamında ayrıca yaşlı hizmetlerinde liderlik tarzları, kriz yönetimi ve iletişim becerileri üzerinde durulur. Öğrenciler, vaka analizleri ve uygulamalı çalışmalar aracılığıyla liderlik yetkinliklerini geliştirir.</w:t>
            </w:r>
          </w:p>
        </w:tc>
      </w:tr>
      <w:tr w:rsidR="00370AA3" w:rsidRPr="000D39AB" w14:paraId="4A6E5F2D" w14:textId="77777777" w:rsidTr="00955207">
        <w:tc>
          <w:tcPr>
            <w:tcW w:w="5000" w:type="pct"/>
            <w:gridSpan w:val="10"/>
            <w:shd w:val="clear" w:color="auto" w:fill="F2F2F2" w:themeFill="background1" w:themeFillShade="F2"/>
            <w:vAlign w:val="center"/>
          </w:tcPr>
          <w:p w14:paraId="794E4307"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1D9B72C" w14:textId="77777777" w:rsidR="00B8774B" w:rsidRDefault="00B8774B" w:rsidP="00B8774B">
      <w:pPr>
        <w:jc w:val="both"/>
        <w:rPr>
          <w:rFonts w:ascii="Cambria" w:hAnsi="Cambria" w:cs="Times New Roman"/>
          <w:bCs/>
          <w:sz w:val="20"/>
          <w:szCs w:val="20"/>
        </w:rPr>
      </w:pPr>
    </w:p>
    <w:p w14:paraId="5CE756CD" w14:textId="77777777" w:rsidR="00754274" w:rsidRPr="000D39AB" w:rsidRDefault="00754274" w:rsidP="00B8774B">
      <w:pPr>
        <w:jc w:val="both"/>
        <w:rPr>
          <w:rFonts w:ascii="Cambria" w:hAnsi="Cambria" w:cs="Times New Roman"/>
          <w:bCs/>
          <w:sz w:val="20"/>
          <w:szCs w:val="20"/>
        </w:rPr>
      </w:pPr>
    </w:p>
    <w:p w14:paraId="5854FB35" w14:textId="77777777" w:rsidR="00B8774B" w:rsidRDefault="00B8774B" w:rsidP="00B8774B">
      <w:pPr>
        <w:jc w:val="both"/>
        <w:rPr>
          <w:rFonts w:ascii="Cambria" w:hAnsi="Cambria" w:cs="Times New Roman"/>
          <w:bCs/>
          <w:sz w:val="20"/>
          <w:szCs w:val="20"/>
        </w:rPr>
      </w:pPr>
    </w:p>
    <w:p w14:paraId="3743AF88" w14:textId="77777777" w:rsidR="00BE362A" w:rsidRDefault="00BE362A" w:rsidP="00B8774B">
      <w:pPr>
        <w:jc w:val="both"/>
        <w:rPr>
          <w:rFonts w:ascii="Cambria" w:hAnsi="Cambria" w:cs="Times New Roman"/>
          <w:bCs/>
          <w:sz w:val="20"/>
          <w:szCs w:val="20"/>
        </w:rPr>
      </w:pPr>
    </w:p>
    <w:p w14:paraId="536A2B3D" w14:textId="77777777" w:rsidR="00BE362A" w:rsidRDefault="00BE362A" w:rsidP="00B8774B">
      <w:pPr>
        <w:jc w:val="both"/>
        <w:rPr>
          <w:rFonts w:ascii="Cambria" w:hAnsi="Cambria" w:cs="Times New Roman"/>
          <w:bCs/>
          <w:sz w:val="20"/>
          <w:szCs w:val="20"/>
        </w:rPr>
      </w:pPr>
    </w:p>
    <w:p w14:paraId="2A68BFB8" w14:textId="77777777" w:rsidR="00BE362A" w:rsidRDefault="00BE362A" w:rsidP="00B8774B">
      <w:pPr>
        <w:jc w:val="both"/>
        <w:rPr>
          <w:rFonts w:ascii="Cambria" w:hAnsi="Cambria" w:cs="Times New Roman"/>
          <w:bCs/>
          <w:sz w:val="20"/>
          <w:szCs w:val="20"/>
        </w:rPr>
      </w:pPr>
    </w:p>
    <w:p w14:paraId="166514B2" w14:textId="77777777" w:rsidR="00BE362A" w:rsidRDefault="00BE362A" w:rsidP="00B8774B">
      <w:pPr>
        <w:jc w:val="both"/>
        <w:rPr>
          <w:rFonts w:ascii="Cambria" w:hAnsi="Cambria" w:cs="Times New Roman"/>
          <w:bCs/>
          <w:sz w:val="20"/>
          <w:szCs w:val="20"/>
        </w:rPr>
      </w:pPr>
    </w:p>
    <w:p w14:paraId="72FA1CA7" w14:textId="77777777" w:rsidR="00BE362A" w:rsidRDefault="00BE362A" w:rsidP="00B8774B">
      <w:pPr>
        <w:jc w:val="both"/>
        <w:rPr>
          <w:rFonts w:ascii="Cambria" w:hAnsi="Cambria" w:cs="Times New Roman"/>
          <w:bCs/>
          <w:sz w:val="20"/>
          <w:szCs w:val="20"/>
        </w:rPr>
      </w:pPr>
    </w:p>
    <w:p w14:paraId="69C9B68D" w14:textId="77777777" w:rsidR="00BE362A" w:rsidRDefault="00BE362A" w:rsidP="00B8774B">
      <w:pPr>
        <w:jc w:val="both"/>
        <w:rPr>
          <w:rFonts w:ascii="Cambria" w:hAnsi="Cambria" w:cs="Times New Roman"/>
          <w:bCs/>
          <w:sz w:val="20"/>
          <w:szCs w:val="20"/>
        </w:rPr>
      </w:pPr>
    </w:p>
    <w:p w14:paraId="4C18B94D" w14:textId="77777777" w:rsidR="00BE362A" w:rsidRDefault="00BE362A" w:rsidP="00B8774B">
      <w:pPr>
        <w:jc w:val="both"/>
        <w:rPr>
          <w:rFonts w:ascii="Cambria" w:hAnsi="Cambria" w:cs="Times New Roman"/>
          <w:bCs/>
          <w:sz w:val="20"/>
          <w:szCs w:val="20"/>
        </w:rPr>
      </w:pPr>
    </w:p>
    <w:p w14:paraId="1B085A99" w14:textId="77777777" w:rsidR="00BE362A" w:rsidRDefault="00BE362A" w:rsidP="00B8774B">
      <w:pPr>
        <w:jc w:val="both"/>
        <w:rPr>
          <w:rFonts w:ascii="Cambria" w:hAnsi="Cambria" w:cs="Times New Roman"/>
          <w:bCs/>
          <w:sz w:val="20"/>
          <w:szCs w:val="20"/>
        </w:rPr>
      </w:pPr>
    </w:p>
    <w:p w14:paraId="4A18416F" w14:textId="77777777" w:rsidR="00BE362A" w:rsidRDefault="00BE362A" w:rsidP="00B8774B">
      <w:pPr>
        <w:jc w:val="both"/>
        <w:rPr>
          <w:rFonts w:ascii="Cambria" w:hAnsi="Cambria" w:cs="Times New Roman"/>
          <w:bCs/>
          <w:sz w:val="20"/>
          <w:szCs w:val="20"/>
        </w:rPr>
      </w:pPr>
    </w:p>
    <w:p w14:paraId="67A1044B" w14:textId="77777777" w:rsidR="00BE362A" w:rsidRPr="000D39AB" w:rsidRDefault="00BE362A" w:rsidP="00B8774B">
      <w:pPr>
        <w:jc w:val="both"/>
        <w:rPr>
          <w:rFonts w:ascii="Cambria" w:hAnsi="Cambria" w:cs="Times New Roman"/>
          <w:bCs/>
          <w:sz w:val="20"/>
          <w:szCs w:val="20"/>
        </w:rPr>
      </w:pPr>
    </w:p>
    <w:p w14:paraId="4F36137E" w14:textId="77777777" w:rsidR="00B8774B" w:rsidRDefault="00B8774B" w:rsidP="00B8774B">
      <w:pPr>
        <w:jc w:val="both"/>
        <w:rPr>
          <w:rFonts w:ascii="Cambria" w:hAnsi="Cambria" w:cs="Times New Roman"/>
          <w:bCs/>
          <w:sz w:val="20"/>
          <w:szCs w:val="20"/>
        </w:rPr>
      </w:pPr>
    </w:p>
    <w:p w14:paraId="6E1C1668" w14:textId="77777777" w:rsidR="00A93803" w:rsidRPr="000D39AB" w:rsidRDefault="00A93803" w:rsidP="00B8774B">
      <w:pPr>
        <w:jc w:val="both"/>
        <w:rPr>
          <w:rFonts w:ascii="Cambria" w:hAnsi="Cambria" w:cs="Times New Roman"/>
          <w:bCs/>
          <w:sz w:val="20"/>
          <w:szCs w:val="20"/>
        </w:rPr>
      </w:pPr>
    </w:p>
    <w:p w14:paraId="77FFDAA6"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6D3E2327"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03D77CA4"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CD56196"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0DB8A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0B99923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257A8"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BE362A" w:rsidRPr="0077719B" w14:paraId="44232294" w14:textId="77777777" w:rsidTr="00BB221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8AF4B7" w14:textId="77777777" w:rsidR="00BE362A" w:rsidRPr="0077719B" w:rsidRDefault="00BE362A" w:rsidP="00BE362A">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DAD4D0" w14:textId="6F365AC7" w:rsidR="00BE362A" w:rsidRPr="0077719B" w:rsidRDefault="00BE362A" w:rsidP="00BE362A">
            <w:pPr>
              <w:spacing w:line="360" w:lineRule="auto"/>
              <w:rPr>
                <w:rFonts w:ascii="Cambria" w:hAnsi="Cambria" w:cs="Times New Roman"/>
                <w:b/>
                <w:sz w:val="20"/>
                <w:szCs w:val="20"/>
              </w:rPr>
            </w:pPr>
            <w:r w:rsidRPr="00007CDC">
              <w:rPr>
                <w:rFonts w:ascii="Cambria" w:hAnsi="Cambria"/>
                <w:sz w:val="20"/>
                <w:szCs w:val="20"/>
              </w:rPr>
              <w:t>2025-2026</w:t>
            </w:r>
          </w:p>
        </w:tc>
      </w:tr>
      <w:tr w:rsidR="00BE362A" w:rsidRPr="0077719B" w14:paraId="608990A1" w14:textId="77777777" w:rsidTr="00BB221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5AB7" w14:textId="77777777" w:rsidR="00BE362A" w:rsidRPr="0077719B" w:rsidRDefault="00BE362A" w:rsidP="00BE362A">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ED4E0" w14:textId="13457EF4" w:rsidR="00BE362A" w:rsidRPr="0077719B" w:rsidRDefault="00BE362A" w:rsidP="00BE362A">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BE362A" w:rsidRPr="0077719B" w14:paraId="034E8401" w14:textId="77777777" w:rsidTr="00BB221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7E690D" w14:textId="77777777" w:rsidR="00BE362A" w:rsidRPr="0077719B" w:rsidRDefault="00BE362A" w:rsidP="00BE362A">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D52A" w14:textId="6C241774" w:rsidR="00BE362A" w:rsidRPr="0077719B" w:rsidRDefault="00BE362A" w:rsidP="00BE362A">
            <w:pPr>
              <w:spacing w:line="360" w:lineRule="auto"/>
              <w:rPr>
                <w:rFonts w:ascii="Cambria" w:hAnsi="Cambria" w:cs="Times New Roman"/>
                <w:b/>
                <w:sz w:val="20"/>
                <w:szCs w:val="20"/>
              </w:rPr>
            </w:pPr>
            <w:r w:rsidRPr="00007CDC">
              <w:rPr>
                <w:rFonts w:ascii="Cambria" w:hAnsi="Cambria"/>
                <w:sz w:val="20"/>
                <w:szCs w:val="20"/>
              </w:rPr>
              <w:t>GERONTOLOJİ</w:t>
            </w:r>
          </w:p>
        </w:tc>
      </w:tr>
    </w:tbl>
    <w:p w14:paraId="5575BA77" w14:textId="0A8D63E6" w:rsidR="00B8774B" w:rsidRPr="000D39AB" w:rsidRDefault="00B8774B" w:rsidP="00B8774B">
      <w:pPr>
        <w:rPr>
          <w:rFonts w:ascii="Cambria" w:hAnsi="Cambria" w:cs="Times New Roman"/>
          <w:b/>
          <w:sz w:val="20"/>
          <w:szCs w:val="20"/>
        </w:rPr>
      </w:pPr>
    </w:p>
    <w:p w14:paraId="207F441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796C0BD0"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8"/>
        <w:gridCol w:w="3709"/>
        <w:gridCol w:w="614"/>
        <w:gridCol w:w="451"/>
        <w:gridCol w:w="453"/>
        <w:gridCol w:w="451"/>
        <w:gridCol w:w="603"/>
        <w:gridCol w:w="572"/>
        <w:gridCol w:w="934"/>
      </w:tblGrid>
      <w:tr w:rsidR="00370AA3" w:rsidRPr="000D39AB" w14:paraId="43D5F0DF" w14:textId="77777777" w:rsidTr="00315537">
        <w:tc>
          <w:tcPr>
            <w:tcW w:w="355" w:type="pct"/>
            <w:tcBorders>
              <w:bottom w:val="single" w:sz="4" w:space="0" w:color="BFBFBF" w:themeColor="background1" w:themeShade="BF"/>
            </w:tcBorders>
            <w:shd w:val="clear" w:color="auto" w:fill="F2F2F2" w:themeFill="background1" w:themeFillShade="F2"/>
            <w:vAlign w:val="center"/>
          </w:tcPr>
          <w:p w14:paraId="410E15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2" w:type="pct"/>
            <w:tcBorders>
              <w:bottom w:val="single" w:sz="4" w:space="0" w:color="BFBFBF" w:themeColor="background1" w:themeShade="BF"/>
            </w:tcBorders>
            <w:shd w:val="clear" w:color="auto" w:fill="F2F2F2" w:themeFill="background1" w:themeFillShade="F2"/>
            <w:vAlign w:val="center"/>
          </w:tcPr>
          <w:p w14:paraId="546976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D056D4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43DC8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14F5C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A971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B71742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A8306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F924F5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4" w:type="pct"/>
            <w:tcBorders>
              <w:bottom w:val="single" w:sz="4" w:space="0" w:color="BFBFBF" w:themeColor="background1" w:themeShade="BF"/>
            </w:tcBorders>
            <w:shd w:val="clear" w:color="auto" w:fill="F2F2F2" w:themeFill="background1" w:themeFillShade="F2"/>
            <w:vAlign w:val="center"/>
          </w:tcPr>
          <w:p w14:paraId="0AFA6A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480235" w:rsidRPr="000D39AB" w14:paraId="6E2995D3" w14:textId="77777777" w:rsidTr="00315537">
        <w:trPr>
          <w:trHeight w:val="397"/>
        </w:trPr>
        <w:tc>
          <w:tcPr>
            <w:tcW w:w="355" w:type="pct"/>
            <w:vMerge w:val="restart"/>
            <w:shd w:val="clear" w:color="auto" w:fill="F2F2F2" w:themeFill="background1" w:themeFillShade="F2"/>
            <w:vAlign w:val="center"/>
          </w:tcPr>
          <w:p w14:paraId="01867275" w14:textId="77777777" w:rsidR="00480235" w:rsidRPr="00FE0E63" w:rsidRDefault="00480235" w:rsidP="0048023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E1A502" w14:textId="1003965B" w:rsidR="00480235" w:rsidRPr="00644694" w:rsidRDefault="00480235" w:rsidP="0048023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GER314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4840189" w14:textId="74ABE8D6"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YAŞLILIKTA YAŞAM ALANI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73BD8E0" w14:textId="02105A66"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FBBB0E" w14:textId="4868A9E2"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43CBF8" w14:textId="724A3119"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CF4D8AA" w14:textId="234A6F70"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28B6FE" w14:textId="79A1F021"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0101D2" w14:textId="54861706"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AAF9D11" w14:textId="372E36E5"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r>
      <w:tr w:rsidR="00480235" w:rsidRPr="000D39AB" w14:paraId="386DCFB6" w14:textId="77777777" w:rsidTr="00044B43">
        <w:tc>
          <w:tcPr>
            <w:tcW w:w="355" w:type="pct"/>
            <w:vMerge/>
            <w:tcBorders>
              <w:bottom w:val="single" w:sz="4" w:space="0" w:color="BFBFBF" w:themeColor="background1" w:themeShade="BF"/>
            </w:tcBorders>
            <w:shd w:val="clear" w:color="auto" w:fill="F2F2F2" w:themeFill="background1" w:themeFillShade="F2"/>
            <w:vAlign w:val="center"/>
          </w:tcPr>
          <w:p w14:paraId="4C65BB22" w14:textId="77777777" w:rsidR="00480235" w:rsidRPr="00FE0E63" w:rsidRDefault="00480235" w:rsidP="0048023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5C8EE60" w14:textId="33075421" w:rsidR="00480235" w:rsidRPr="00644694" w:rsidRDefault="00480235" w:rsidP="0048023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Geriatrik bireylerin yaşam alanlarında düşme riskini, ev kazaları riskini azaltmaya yönelik girişimleri, kronik hastalıklara bağlı meydana gelen fonksiyon kayıplarına ilişkin yaşam kalitesini iyileştirmek amaçlı mimari düzenlemeleri öğretmeyi hedefler. Yaşam kalitesi ve mekan ilişkisi, yaşlılarda mutfak,banyo, lavabo ortamı, yürümeyi kolaylaştırıcı basamaklar, düşmeyi önleyici zemin ve ayakkabılar, zil ve çağrı sistemleri, hobi bahçesi etkinlikleri konularını öğretir. </w:t>
            </w:r>
          </w:p>
        </w:tc>
      </w:tr>
      <w:tr w:rsidR="00480235" w:rsidRPr="000D39AB" w14:paraId="4F052C98" w14:textId="77777777" w:rsidTr="00315537">
        <w:trPr>
          <w:trHeight w:val="397"/>
        </w:trPr>
        <w:tc>
          <w:tcPr>
            <w:tcW w:w="355" w:type="pct"/>
            <w:vMerge w:val="restart"/>
            <w:shd w:val="clear" w:color="auto" w:fill="F2F2F2" w:themeFill="background1" w:themeFillShade="F2"/>
            <w:vAlign w:val="center"/>
          </w:tcPr>
          <w:p w14:paraId="67C65640" w14:textId="77777777" w:rsidR="00480235" w:rsidRPr="00FE0E63" w:rsidRDefault="00480235" w:rsidP="0048023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EE7CCFC" w14:textId="3B333621" w:rsidR="00480235" w:rsidRPr="00644694" w:rsidRDefault="00480235" w:rsidP="0048023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GER318</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AFC36D" w14:textId="36B06D0D"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GERONTOLOJİDE ÖZEL KONULAR II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AE90B4F" w14:textId="29545621"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639FF5" w14:textId="2378F1A1"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FC2DB5" w14:textId="71DA6575"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E7238F7" w14:textId="62732DA4"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F004F1F" w14:textId="77AADB65"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9E8279D" w14:textId="70AFA454"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A44733A" w14:textId="1D40276C"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80235" w:rsidRPr="000D39AB" w14:paraId="0DDCD82D" w14:textId="77777777" w:rsidTr="00044B43">
        <w:tc>
          <w:tcPr>
            <w:tcW w:w="355" w:type="pct"/>
            <w:vMerge/>
            <w:tcBorders>
              <w:bottom w:val="single" w:sz="4" w:space="0" w:color="BFBFBF" w:themeColor="background1" w:themeShade="BF"/>
            </w:tcBorders>
            <w:shd w:val="clear" w:color="auto" w:fill="F2F2F2" w:themeFill="background1" w:themeFillShade="F2"/>
            <w:vAlign w:val="center"/>
          </w:tcPr>
          <w:p w14:paraId="148CA9B9" w14:textId="77777777" w:rsidR="00480235" w:rsidRPr="00FE0E63" w:rsidRDefault="00480235" w:rsidP="0048023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57E443" w14:textId="2FF09C06" w:rsidR="00480235" w:rsidRPr="00644694" w:rsidRDefault="00480235" w:rsidP="0048023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dersin amacı, öğrencinin meslekle ilgili özel ve güncel konularda okuma ve yorumlama becerisini kazanmasını sağlamaktır. Bireylerin meslekle ilgili çalışmaları yakından takip etmesini ve konunun özüne inmesini hedeflemektedir. Poly-systemic sendromu, D vitamini eksikliği, Alzehimer, Maternal obezite, diyet ve egzersizin adipositlerin epigenetik regülasyonuna etkisi, Organizmaların yaşlanması,kanser biyobelirteçleri konuları öğretilir.</w:t>
            </w:r>
          </w:p>
        </w:tc>
      </w:tr>
      <w:tr w:rsidR="00480235" w:rsidRPr="000D39AB" w14:paraId="2A478901" w14:textId="77777777" w:rsidTr="00315537">
        <w:trPr>
          <w:trHeight w:val="397"/>
        </w:trPr>
        <w:tc>
          <w:tcPr>
            <w:tcW w:w="355" w:type="pct"/>
            <w:vMerge w:val="restart"/>
            <w:shd w:val="clear" w:color="auto" w:fill="F2F2F2" w:themeFill="background1" w:themeFillShade="F2"/>
            <w:vAlign w:val="center"/>
          </w:tcPr>
          <w:p w14:paraId="6C5DF74F" w14:textId="77777777" w:rsidR="00480235" w:rsidRPr="00FE0E63" w:rsidRDefault="00480235" w:rsidP="0048023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E57E0B" w14:textId="3C9E722A" w:rsidR="00480235" w:rsidRPr="00644694" w:rsidRDefault="00480235" w:rsidP="0048023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GER320</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E215F02" w14:textId="258E82E3"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SAĞLIK HUKUKU</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146C909" w14:textId="673FF8D5"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39B3B08" w14:textId="1C39F054"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3476CE" w14:textId="75C57E09"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8BE6898" w14:textId="34810FF6"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BBF6C0E" w14:textId="564E3166"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9A130F4" w14:textId="10C9F883"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7DFA848" w14:textId="2F4F86FE"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80235" w:rsidRPr="000D39AB" w14:paraId="5AE980E3" w14:textId="77777777" w:rsidTr="00044B43">
        <w:tc>
          <w:tcPr>
            <w:tcW w:w="355" w:type="pct"/>
            <w:vMerge/>
            <w:tcBorders>
              <w:bottom w:val="single" w:sz="4" w:space="0" w:color="BFBFBF" w:themeColor="background1" w:themeShade="BF"/>
            </w:tcBorders>
            <w:shd w:val="clear" w:color="auto" w:fill="F2F2F2" w:themeFill="background1" w:themeFillShade="F2"/>
            <w:vAlign w:val="center"/>
          </w:tcPr>
          <w:p w14:paraId="155FC3B5" w14:textId="77777777" w:rsidR="00480235" w:rsidRPr="00FE0E63" w:rsidRDefault="00480235" w:rsidP="0048023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E3B027" w14:textId="5E90DA64" w:rsidR="00480235" w:rsidRPr="00644694" w:rsidRDefault="00480235" w:rsidP="0048023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Dersin amacı; Sağlık hukuku kavramının tanımlanması, sağlık hukukunda sorumluluk, sağlık çalışanlarının görev, yetki ve sorumluluk alanlarının ortaya konulması ve hukuki boyutunun öğretilmesidir. Sağlık Hukuku tanımı, kapsamı, hasta hakları ve ilgili mevzuat, hekimin yükümlülükleri, tıbbi hataların hukuksal süreci, sağlık kurum ve kuruluşlarının hak ve yükümlülükleri, sağlık hukukunda sorumluluk kavramlarını öğretir. </w:t>
            </w:r>
          </w:p>
        </w:tc>
      </w:tr>
      <w:tr w:rsidR="00480235" w:rsidRPr="000D39AB" w14:paraId="7AFC5D67" w14:textId="77777777" w:rsidTr="00315537">
        <w:trPr>
          <w:trHeight w:val="397"/>
        </w:trPr>
        <w:tc>
          <w:tcPr>
            <w:tcW w:w="355" w:type="pct"/>
            <w:vMerge w:val="restart"/>
            <w:shd w:val="clear" w:color="auto" w:fill="F2F2F2" w:themeFill="background1" w:themeFillShade="F2"/>
            <w:vAlign w:val="center"/>
          </w:tcPr>
          <w:p w14:paraId="4B02718F" w14:textId="77777777" w:rsidR="00480235" w:rsidRPr="00FE0E63" w:rsidRDefault="00480235" w:rsidP="0048023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CB66C6" w14:textId="76170B16" w:rsidR="00480235" w:rsidRPr="00644694" w:rsidRDefault="00480235" w:rsidP="0048023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GER322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1327C05" w14:textId="6D11463F"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GEROPSİKİYATRİ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CC873C" w14:textId="4AC0D772"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96CE436" w14:textId="6316144B"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17BB62C" w14:textId="61155FF4"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08858F" w14:textId="0C0F0443"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F8950B" w14:textId="3723320B"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A7A9585" w14:textId="5C439035"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BC6F6F1" w14:textId="270034A5"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80235" w:rsidRPr="000D39AB" w14:paraId="52256C1F" w14:textId="77777777" w:rsidTr="00044B43">
        <w:tc>
          <w:tcPr>
            <w:tcW w:w="355" w:type="pct"/>
            <w:vMerge/>
            <w:tcBorders>
              <w:bottom w:val="single" w:sz="4" w:space="0" w:color="BFBFBF" w:themeColor="background1" w:themeShade="BF"/>
            </w:tcBorders>
            <w:shd w:val="clear" w:color="auto" w:fill="F2F2F2" w:themeFill="background1" w:themeFillShade="F2"/>
            <w:vAlign w:val="center"/>
          </w:tcPr>
          <w:p w14:paraId="3E98412A" w14:textId="77777777" w:rsidR="00480235" w:rsidRPr="00FE0E63" w:rsidRDefault="00480235" w:rsidP="0048023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208AEC3" w14:textId="1B9D9770" w:rsidR="00480235" w:rsidRPr="00644694" w:rsidRDefault="00480235" w:rsidP="0048023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Bu ders, insan davranışlarını ve davranış bozukluluklarını, ruh sağlığı ve yaşlılıkta sık görülen ve diğer ruhsal bozuklukları ele alır. Yaşlı bireylerin ruh sağlığının korunması, geliştirilmesi, iyileştirilmesine yönelik kavramsal bilgileri ve ruh sağlığını etkileyen değişkenleri dikkate alarak fiziksel, sosyal ve ruhsal sorunları önleyici, iyileştirici, rehabilite edici yaklaşımları uygulama becerisi kazanmayı ve bireyin baş etme güçlerini geliştirmeyi öğretir.</w:t>
            </w:r>
          </w:p>
        </w:tc>
      </w:tr>
      <w:tr w:rsidR="00480235" w:rsidRPr="000D39AB" w14:paraId="0BBAA0B2" w14:textId="77777777" w:rsidTr="00315537">
        <w:trPr>
          <w:trHeight w:val="397"/>
        </w:trPr>
        <w:tc>
          <w:tcPr>
            <w:tcW w:w="355" w:type="pct"/>
            <w:vMerge w:val="restart"/>
            <w:shd w:val="clear" w:color="auto" w:fill="F2F2F2" w:themeFill="background1" w:themeFillShade="F2"/>
            <w:vAlign w:val="center"/>
          </w:tcPr>
          <w:p w14:paraId="00B1AFB7" w14:textId="77777777" w:rsidR="00480235" w:rsidRPr="00FE0E63" w:rsidRDefault="00480235" w:rsidP="0048023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AEB9C6" w14:textId="07C75837" w:rsidR="00480235" w:rsidRPr="00644694" w:rsidRDefault="00480235" w:rsidP="0048023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GER324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919C6E9" w14:textId="058FF61F"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SAĞLIK TURİZMİ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CF09FC1" w14:textId="7EE1C951"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62D710D" w14:textId="36F52243"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56D391" w14:textId="7530254D"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5FF4554" w14:textId="5313E751"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1397AF" w14:textId="3D9E0171"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3AEEB44" w14:textId="71AA1EEB"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846F9C" w14:textId="26711987"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80235" w:rsidRPr="000D39AB" w14:paraId="50EFF4F5" w14:textId="77777777" w:rsidTr="00044B43">
        <w:tc>
          <w:tcPr>
            <w:tcW w:w="355" w:type="pct"/>
            <w:vMerge/>
            <w:tcBorders>
              <w:bottom w:val="single" w:sz="4" w:space="0" w:color="BFBFBF" w:themeColor="background1" w:themeShade="BF"/>
            </w:tcBorders>
            <w:shd w:val="clear" w:color="auto" w:fill="F2F2F2" w:themeFill="background1" w:themeFillShade="F2"/>
            <w:vAlign w:val="center"/>
          </w:tcPr>
          <w:p w14:paraId="11B38B3B" w14:textId="77777777" w:rsidR="00480235" w:rsidRPr="00FE0E63" w:rsidRDefault="00480235" w:rsidP="0048023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F1239C" w14:textId="344FD611" w:rsidR="00480235" w:rsidRPr="00644694" w:rsidRDefault="00480235" w:rsidP="00480235">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Son yıllarda hızlı bir gelişime gösteren sağlık turizmi ile ilgili kavramların bilinmesi, Türkiye ve Dünya’daki sağlık turizmi gelişiminin incelenmesi, sağlık turizminde faaliyet gösteren işletmelerin ve </w:t>
            </w:r>
            <w:r w:rsidRPr="00243AB9">
              <w:rPr>
                <w:rFonts w:ascii="Cambria" w:eastAsia="Times New Roman" w:hAnsi="Cambria" w:cs="Times New Roman"/>
                <w:color w:val="000000" w:themeColor="text1"/>
                <w:sz w:val="20"/>
                <w:szCs w:val="20"/>
                <w:lang w:val="en-US" w:eastAsia="tr-TR"/>
              </w:rPr>
              <w:lastRenderedPageBreak/>
              <w:t>sağlık turizmi türlerinin bilinmesi, sağlık turizmi sektörünün incelenmesi , sağlık turizmi kapsamında turistlerin ve sektördeki işletmelerin karşılaştıkları sorunları inceleyerek bu sorunlara çözüm önerileri getirilebilmesini, sağlık turizmi alanındaki yasal mevzuatın öğretilmesi dersin genel amaçlarını oluşturmaktadır. Ayrıca, dünyada yaşlı nüfusun artmasıyla birlikte önemi daha da artacak olan sağlık turizminin önemi gittikçe artan üçüncü yaş turizmi konusunda ülkemizde ve dünyadaki genel durum ve yapılabilecekler konusunda bilgilendirmek amaçlanmıştır.</w:t>
            </w:r>
          </w:p>
        </w:tc>
      </w:tr>
      <w:tr w:rsidR="00480235" w:rsidRPr="000D39AB" w14:paraId="15F534AF" w14:textId="77777777" w:rsidTr="00315537">
        <w:trPr>
          <w:trHeight w:val="397"/>
        </w:trPr>
        <w:tc>
          <w:tcPr>
            <w:tcW w:w="355" w:type="pct"/>
            <w:vMerge w:val="restart"/>
            <w:shd w:val="clear" w:color="auto" w:fill="F2F2F2" w:themeFill="background1" w:themeFillShade="F2"/>
            <w:vAlign w:val="center"/>
          </w:tcPr>
          <w:p w14:paraId="20953A51" w14:textId="77777777" w:rsidR="00480235" w:rsidRPr="00FE0E63" w:rsidRDefault="00480235" w:rsidP="00480235">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6.</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7EAEAB4" w14:textId="75D42669" w:rsidR="00480235" w:rsidRPr="00644694" w:rsidRDefault="00480235" w:rsidP="00480235">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GER322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3AB47D" w14:textId="66D27AFC"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SAĞLIK KURUMLARI YÖNETİMİ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92AE29F" w14:textId="33C504AB"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D44C4FA" w14:textId="2850D5E9"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459526" w14:textId="402B118E" w:rsidR="00480235" w:rsidRPr="00644694" w:rsidRDefault="00480235" w:rsidP="00480235">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2777CB1" w14:textId="4F4D3A1E"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F75A61" w14:textId="60BB8051"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534867" w14:textId="14368117"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E0D7959" w14:textId="0A0304C8" w:rsidR="00480235" w:rsidRPr="00222C8B" w:rsidRDefault="00480235" w:rsidP="00480235">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80235" w:rsidRPr="000D39AB" w14:paraId="0387035E" w14:textId="77777777" w:rsidTr="00044B43">
        <w:tc>
          <w:tcPr>
            <w:tcW w:w="355" w:type="pct"/>
            <w:vMerge/>
            <w:tcBorders>
              <w:bottom w:val="single" w:sz="4" w:space="0" w:color="BFBFBF" w:themeColor="background1" w:themeShade="BF"/>
            </w:tcBorders>
            <w:shd w:val="clear" w:color="auto" w:fill="F2F2F2" w:themeFill="background1" w:themeFillShade="F2"/>
            <w:vAlign w:val="center"/>
          </w:tcPr>
          <w:p w14:paraId="7AF2E008" w14:textId="77777777" w:rsidR="00480235" w:rsidRPr="00FE0E63" w:rsidRDefault="00480235" w:rsidP="0048023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2899787" w14:textId="645AC844" w:rsidR="00480235" w:rsidRPr="00644694" w:rsidRDefault="00480235" w:rsidP="0048023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Bu ders, sağlık kurumlarının yönetim süreçlerini yaşlı bireylerin ihtiyaçları doğrultusunda değerlendirmeyi amaçlar. Öğrencilere, sağlık hizmetlerinde planlama, organizasyon, koordinasyon ve denetim gibi temel yönetim fonksiyonları öğretilir. Yaşlılara yönelik hizmet sunumunda kalite yönetimi, hasta güvenliği ve etik ilkeler dersin temel odak noktalarındandır. Kurumsal yapı, finansal yönetim ve insan kaynakları yönetimi gibi konular yaşlı sağlığı bağlamında ele alınır. Uygulamalı örnekler ve analizlerle öğrencilerin sağlık kurumlarında etkin yönetim becerileri geliştirmeleri hedeflenir.</w:t>
            </w:r>
          </w:p>
        </w:tc>
      </w:tr>
      <w:tr w:rsidR="00480235" w:rsidRPr="000D39AB" w14:paraId="26877612" w14:textId="77777777" w:rsidTr="00044B43">
        <w:tc>
          <w:tcPr>
            <w:tcW w:w="355" w:type="pct"/>
            <w:vMerge/>
            <w:tcBorders>
              <w:bottom w:val="single" w:sz="4" w:space="0" w:color="BFBFBF" w:themeColor="background1" w:themeShade="BF"/>
            </w:tcBorders>
            <w:shd w:val="clear" w:color="auto" w:fill="F2F2F2" w:themeFill="background1" w:themeFillShade="F2"/>
            <w:vAlign w:val="center"/>
          </w:tcPr>
          <w:p w14:paraId="3E65AFFD" w14:textId="77777777" w:rsidR="00480235" w:rsidRPr="00FE0E63" w:rsidRDefault="00480235" w:rsidP="00480235">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E1D565F" w14:textId="2BC5C8D7" w:rsidR="00480235" w:rsidRPr="00644694" w:rsidRDefault="00480235" w:rsidP="00480235">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Geriatrik bireylerin yaşam alanlarında düşme riskini, ev kazaları riskini azaltmaya yönelik girişimleri, kronik hastalıklara bağlı meydana gelen fonksiyon kayıplarına ilişkin yaşam kalitesini iyileştirmek amaçlı mimari düzenlemeleri öğretmeyi hedefler. Yaşam kalitesi ve mekan ilişkisi, yaşlılarda mutfak,banyo, lavabo ortamı, yürümeyi kolaylaştırıcı basamaklar, düşmeyi önleyici zemin ve ayakkabılar, zil ve çağrı sistemleri, hobi bahçesi etkinlikleri konularını öğretir. </w:t>
            </w:r>
          </w:p>
        </w:tc>
      </w:tr>
      <w:tr w:rsidR="00370AA3" w:rsidRPr="000D39AB" w14:paraId="6DB7AB7C" w14:textId="77777777" w:rsidTr="00955207">
        <w:tc>
          <w:tcPr>
            <w:tcW w:w="5000" w:type="pct"/>
            <w:gridSpan w:val="10"/>
            <w:shd w:val="clear" w:color="auto" w:fill="F2F2F2" w:themeFill="background1" w:themeFillShade="F2"/>
            <w:vAlign w:val="center"/>
          </w:tcPr>
          <w:p w14:paraId="1B42D37A"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7DF3922" w14:textId="77777777" w:rsidR="003D0281" w:rsidRDefault="003D0281" w:rsidP="00B8774B">
      <w:pPr>
        <w:spacing w:after="0" w:line="360" w:lineRule="auto"/>
        <w:jc w:val="right"/>
        <w:rPr>
          <w:rFonts w:ascii="Cambria" w:hAnsi="Cambria" w:cs="Times New Roman"/>
          <w:b/>
          <w:sz w:val="40"/>
          <w:szCs w:val="40"/>
        </w:rPr>
      </w:pPr>
    </w:p>
    <w:p w14:paraId="393A7E60" w14:textId="77777777" w:rsidR="003D0281" w:rsidRDefault="003D0281" w:rsidP="00B8774B">
      <w:pPr>
        <w:spacing w:after="0" w:line="360" w:lineRule="auto"/>
        <w:jc w:val="right"/>
        <w:rPr>
          <w:rFonts w:ascii="Cambria" w:hAnsi="Cambria" w:cs="Times New Roman"/>
          <w:b/>
          <w:sz w:val="40"/>
          <w:szCs w:val="40"/>
        </w:rPr>
      </w:pPr>
    </w:p>
    <w:p w14:paraId="1DB745DD" w14:textId="77777777" w:rsidR="003D0281" w:rsidRDefault="003D0281" w:rsidP="00B8774B">
      <w:pPr>
        <w:spacing w:after="0" w:line="360" w:lineRule="auto"/>
        <w:jc w:val="right"/>
        <w:rPr>
          <w:rFonts w:ascii="Cambria" w:hAnsi="Cambria" w:cs="Times New Roman"/>
          <w:b/>
          <w:sz w:val="40"/>
          <w:szCs w:val="40"/>
        </w:rPr>
      </w:pPr>
    </w:p>
    <w:p w14:paraId="57A00C32" w14:textId="77777777" w:rsidR="00315537" w:rsidRDefault="00315537" w:rsidP="00B8774B">
      <w:pPr>
        <w:spacing w:after="0" w:line="360" w:lineRule="auto"/>
        <w:jc w:val="right"/>
        <w:rPr>
          <w:rFonts w:ascii="Cambria" w:hAnsi="Cambria" w:cs="Times New Roman"/>
          <w:b/>
          <w:sz w:val="40"/>
          <w:szCs w:val="40"/>
        </w:rPr>
      </w:pPr>
    </w:p>
    <w:p w14:paraId="62ACBD83" w14:textId="77777777" w:rsidR="00315537" w:rsidRDefault="00315537" w:rsidP="00B8774B">
      <w:pPr>
        <w:spacing w:after="0" w:line="360" w:lineRule="auto"/>
        <w:jc w:val="right"/>
        <w:rPr>
          <w:rFonts w:ascii="Cambria" w:hAnsi="Cambria" w:cs="Times New Roman"/>
          <w:b/>
          <w:sz w:val="40"/>
          <w:szCs w:val="40"/>
        </w:rPr>
      </w:pPr>
    </w:p>
    <w:p w14:paraId="4FFE7779" w14:textId="77777777" w:rsidR="00315537" w:rsidRDefault="00315537" w:rsidP="00B8774B">
      <w:pPr>
        <w:spacing w:after="0" w:line="360" w:lineRule="auto"/>
        <w:jc w:val="right"/>
        <w:rPr>
          <w:rFonts w:ascii="Cambria" w:hAnsi="Cambria" w:cs="Times New Roman"/>
          <w:b/>
          <w:sz w:val="40"/>
          <w:szCs w:val="40"/>
        </w:rPr>
      </w:pPr>
    </w:p>
    <w:p w14:paraId="042703DB" w14:textId="77777777" w:rsidR="00315537" w:rsidRDefault="00315537" w:rsidP="00B8774B">
      <w:pPr>
        <w:spacing w:after="0" w:line="360" w:lineRule="auto"/>
        <w:jc w:val="right"/>
        <w:rPr>
          <w:rFonts w:ascii="Cambria" w:hAnsi="Cambria" w:cs="Times New Roman"/>
          <w:b/>
          <w:sz w:val="40"/>
          <w:szCs w:val="40"/>
        </w:rPr>
      </w:pPr>
    </w:p>
    <w:p w14:paraId="07846A16" w14:textId="77777777" w:rsidR="00315537" w:rsidRDefault="00315537" w:rsidP="00B8774B">
      <w:pPr>
        <w:spacing w:after="0" w:line="360" w:lineRule="auto"/>
        <w:jc w:val="right"/>
        <w:rPr>
          <w:rFonts w:ascii="Cambria" w:hAnsi="Cambria" w:cs="Times New Roman"/>
          <w:b/>
          <w:sz w:val="40"/>
          <w:szCs w:val="40"/>
        </w:rPr>
      </w:pPr>
    </w:p>
    <w:p w14:paraId="0E5AF1C5" w14:textId="77777777" w:rsidR="00315537" w:rsidRDefault="00315537" w:rsidP="00B8774B">
      <w:pPr>
        <w:spacing w:after="0" w:line="360" w:lineRule="auto"/>
        <w:jc w:val="right"/>
        <w:rPr>
          <w:rFonts w:ascii="Cambria" w:hAnsi="Cambria" w:cs="Times New Roman"/>
          <w:b/>
          <w:sz w:val="40"/>
          <w:szCs w:val="40"/>
        </w:rPr>
      </w:pPr>
    </w:p>
    <w:p w14:paraId="7771572E" w14:textId="77777777" w:rsidR="00315537" w:rsidRDefault="00315537" w:rsidP="00B8774B">
      <w:pPr>
        <w:spacing w:after="0" w:line="360" w:lineRule="auto"/>
        <w:jc w:val="right"/>
        <w:rPr>
          <w:rFonts w:ascii="Cambria" w:hAnsi="Cambria" w:cs="Times New Roman"/>
          <w:b/>
          <w:sz w:val="40"/>
          <w:szCs w:val="40"/>
        </w:rPr>
      </w:pPr>
    </w:p>
    <w:p w14:paraId="433AC89A" w14:textId="77777777" w:rsidR="00315537" w:rsidRDefault="00315537" w:rsidP="00B8774B">
      <w:pPr>
        <w:spacing w:after="0" w:line="360" w:lineRule="auto"/>
        <w:jc w:val="right"/>
        <w:rPr>
          <w:rFonts w:ascii="Cambria" w:hAnsi="Cambria" w:cs="Times New Roman"/>
          <w:b/>
          <w:sz w:val="40"/>
          <w:szCs w:val="40"/>
        </w:rPr>
      </w:pPr>
    </w:p>
    <w:p w14:paraId="2B2FAB6D" w14:textId="77777777" w:rsidR="00315537" w:rsidRDefault="00315537" w:rsidP="00B8774B">
      <w:pPr>
        <w:spacing w:after="0" w:line="360" w:lineRule="auto"/>
        <w:jc w:val="right"/>
        <w:rPr>
          <w:rFonts w:ascii="Cambria" w:hAnsi="Cambria" w:cs="Times New Roman"/>
          <w:b/>
          <w:sz w:val="40"/>
          <w:szCs w:val="40"/>
        </w:rPr>
      </w:pPr>
    </w:p>
    <w:p w14:paraId="70FB4BDB" w14:textId="35EB9E96"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7662F15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CD0BA25"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E81F1E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A296023"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1ACE812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A146E"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15537" w:rsidRPr="0077719B" w14:paraId="696A3910" w14:textId="77777777" w:rsidTr="00537F8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D69B1" w14:textId="77777777" w:rsidR="00315537" w:rsidRPr="0077719B" w:rsidRDefault="00315537" w:rsidP="0031553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CA030" w14:textId="4E483C62" w:rsidR="00315537" w:rsidRPr="0077719B" w:rsidRDefault="00315537" w:rsidP="00315537">
            <w:pPr>
              <w:spacing w:line="360" w:lineRule="auto"/>
              <w:rPr>
                <w:rFonts w:ascii="Cambria" w:hAnsi="Cambria" w:cs="Times New Roman"/>
                <w:b/>
                <w:sz w:val="20"/>
                <w:szCs w:val="20"/>
              </w:rPr>
            </w:pPr>
            <w:r w:rsidRPr="00007CDC">
              <w:rPr>
                <w:rFonts w:ascii="Cambria" w:hAnsi="Cambria"/>
                <w:sz w:val="20"/>
                <w:szCs w:val="20"/>
              </w:rPr>
              <w:t>2025-2026</w:t>
            </w:r>
          </w:p>
        </w:tc>
      </w:tr>
      <w:tr w:rsidR="00315537" w:rsidRPr="0077719B" w14:paraId="23B49B30" w14:textId="77777777" w:rsidTr="00537F8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1BFCBF" w14:textId="77777777" w:rsidR="00315537" w:rsidRPr="0077719B" w:rsidRDefault="00315537" w:rsidP="0031553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BBEE5F" w14:textId="44416DA4" w:rsidR="00315537" w:rsidRPr="0077719B" w:rsidRDefault="00315537" w:rsidP="00315537">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315537" w:rsidRPr="0077719B" w14:paraId="77D4BB65" w14:textId="77777777" w:rsidTr="00537F8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B250D5" w14:textId="77777777" w:rsidR="00315537" w:rsidRPr="0077719B" w:rsidRDefault="00315537" w:rsidP="0031553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3F7C2" w14:textId="1D1817F4" w:rsidR="00315537" w:rsidRPr="0077719B" w:rsidRDefault="00315537" w:rsidP="00315537">
            <w:pPr>
              <w:spacing w:line="360" w:lineRule="auto"/>
              <w:rPr>
                <w:rFonts w:ascii="Cambria" w:hAnsi="Cambria" w:cs="Times New Roman"/>
                <w:b/>
                <w:sz w:val="20"/>
                <w:szCs w:val="20"/>
              </w:rPr>
            </w:pPr>
            <w:r w:rsidRPr="00007CDC">
              <w:rPr>
                <w:rFonts w:ascii="Cambria" w:hAnsi="Cambria"/>
                <w:sz w:val="20"/>
                <w:szCs w:val="20"/>
              </w:rPr>
              <w:t>GERONTOLOJİ</w:t>
            </w:r>
          </w:p>
        </w:tc>
      </w:tr>
    </w:tbl>
    <w:p w14:paraId="516BDCA7" w14:textId="2A6EC406" w:rsidR="00B8774B" w:rsidRPr="000D39AB" w:rsidRDefault="00B8774B" w:rsidP="00B8774B">
      <w:pPr>
        <w:rPr>
          <w:rFonts w:ascii="Cambria" w:hAnsi="Cambria" w:cs="Times New Roman"/>
          <w:b/>
          <w:sz w:val="20"/>
          <w:szCs w:val="20"/>
        </w:rPr>
      </w:pPr>
    </w:p>
    <w:p w14:paraId="31FCD1E7"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093FCD9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370AA3" w:rsidRPr="000D39AB" w14:paraId="07A98D2C" w14:textId="77777777" w:rsidTr="00833E9C">
        <w:tc>
          <w:tcPr>
            <w:tcW w:w="355" w:type="pct"/>
            <w:tcBorders>
              <w:bottom w:val="single" w:sz="4" w:space="0" w:color="BFBFBF" w:themeColor="background1" w:themeShade="BF"/>
            </w:tcBorders>
            <w:shd w:val="clear" w:color="auto" w:fill="F2F2F2" w:themeFill="background1" w:themeFillShade="F2"/>
            <w:vAlign w:val="center"/>
          </w:tcPr>
          <w:p w14:paraId="6FBE70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77F167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32270F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5B54CB4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F08812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44F6B6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5D8AED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4B7D56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4B81C65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4CA241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51264C" w:rsidRPr="000D39AB" w14:paraId="2AC407C6" w14:textId="77777777" w:rsidTr="00833E9C">
        <w:trPr>
          <w:trHeight w:val="397"/>
        </w:trPr>
        <w:tc>
          <w:tcPr>
            <w:tcW w:w="355" w:type="pct"/>
            <w:vMerge w:val="restart"/>
            <w:shd w:val="clear" w:color="auto" w:fill="F2F2F2" w:themeFill="background1" w:themeFillShade="F2"/>
            <w:vAlign w:val="center"/>
          </w:tcPr>
          <w:p w14:paraId="0E997FF8" w14:textId="77777777" w:rsidR="0051264C" w:rsidRPr="00FE0E63" w:rsidRDefault="0051264C" w:rsidP="0051264C">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CEFC4D" w14:textId="74F5CFEA"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CB1DA14" w14:textId="15362C63"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eastAsia="tr-TR"/>
              </w:rPr>
              <w:t>GERODONTOLOJİ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E0835BC" w14:textId="5A51867D"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0272E6" w14:textId="04A14FEA"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4FE8FF0" w14:textId="3B838A11"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E4AE5F" w14:textId="405481A5"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4025797" w14:textId="04FE7E1F"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8E716F8" w14:textId="3239234F"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468FD23" w14:textId="550C6271"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4</w:t>
            </w:r>
          </w:p>
        </w:tc>
      </w:tr>
      <w:tr w:rsidR="0051264C" w:rsidRPr="000D39AB" w14:paraId="4F003434" w14:textId="77777777" w:rsidTr="004136B8">
        <w:tc>
          <w:tcPr>
            <w:tcW w:w="355" w:type="pct"/>
            <w:vMerge/>
            <w:tcBorders>
              <w:bottom w:val="single" w:sz="4" w:space="0" w:color="BFBFBF" w:themeColor="background1" w:themeShade="BF"/>
            </w:tcBorders>
            <w:shd w:val="clear" w:color="auto" w:fill="F2F2F2" w:themeFill="background1" w:themeFillShade="F2"/>
            <w:vAlign w:val="center"/>
          </w:tcPr>
          <w:p w14:paraId="3D6B0B86" w14:textId="77777777" w:rsidR="0051264C" w:rsidRPr="00FE0E63" w:rsidRDefault="0051264C" w:rsidP="0051264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EA5F04A" w14:textId="6C4499A8" w:rsidR="0051264C" w:rsidRPr="00644694" w:rsidRDefault="0051264C" w:rsidP="0051264C">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Dersin amacı, dişlerde ve çevre dokularda yaşa bağlı değişikliklerin farkında olmak ve buna olanak tanımak ve bu konuda gerekli özel bilgi, tutum ve teknik becerilere sahip yaşlı hastaların yaşam kalitelerini iyileştirmek için uygun koruyucu ve tedavi edici prosedürleri seçmektir. ağız sağlığı hizmeti sunumu, yaşlı bireylerde ağız mukozası, dil, kemik, çene eklemi, tükürük ve tükürük bezleri gibi ağız dokularındaki değişiklikleri araştırmaktır. Geriatrik hastalarda protetik rehabilitasyon ve planlama, geriatrik hastalar için periodontal problemler ve periodontoloji, geriatrik hastalarda diş çürükleri, Geriatrik hastalar için restoratif tedavi konuları öğretilir. </w:t>
            </w:r>
          </w:p>
        </w:tc>
      </w:tr>
      <w:tr w:rsidR="0051264C" w:rsidRPr="000D39AB" w14:paraId="2DA00FBC" w14:textId="77777777" w:rsidTr="00833E9C">
        <w:trPr>
          <w:trHeight w:val="397"/>
        </w:trPr>
        <w:tc>
          <w:tcPr>
            <w:tcW w:w="355" w:type="pct"/>
            <w:vMerge w:val="restart"/>
            <w:shd w:val="clear" w:color="auto" w:fill="F2F2F2" w:themeFill="background1" w:themeFillShade="F2"/>
            <w:vAlign w:val="center"/>
          </w:tcPr>
          <w:p w14:paraId="55DF8941" w14:textId="77777777" w:rsidR="0051264C" w:rsidRPr="00FE0E63" w:rsidRDefault="0051264C" w:rsidP="0051264C">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BA15EB2" w14:textId="1EC7C382"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BADBEE" w14:textId="70A42744"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eastAsia="tr-TR"/>
              </w:rPr>
              <w:t>YAŞLILARDA DİL VE KONUŞMA BOZUKLUKLARI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9430AC" w14:textId="6483621F"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71C1006" w14:textId="1F583A5F"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A9F9257" w14:textId="16C412B3"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BDFD7C" w14:textId="7B0E1BBD"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1B22469" w14:textId="674B2322"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A2BA9FB" w14:textId="488FCAC2"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24FA38" w14:textId="4F625489"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4</w:t>
            </w:r>
          </w:p>
        </w:tc>
      </w:tr>
      <w:tr w:rsidR="0051264C" w:rsidRPr="000D39AB" w14:paraId="3DE56360" w14:textId="77777777" w:rsidTr="004136B8">
        <w:tc>
          <w:tcPr>
            <w:tcW w:w="355" w:type="pct"/>
            <w:vMerge/>
            <w:tcBorders>
              <w:bottom w:val="single" w:sz="4" w:space="0" w:color="BFBFBF" w:themeColor="background1" w:themeShade="BF"/>
            </w:tcBorders>
            <w:shd w:val="clear" w:color="auto" w:fill="F2F2F2" w:themeFill="background1" w:themeFillShade="F2"/>
            <w:vAlign w:val="center"/>
          </w:tcPr>
          <w:p w14:paraId="70886D85" w14:textId="77777777" w:rsidR="0051264C" w:rsidRPr="00FE0E63" w:rsidRDefault="0051264C" w:rsidP="0051264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DE796F" w14:textId="02192C67" w:rsidR="0051264C" w:rsidRPr="00644694" w:rsidRDefault="0051264C" w:rsidP="0051264C">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Yaşlı bireylerde konuşma bozukluklarına neden olan durumlar, konuşma bozukluğu olan yaşlıya yaklaşım konularını öğretmeyi hedefler.Konuşma merkezinin anatomik incelenmesi, konuşma merkezini etkileyebilecek nörodejeneratif hastalıklar,afazi,apraksi, konuşma ve dil bozukluklarına neden olabilecek ilaçlar, işitme sorunları, etkili iletişim teknikleri, işaret-yazma- teknoloji tabanlı iletişim yöntemleri konuları öğretilir.</w:t>
            </w:r>
          </w:p>
        </w:tc>
      </w:tr>
      <w:tr w:rsidR="0051264C" w:rsidRPr="00833E9C" w14:paraId="4DEB3A1E" w14:textId="77777777" w:rsidTr="00833E9C">
        <w:trPr>
          <w:trHeight w:val="397"/>
        </w:trPr>
        <w:tc>
          <w:tcPr>
            <w:tcW w:w="355" w:type="pct"/>
            <w:vMerge w:val="restart"/>
            <w:shd w:val="clear" w:color="auto" w:fill="F2F2F2" w:themeFill="background1" w:themeFillShade="F2"/>
            <w:vAlign w:val="center"/>
          </w:tcPr>
          <w:p w14:paraId="242241BA" w14:textId="77777777" w:rsidR="0051264C" w:rsidRPr="00FE0E63" w:rsidRDefault="0051264C" w:rsidP="0051264C">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1404CF8" w14:textId="1AC90C04"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D59C1D" w14:textId="2DDEA975"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eastAsia="tr-TR"/>
              </w:rPr>
              <w:t>YAŞLI BAKIM KURUMLARI YÖNETİMİ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FD2CC17" w14:textId="5217BA3B"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4EC7A1A" w14:textId="73504345"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F1518ED" w14:textId="6931A619"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76A2201" w14:textId="30BE0CFC"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A73509" w14:textId="0604FBB6"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2AA8EB5" w14:textId="083938A2"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43199F0" w14:textId="163E4538"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4</w:t>
            </w:r>
          </w:p>
        </w:tc>
      </w:tr>
      <w:tr w:rsidR="0051264C" w:rsidRPr="000D39AB" w14:paraId="22911AEB" w14:textId="77777777" w:rsidTr="004136B8">
        <w:tc>
          <w:tcPr>
            <w:tcW w:w="355" w:type="pct"/>
            <w:vMerge/>
            <w:tcBorders>
              <w:bottom w:val="single" w:sz="4" w:space="0" w:color="BFBFBF" w:themeColor="background1" w:themeShade="BF"/>
            </w:tcBorders>
            <w:shd w:val="clear" w:color="auto" w:fill="F2F2F2" w:themeFill="background1" w:themeFillShade="F2"/>
            <w:vAlign w:val="center"/>
          </w:tcPr>
          <w:p w14:paraId="54217800" w14:textId="77777777" w:rsidR="0051264C" w:rsidRPr="00FE0E63" w:rsidRDefault="0051264C" w:rsidP="0051264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056F72" w14:textId="7E14D1F5" w:rsidR="0051264C" w:rsidRPr="00644694" w:rsidRDefault="0051264C" w:rsidP="0051264C">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Gerontolojik hizmet alanında profesyonel bir temel kazandırmak hedeflenmektedir. Kurum yönetiminde temel kavramlar, hastanelerin, yaşlı bakım evlerinin tarihi, yaşlı bakım evi açma yetkisi, Türkiye’de sağlık hizmetlerinin örgütlenmesi, klinik destek hizmetleri yönetimi,sağlık kurumlarının kuruluş yeri özellikleri konuları öğretilir.</w:t>
            </w:r>
          </w:p>
        </w:tc>
      </w:tr>
      <w:tr w:rsidR="0051264C" w:rsidRPr="000D39AB" w14:paraId="370F262E" w14:textId="77777777" w:rsidTr="00833E9C">
        <w:trPr>
          <w:trHeight w:val="397"/>
        </w:trPr>
        <w:tc>
          <w:tcPr>
            <w:tcW w:w="355" w:type="pct"/>
            <w:vMerge w:val="restart"/>
            <w:shd w:val="clear" w:color="auto" w:fill="F2F2F2" w:themeFill="background1" w:themeFillShade="F2"/>
            <w:vAlign w:val="center"/>
          </w:tcPr>
          <w:p w14:paraId="33C26D2F" w14:textId="77777777" w:rsidR="0051264C" w:rsidRPr="00FE0E63" w:rsidRDefault="0051264C" w:rsidP="0051264C">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E36650" w14:textId="7FC7A3E7"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GER417</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D8D46A" w14:textId="0E76C041"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eastAsia="tr-TR"/>
              </w:rPr>
              <w:t>YAŞLILARDA PALYATİF BAKIM</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59E00B" w14:textId="6143D3DE"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9F4D14D" w14:textId="0223E197"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00E3F80" w14:textId="35920D96"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A70B1C" w14:textId="3F200205"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C620372" w14:textId="49FA5215"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2AF0D3" w14:textId="232BC86C"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565A245" w14:textId="61B49413"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4</w:t>
            </w:r>
          </w:p>
        </w:tc>
      </w:tr>
      <w:tr w:rsidR="0051264C" w:rsidRPr="000D39AB" w14:paraId="37B7BBF0" w14:textId="77777777" w:rsidTr="004136B8">
        <w:tc>
          <w:tcPr>
            <w:tcW w:w="355" w:type="pct"/>
            <w:vMerge/>
            <w:tcBorders>
              <w:bottom w:val="single" w:sz="4" w:space="0" w:color="BFBFBF" w:themeColor="background1" w:themeShade="BF"/>
            </w:tcBorders>
            <w:shd w:val="clear" w:color="auto" w:fill="F2F2F2" w:themeFill="background1" w:themeFillShade="F2"/>
            <w:vAlign w:val="center"/>
          </w:tcPr>
          <w:p w14:paraId="5B3888E1" w14:textId="77777777" w:rsidR="0051264C" w:rsidRPr="00FE0E63" w:rsidRDefault="0051264C" w:rsidP="0051264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E7F53C" w14:textId="3B29881B" w:rsidR="0051264C" w:rsidRPr="00644694" w:rsidRDefault="0051264C" w:rsidP="0051264C">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Palyatif bakım sürecinde palyatik bakım gereken hasta ve ailesinde fiziksel, psikiyatrik, manevi, sosyal, ve ekonomik sorunların tanımlanması, bakım süreci, yas dönemiyle etkin baş etme yöntemlerinin uygulanmasında gerekli bilgi ve beceriyi kazandırmayı amaçlar. Geriatrik bireylerin palyatif bakım sürecinde primer hastalığın kontrolü, fiziksel semptomların değerlendirilmesi, palyatik bakım gereken hasta ve ailesinde psikiyatrik sorunlar, manevi sorunlar, sosyal sorunlar, ekonomik sorunlar, yaşam sonu gereksinimlerin tanılanması, bakım süreci, yas dönemiyle etkin baş etme konularını öğretir.</w:t>
            </w:r>
          </w:p>
        </w:tc>
      </w:tr>
      <w:tr w:rsidR="0051264C" w:rsidRPr="000D39AB" w14:paraId="5870A38B" w14:textId="77777777" w:rsidTr="00833E9C">
        <w:trPr>
          <w:trHeight w:val="397"/>
        </w:trPr>
        <w:tc>
          <w:tcPr>
            <w:tcW w:w="355" w:type="pct"/>
            <w:vMerge w:val="restart"/>
            <w:shd w:val="clear" w:color="auto" w:fill="F2F2F2" w:themeFill="background1" w:themeFillShade="F2"/>
            <w:vAlign w:val="center"/>
          </w:tcPr>
          <w:p w14:paraId="1EB1C86C" w14:textId="77777777" w:rsidR="0051264C" w:rsidRPr="00FE0E63" w:rsidRDefault="0051264C" w:rsidP="0051264C">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628FBB" w14:textId="43574A80"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130D120" w14:textId="06D1F069"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eastAsia="tr-TR"/>
              </w:rPr>
              <w:t>MİRAS HUKUKU</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D38A72" w14:textId="3F00B2CD"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731EBD" w14:textId="18D84754"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96F2502" w14:textId="3C3527B9"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EB8A3A" w14:textId="5E41C59D"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22BE5E" w14:textId="1C46F6F9"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EDFA2E" w14:textId="697D6740"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9A3B557" w14:textId="0AEEF651"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4</w:t>
            </w:r>
          </w:p>
        </w:tc>
      </w:tr>
      <w:tr w:rsidR="0051264C" w:rsidRPr="000D39AB" w14:paraId="4B3BBF78" w14:textId="77777777" w:rsidTr="004136B8">
        <w:tc>
          <w:tcPr>
            <w:tcW w:w="355" w:type="pct"/>
            <w:vMerge/>
            <w:tcBorders>
              <w:bottom w:val="single" w:sz="4" w:space="0" w:color="BFBFBF" w:themeColor="background1" w:themeShade="BF"/>
            </w:tcBorders>
            <w:shd w:val="clear" w:color="auto" w:fill="F2F2F2" w:themeFill="background1" w:themeFillShade="F2"/>
            <w:vAlign w:val="center"/>
          </w:tcPr>
          <w:p w14:paraId="743EFCA3" w14:textId="77777777" w:rsidR="0051264C" w:rsidRPr="00FE0E63" w:rsidRDefault="0051264C" w:rsidP="0051264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6EDDB2" w14:textId="304A1BAA" w:rsidR="0051264C" w:rsidRPr="00644694" w:rsidRDefault="0051264C" w:rsidP="0051264C">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Dersin amacı; Özel mülkiyet hakkının tamamlayıcı ve vazgeçilmez bir parçası olan miras hukukunun öneminin kavranmasını sağlamak, Miras hukukunun temel kavram ve ilkelerini analiz etmek ve miras hukukundan doğan uyuşmazlıkların çözülmesini sağlayacak teorik ve pratik bilginin edinilmesini sağlamaktır. Miras Hukukunun tanımı, yasal mirasçılık, ölüme bağlı tasarruf, vasiyetname ve miras sözleşmeleri, mirasçı atama, tenkis, denkleştirme, mirasın reddi, mirasın paylaşılmasını konularını öğretir. </w:t>
            </w:r>
          </w:p>
        </w:tc>
      </w:tr>
      <w:tr w:rsidR="0051264C" w:rsidRPr="000D39AB" w14:paraId="1F08DA1A" w14:textId="77777777" w:rsidTr="00833E9C">
        <w:trPr>
          <w:trHeight w:val="397"/>
        </w:trPr>
        <w:tc>
          <w:tcPr>
            <w:tcW w:w="355" w:type="pct"/>
            <w:vMerge w:val="restart"/>
            <w:shd w:val="clear" w:color="auto" w:fill="F2F2F2" w:themeFill="background1" w:themeFillShade="F2"/>
            <w:vAlign w:val="center"/>
          </w:tcPr>
          <w:p w14:paraId="4E2D3536" w14:textId="77777777" w:rsidR="0051264C" w:rsidRPr="00FE0E63" w:rsidRDefault="0051264C" w:rsidP="0051264C">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5F318F" w14:textId="26142705"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GER421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FD05BA" w14:textId="6E29B19F"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eastAsia="tr-TR"/>
              </w:rPr>
              <w:t>SAĞLIK HİZMETLERİ YÖNETİMİ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AD1950C" w14:textId="5090138D"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54FDD74" w14:textId="424AEC8D"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3EF7ACA" w14:textId="4F61BF61"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467472" w14:textId="73F7C420"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AEE03D2" w14:textId="032C024E"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1550ED" w14:textId="4A61156B"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4CE726F" w14:textId="097F94BA"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4</w:t>
            </w:r>
          </w:p>
        </w:tc>
      </w:tr>
      <w:tr w:rsidR="0051264C" w:rsidRPr="000D39AB" w14:paraId="7ECA19C6" w14:textId="77777777" w:rsidTr="004136B8">
        <w:tc>
          <w:tcPr>
            <w:tcW w:w="355" w:type="pct"/>
            <w:vMerge/>
            <w:tcBorders>
              <w:bottom w:val="single" w:sz="4" w:space="0" w:color="BFBFBF" w:themeColor="background1" w:themeShade="BF"/>
            </w:tcBorders>
            <w:shd w:val="clear" w:color="auto" w:fill="F2F2F2" w:themeFill="background1" w:themeFillShade="F2"/>
            <w:vAlign w:val="center"/>
          </w:tcPr>
          <w:p w14:paraId="31A3DFC1" w14:textId="77777777" w:rsidR="0051264C" w:rsidRPr="00FE0E63" w:rsidRDefault="0051264C" w:rsidP="0051264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CBAD73" w14:textId="0DDCB241" w:rsidR="0051264C" w:rsidRPr="00644694" w:rsidRDefault="0051264C" w:rsidP="0051264C">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Sağlık hizmetleri ve sağlık kurumları, sağlık sistemi, sağlık örgütlenmesi ve sağlık denetimi konularında bilgi verilmesi, sağlık hizmetlerinin önemini, kapsamını açıklamak ve sağlık hizmetleri üreten sistem ve kurumları ayrıntılı olarak incelemek amaçlanmaktadır.</w:t>
            </w:r>
          </w:p>
        </w:tc>
      </w:tr>
      <w:tr w:rsidR="0051264C" w:rsidRPr="000D39AB" w14:paraId="3889D03D" w14:textId="77777777" w:rsidTr="00833E9C">
        <w:trPr>
          <w:trHeight w:val="397"/>
        </w:trPr>
        <w:tc>
          <w:tcPr>
            <w:tcW w:w="355" w:type="pct"/>
            <w:vMerge w:val="restart"/>
            <w:shd w:val="clear" w:color="auto" w:fill="F2F2F2" w:themeFill="background1" w:themeFillShade="F2"/>
            <w:vAlign w:val="center"/>
          </w:tcPr>
          <w:p w14:paraId="2A4BAAA8" w14:textId="77777777" w:rsidR="0051264C" w:rsidRPr="00FE0E63" w:rsidRDefault="0051264C" w:rsidP="0051264C">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DEADE6" w14:textId="66AF18B0"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GER423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0C2133F" w14:textId="6653172A"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eastAsia="tr-TR"/>
              </w:rPr>
              <w:t>LİDERLİK VE DUYGUSAL ZEKA</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068FE54" w14:textId="1CAC906F"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F196F6" w14:textId="232DB490"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39346C" w14:textId="2B74C1AB" w:rsidR="0051264C" w:rsidRPr="00833E9C" w:rsidRDefault="0051264C"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69CD552" w14:textId="3936904B"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B08C92" w14:textId="7D4A588C"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50D9873" w14:textId="2833E1C1"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59E64B1" w14:textId="69687C5B" w:rsidR="0051264C" w:rsidRPr="00833E9C" w:rsidRDefault="0051264C" w:rsidP="004466E7">
            <w:pPr>
              <w:spacing w:line="276" w:lineRule="auto"/>
              <w:jc w:val="center"/>
              <w:rPr>
                <w:rFonts w:ascii="Cambria" w:hAnsi="Cambria" w:cs="Times New Roman"/>
                <w:b/>
                <w:bCs/>
                <w:sz w:val="20"/>
                <w:szCs w:val="20"/>
              </w:rPr>
            </w:pPr>
            <w:r w:rsidRPr="00243AB9">
              <w:rPr>
                <w:rFonts w:ascii="Cambria" w:eastAsia="Times New Roman" w:hAnsi="Cambria" w:cs="Times New Roman"/>
                <w:color w:val="000000" w:themeColor="text1"/>
                <w:sz w:val="20"/>
                <w:szCs w:val="20"/>
                <w:lang w:val="en-US" w:eastAsia="tr-TR"/>
              </w:rPr>
              <w:t>4</w:t>
            </w:r>
          </w:p>
        </w:tc>
      </w:tr>
      <w:tr w:rsidR="0051264C" w:rsidRPr="000D39AB" w14:paraId="040F5C58" w14:textId="77777777" w:rsidTr="004136B8">
        <w:tc>
          <w:tcPr>
            <w:tcW w:w="355" w:type="pct"/>
            <w:vMerge/>
            <w:tcBorders>
              <w:bottom w:val="single" w:sz="4" w:space="0" w:color="BFBFBF" w:themeColor="background1" w:themeShade="BF"/>
            </w:tcBorders>
            <w:shd w:val="clear" w:color="auto" w:fill="F2F2F2" w:themeFill="background1" w:themeFillShade="F2"/>
            <w:vAlign w:val="center"/>
          </w:tcPr>
          <w:p w14:paraId="1A068A41" w14:textId="77777777" w:rsidR="0051264C" w:rsidRPr="00FE0E63" w:rsidRDefault="0051264C" w:rsidP="0051264C">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F2AE24" w14:textId="51691C13" w:rsidR="0051264C" w:rsidRPr="00644694" w:rsidRDefault="0051264C" w:rsidP="0051264C">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Liderlik ile ilgili kavramları ve çalışmaları anlama, yorumlama ve liderleri analiz edebilme becerisi ve bakış açısı kazandırarak, çalışma ortamında karşılaşacakları ya da olacakları liderleri değerlendirebilme ve anlayabilmelerini sağlamak amaçlanmıştır. Ayrıca, sağlık kurumlarında ya da yaşlı bakım merkezlerinde görev yapan çalışanların yaşlılar ve yakınlarıyla iletişimlerinde önemli bir yeri olan, kendi duygularını ve başlarının duygularını anlayabilme, kontrol ederek yorumlayabilme ve tepki verebilme becerisini ifade eden duygusal zeka kavramının önemini ortaya koymaktadır.</w:t>
            </w:r>
          </w:p>
        </w:tc>
      </w:tr>
      <w:tr w:rsidR="00370AA3" w:rsidRPr="000D39AB" w14:paraId="74538CB4" w14:textId="77777777" w:rsidTr="00955207">
        <w:tc>
          <w:tcPr>
            <w:tcW w:w="5000" w:type="pct"/>
            <w:gridSpan w:val="10"/>
            <w:shd w:val="clear" w:color="auto" w:fill="F2F2F2" w:themeFill="background1" w:themeFillShade="F2"/>
            <w:vAlign w:val="center"/>
          </w:tcPr>
          <w:p w14:paraId="6BE61229"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293F8C4" w14:textId="77777777" w:rsidR="00B8774B" w:rsidRDefault="00B8774B" w:rsidP="00B8774B">
      <w:pPr>
        <w:jc w:val="both"/>
        <w:rPr>
          <w:rFonts w:ascii="Cambria" w:hAnsi="Cambria" w:cs="Times New Roman"/>
          <w:bCs/>
          <w:sz w:val="20"/>
          <w:szCs w:val="20"/>
        </w:rPr>
      </w:pPr>
    </w:p>
    <w:p w14:paraId="617E0AC2" w14:textId="77777777" w:rsidR="00754274" w:rsidRPr="000D39AB" w:rsidRDefault="00754274" w:rsidP="00B8774B">
      <w:pPr>
        <w:jc w:val="both"/>
        <w:rPr>
          <w:rFonts w:ascii="Cambria" w:hAnsi="Cambria" w:cs="Times New Roman"/>
          <w:bCs/>
          <w:sz w:val="20"/>
          <w:szCs w:val="20"/>
        </w:rPr>
      </w:pPr>
    </w:p>
    <w:p w14:paraId="31BB59F6" w14:textId="77777777" w:rsidR="00B8774B" w:rsidRPr="000D39AB" w:rsidRDefault="00B8774B" w:rsidP="00B8774B">
      <w:pPr>
        <w:jc w:val="both"/>
        <w:rPr>
          <w:rFonts w:ascii="Cambria" w:hAnsi="Cambria" w:cs="Times New Roman"/>
          <w:bCs/>
          <w:sz w:val="20"/>
          <w:szCs w:val="20"/>
        </w:rPr>
      </w:pPr>
    </w:p>
    <w:p w14:paraId="7B76F56D" w14:textId="77777777" w:rsidR="00B8774B" w:rsidRDefault="00B8774B" w:rsidP="00B8774B">
      <w:pPr>
        <w:jc w:val="both"/>
        <w:rPr>
          <w:rFonts w:ascii="Cambria" w:hAnsi="Cambria" w:cs="Times New Roman"/>
          <w:bCs/>
          <w:sz w:val="20"/>
          <w:szCs w:val="20"/>
        </w:rPr>
      </w:pPr>
    </w:p>
    <w:p w14:paraId="477B731D" w14:textId="77777777" w:rsidR="00A93803" w:rsidRDefault="00A93803" w:rsidP="00B8774B">
      <w:pPr>
        <w:jc w:val="both"/>
        <w:rPr>
          <w:rFonts w:ascii="Cambria" w:hAnsi="Cambria" w:cs="Times New Roman"/>
          <w:bCs/>
          <w:sz w:val="20"/>
          <w:szCs w:val="20"/>
        </w:rPr>
      </w:pPr>
    </w:p>
    <w:p w14:paraId="43162EE0" w14:textId="77777777" w:rsidR="00833E9C" w:rsidRDefault="00833E9C" w:rsidP="00B8774B">
      <w:pPr>
        <w:jc w:val="both"/>
        <w:rPr>
          <w:rFonts w:ascii="Cambria" w:hAnsi="Cambria" w:cs="Times New Roman"/>
          <w:bCs/>
          <w:sz w:val="20"/>
          <w:szCs w:val="20"/>
        </w:rPr>
      </w:pPr>
    </w:p>
    <w:p w14:paraId="3AA1CA45" w14:textId="77777777" w:rsidR="00833E9C" w:rsidRDefault="00833E9C" w:rsidP="00B8774B">
      <w:pPr>
        <w:jc w:val="both"/>
        <w:rPr>
          <w:rFonts w:ascii="Cambria" w:hAnsi="Cambria" w:cs="Times New Roman"/>
          <w:bCs/>
          <w:sz w:val="20"/>
          <w:szCs w:val="20"/>
        </w:rPr>
      </w:pPr>
    </w:p>
    <w:p w14:paraId="12871B3E" w14:textId="77777777" w:rsidR="00833E9C" w:rsidRDefault="00833E9C" w:rsidP="00B8774B">
      <w:pPr>
        <w:jc w:val="both"/>
        <w:rPr>
          <w:rFonts w:ascii="Cambria" w:hAnsi="Cambria" w:cs="Times New Roman"/>
          <w:bCs/>
          <w:sz w:val="20"/>
          <w:szCs w:val="20"/>
        </w:rPr>
      </w:pPr>
    </w:p>
    <w:p w14:paraId="29871F38" w14:textId="77777777" w:rsidR="00833E9C" w:rsidRDefault="00833E9C" w:rsidP="00B8774B">
      <w:pPr>
        <w:jc w:val="both"/>
        <w:rPr>
          <w:rFonts w:ascii="Cambria" w:hAnsi="Cambria" w:cs="Times New Roman"/>
          <w:bCs/>
          <w:sz w:val="20"/>
          <w:szCs w:val="20"/>
        </w:rPr>
      </w:pPr>
    </w:p>
    <w:p w14:paraId="165E80BC" w14:textId="77777777" w:rsidR="00833E9C" w:rsidRDefault="00833E9C" w:rsidP="00B8774B">
      <w:pPr>
        <w:jc w:val="both"/>
        <w:rPr>
          <w:rFonts w:ascii="Cambria" w:hAnsi="Cambria" w:cs="Times New Roman"/>
          <w:bCs/>
          <w:sz w:val="20"/>
          <w:szCs w:val="20"/>
        </w:rPr>
      </w:pPr>
    </w:p>
    <w:p w14:paraId="5D998E91" w14:textId="77777777" w:rsidR="00833E9C" w:rsidRDefault="00833E9C" w:rsidP="00B8774B">
      <w:pPr>
        <w:jc w:val="both"/>
        <w:rPr>
          <w:rFonts w:ascii="Cambria" w:hAnsi="Cambria" w:cs="Times New Roman"/>
          <w:bCs/>
          <w:sz w:val="20"/>
          <w:szCs w:val="20"/>
        </w:rPr>
      </w:pPr>
    </w:p>
    <w:p w14:paraId="6972F491" w14:textId="77777777" w:rsidR="00833E9C" w:rsidRDefault="00833E9C" w:rsidP="00B8774B">
      <w:pPr>
        <w:jc w:val="both"/>
        <w:rPr>
          <w:rFonts w:ascii="Cambria" w:hAnsi="Cambria" w:cs="Times New Roman"/>
          <w:bCs/>
          <w:sz w:val="20"/>
          <w:szCs w:val="20"/>
        </w:rPr>
      </w:pPr>
    </w:p>
    <w:p w14:paraId="5132CD6A" w14:textId="77777777" w:rsidR="00833E9C" w:rsidRDefault="00833E9C" w:rsidP="00B8774B">
      <w:pPr>
        <w:jc w:val="both"/>
        <w:rPr>
          <w:rFonts w:ascii="Cambria" w:hAnsi="Cambria" w:cs="Times New Roman"/>
          <w:bCs/>
          <w:sz w:val="20"/>
          <w:szCs w:val="20"/>
        </w:rPr>
      </w:pPr>
    </w:p>
    <w:p w14:paraId="6D2FEEB1" w14:textId="77777777" w:rsidR="00833E9C" w:rsidRDefault="00833E9C" w:rsidP="00B8774B">
      <w:pPr>
        <w:jc w:val="both"/>
        <w:rPr>
          <w:rFonts w:ascii="Cambria" w:hAnsi="Cambria" w:cs="Times New Roman"/>
          <w:bCs/>
          <w:sz w:val="20"/>
          <w:szCs w:val="20"/>
        </w:rPr>
      </w:pPr>
    </w:p>
    <w:p w14:paraId="0414057F" w14:textId="77777777" w:rsidR="00833E9C" w:rsidRDefault="00833E9C" w:rsidP="00B8774B">
      <w:pPr>
        <w:jc w:val="both"/>
        <w:rPr>
          <w:rFonts w:ascii="Cambria" w:hAnsi="Cambria" w:cs="Times New Roman"/>
          <w:bCs/>
          <w:sz w:val="20"/>
          <w:szCs w:val="20"/>
        </w:rPr>
      </w:pPr>
    </w:p>
    <w:p w14:paraId="60FE9E68" w14:textId="77777777" w:rsidR="00833E9C" w:rsidRDefault="00833E9C" w:rsidP="00B8774B">
      <w:pPr>
        <w:jc w:val="both"/>
        <w:rPr>
          <w:rFonts w:ascii="Cambria" w:hAnsi="Cambria" w:cs="Times New Roman"/>
          <w:bCs/>
          <w:sz w:val="20"/>
          <w:szCs w:val="20"/>
        </w:rPr>
      </w:pPr>
    </w:p>
    <w:p w14:paraId="31C52376" w14:textId="77777777" w:rsidR="00833E9C" w:rsidRDefault="00833E9C" w:rsidP="00B8774B">
      <w:pPr>
        <w:jc w:val="both"/>
        <w:rPr>
          <w:rFonts w:ascii="Cambria" w:hAnsi="Cambria" w:cs="Times New Roman"/>
          <w:bCs/>
          <w:sz w:val="20"/>
          <w:szCs w:val="20"/>
        </w:rPr>
      </w:pPr>
    </w:p>
    <w:p w14:paraId="3648D45F" w14:textId="77777777" w:rsidR="00833E9C" w:rsidRDefault="00833E9C" w:rsidP="00B8774B">
      <w:pPr>
        <w:jc w:val="both"/>
        <w:rPr>
          <w:rFonts w:ascii="Cambria" w:hAnsi="Cambria" w:cs="Times New Roman"/>
          <w:bCs/>
          <w:sz w:val="20"/>
          <w:szCs w:val="20"/>
        </w:rPr>
      </w:pPr>
    </w:p>
    <w:p w14:paraId="062A5FED" w14:textId="77777777" w:rsidR="00833E9C" w:rsidRDefault="00833E9C" w:rsidP="00B8774B">
      <w:pPr>
        <w:jc w:val="both"/>
        <w:rPr>
          <w:rFonts w:ascii="Cambria" w:hAnsi="Cambria" w:cs="Times New Roman"/>
          <w:bCs/>
          <w:sz w:val="20"/>
          <w:szCs w:val="20"/>
        </w:rPr>
      </w:pPr>
    </w:p>
    <w:p w14:paraId="255D9DE3" w14:textId="77777777" w:rsidR="00833E9C" w:rsidRPr="000D39AB" w:rsidRDefault="00833E9C" w:rsidP="00B8774B">
      <w:pPr>
        <w:jc w:val="both"/>
        <w:rPr>
          <w:rFonts w:ascii="Cambria" w:hAnsi="Cambria" w:cs="Times New Roman"/>
          <w:bCs/>
          <w:sz w:val="20"/>
          <w:szCs w:val="20"/>
        </w:rPr>
      </w:pPr>
    </w:p>
    <w:p w14:paraId="5B3D84E0"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D853B29"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5B3B870F"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15B92B4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BBD5086"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ADBE40D"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724CF"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33E9C" w:rsidRPr="0077719B" w14:paraId="47FDE1FC" w14:textId="77777777" w:rsidTr="00F22DA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C8B22B" w14:textId="77777777" w:rsidR="00833E9C" w:rsidRPr="0077719B" w:rsidRDefault="00833E9C" w:rsidP="00833E9C">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807BF" w14:textId="45FE0A3A" w:rsidR="00833E9C" w:rsidRPr="0077719B" w:rsidRDefault="00833E9C" w:rsidP="00833E9C">
            <w:pPr>
              <w:spacing w:line="360" w:lineRule="auto"/>
              <w:rPr>
                <w:rFonts w:ascii="Cambria" w:hAnsi="Cambria" w:cs="Times New Roman"/>
                <w:b/>
                <w:sz w:val="20"/>
                <w:szCs w:val="20"/>
              </w:rPr>
            </w:pPr>
            <w:r w:rsidRPr="00007CDC">
              <w:rPr>
                <w:rFonts w:ascii="Cambria" w:hAnsi="Cambria"/>
                <w:sz w:val="20"/>
                <w:szCs w:val="20"/>
              </w:rPr>
              <w:t>2025-2026</w:t>
            </w:r>
          </w:p>
        </w:tc>
      </w:tr>
      <w:tr w:rsidR="00833E9C" w:rsidRPr="0077719B" w14:paraId="02037413" w14:textId="77777777" w:rsidTr="00F22DA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351D7" w14:textId="77777777" w:rsidR="00833E9C" w:rsidRPr="0077719B" w:rsidRDefault="00833E9C" w:rsidP="00833E9C">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7A861" w14:textId="3DDB38C0" w:rsidR="00833E9C" w:rsidRPr="0077719B" w:rsidRDefault="00833E9C" w:rsidP="00833E9C">
            <w:pPr>
              <w:spacing w:line="360" w:lineRule="auto"/>
              <w:rPr>
                <w:rFonts w:ascii="Cambria" w:hAnsi="Cambria" w:cs="Times New Roman"/>
                <w:b/>
                <w:sz w:val="20"/>
                <w:szCs w:val="20"/>
              </w:rPr>
            </w:pPr>
            <w:r w:rsidRPr="00007CDC">
              <w:rPr>
                <w:rFonts w:ascii="Cambria" w:hAnsi="Cambria"/>
                <w:sz w:val="20"/>
                <w:szCs w:val="20"/>
              </w:rPr>
              <w:t>SAĞLIK BİLİMLERİ FAKÜLTESİ</w:t>
            </w:r>
          </w:p>
        </w:tc>
      </w:tr>
      <w:tr w:rsidR="00833E9C" w:rsidRPr="0077719B" w14:paraId="4927A253" w14:textId="77777777" w:rsidTr="00F22DA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88A06B" w14:textId="77777777" w:rsidR="00833E9C" w:rsidRPr="0077719B" w:rsidRDefault="00833E9C" w:rsidP="00833E9C">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F0675" w14:textId="1E1CE3E3" w:rsidR="00833E9C" w:rsidRPr="0077719B" w:rsidRDefault="00833E9C" w:rsidP="00833E9C">
            <w:pPr>
              <w:spacing w:line="360" w:lineRule="auto"/>
              <w:rPr>
                <w:rFonts w:ascii="Cambria" w:hAnsi="Cambria" w:cs="Times New Roman"/>
                <w:b/>
                <w:sz w:val="20"/>
                <w:szCs w:val="20"/>
              </w:rPr>
            </w:pPr>
            <w:r w:rsidRPr="00007CDC">
              <w:rPr>
                <w:rFonts w:ascii="Cambria" w:hAnsi="Cambria"/>
                <w:sz w:val="20"/>
                <w:szCs w:val="20"/>
              </w:rPr>
              <w:t>GERONTOLOJİ</w:t>
            </w:r>
          </w:p>
        </w:tc>
      </w:tr>
    </w:tbl>
    <w:p w14:paraId="22A80B9F" w14:textId="6B5CADD2" w:rsidR="00B8774B" w:rsidRPr="000D39AB" w:rsidRDefault="00B8774B" w:rsidP="00B8774B">
      <w:pPr>
        <w:rPr>
          <w:rFonts w:ascii="Cambria" w:hAnsi="Cambria" w:cs="Times New Roman"/>
          <w:b/>
          <w:sz w:val="20"/>
          <w:szCs w:val="20"/>
        </w:rPr>
      </w:pPr>
    </w:p>
    <w:p w14:paraId="23D28916"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344E036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60"/>
        <w:gridCol w:w="3709"/>
        <w:gridCol w:w="614"/>
        <w:gridCol w:w="451"/>
        <w:gridCol w:w="453"/>
        <w:gridCol w:w="451"/>
        <w:gridCol w:w="603"/>
        <w:gridCol w:w="572"/>
        <w:gridCol w:w="932"/>
      </w:tblGrid>
      <w:tr w:rsidR="00370AA3" w:rsidRPr="000D39AB" w14:paraId="6D3C5D9E" w14:textId="77777777" w:rsidTr="004466E7">
        <w:tc>
          <w:tcPr>
            <w:tcW w:w="355" w:type="pct"/>
            <w:tcBorders>
              <w:bottom w:val="single" w:sz="4" w:space="0" w:color="BFBFBF" w:themeColor="background1" w:themeShade="BF"/>
            </w:tcBorders>
            <w:shd w:val="clear" w:color="auto" w:fill="F2F2F2" w:themeFill="background1" w:themeFillShade="F2"/>
            <w:vAlign w:val="center"/>
          </w:tcPr>
          <w:p w14:paraId="2FE4CA4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3" w:type="pct"/>
            <w:tcBorders>
              <w:bottom w:val="single" w:sz="4" w:space="0" w:color="BFBFBF" w:themeColor="background1" w:themeShade="BF"/>
            </w:tcBorders>
            <w:shd w:val="clear" w:color="auto" w:fill="F2F2F2" w:themeFill="background1" w:themeFillShade="F2"/>
            <w:vAlign w:val="center"/>
          </w:tcPr>
          <w:p w14:paraId="772FD88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193C19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C76770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07C111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4D1C4C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E77E5D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8B876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07A140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3" w:type="pct"/>
            <w:tcBorders>
              <w:bottom w:val="single" w:sz="4" w:space="0" w:color="BFBFBF" w:themeColor="background1" w:themeShade="BF"/>
            </w:tcBorders>
            <w:shd w:val="clear" w:color="auto" w:fill="F2F2F2" w:themeFill="background1" w:themeFillShade="F2"/>
            <w:vAlign w:val="center"/>
          </w:tcPr>
          <w:p w14:paraId="503DC85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4466E7" w:rsidRPr="000D39AB" w14:paraId="08915C3F" w14:textId="77777777" w:rsidTr="004466E7">
        <w:trPr>
          <w:trHeight w:val="397"/>
        </w:trPr>
        <w:tc>
          <w:tcPr>
            <w:tcW w:w="355" w:type="pct"/>
            <w:vMerge w:val="restart"/>
            <w:shd w:val="clear" w:color="auto" w:fill="F2F2F2" w:themeFill="background1" w:themeFillShade="F2"/>
            <w:vAlign w:val="center"/>
          </w:tcPr>
          <w:p w14:paraId="3FE05B54" w14:textId="77777777" w:rsidR="004466E7" w:rsidRPr="00FE0E63" w:rsidRDefault="004466E7" w:rsidP="004466E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1C72C5" w14:textId="0645A7E1" w:rsidR="004466E7" w:rsidRPr="00644694" w:rsidRDefault="004466E7"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76BAD75" w14:textId="394617B7"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İLERİ YAŞTA HASTALIKLARDAN KORUNMA VE SAĞLIĞIN GELİŞTİRİLMESİ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EA3CB2" w14:textId="51088B11"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272E50" w14:textId="4FCBDEDF"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3288F00" w14:textId="5B31E6BA"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602C7F7" w14:textId="246D65FB"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BE4E30" w14:textId="13EE240E"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CA39CB" w14:textId="31E9E6B5"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717D69F" w14:textId="75447B60"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4</w:t>
            </w:r>
          </w:p>
        </w:tc>
      </w:tr>
      <w:tr w:rsidR="004466E7" w:rsidRPr="000D39AB" w14:paraId="60E66C0A" w14:textId="77777777" w:rsidTr="00E75C34">
        <w:tc>
          <w:tcPr>
            <w:tcW w:w="355" w:type="pct"/>
            <w:vMerge/>
            <w:tcBorders>
              <w:bottom w:val="single" w:sz="4" w:space="0" w:color="BFBFBF" w:themeColor="background1" w:themeShade="BF"/>
            </w:tcBorders>
            <w:shd w:val="clear" w:color="auto" w:fill="F2F2F2" w:themeFill="background1" w:themeFillShade="F2"/>
            <w:vAlign w:val="center"/>
          </w:tcPr>
          <w:p w14:paraId="4B8C7F21" w14:textId="77777777" w:rsidR="004466E7" w:rsidRPr="00FE0E63" w:rsidRDefault="004466E7" w:rsidP="004466E7">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7F5EF33" w14:textId="6C50CF1D" w:rsidR="004466E7" w:rsidRPr="00644694" w:rsidRDefault="004466E7" w:rsidP="004466E7">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dersin amacı; toplumda, yaşlıların sağlık ve sosyal ihtiyaçlarını, yaşadıkları bağlamlar içinde (kentsel veya kırsal, ailede veya yalnız) ele alarak çalışma becerisi kazandırmaktır. Sağlığın geliştirilmesi, sağlığın geliştirilmesini etkileyen faktörler, beslenme ve sağlığın geliştirilmesi, fiziksel aktivite ve sağlığın planlaması, stres yönetimi ve sağlığın geliştirilmesi konularını öğretir.</w:t>
            </w:r>
          </w:p>
        </w:tc>
      </w:tr>
      <w:tr w:rsidR="004466E7" w:rsidRPr="000D39AB" w14:paraId="3F8BF80F" w14:textId="77777777" w:rsidTr="004466E7">
        <w:trPr>
          <w:trHeight w:val="397"/>
        </w:trPr>
        <w:tc>
          <w:tcPr>
            <w:tcW w:w="355" w:type="pct"/>
            <w:vMerge w:val="restart"/>
            <w:shd w:val="clear" w:color="auto" w:fill="F2F2F2" w:themeFill="background1" w:themeFillShade="F2"/>
            <w:vAlign w:val="center"/>
          </w:tcPr>
          <w:p w14:paraId="02CBA6C9" w14:textId="77777777" w:rsidR="004466E7" w:rsidRPr="00FE0E63" w:rsidRDefault="004466E7" w:rsidP="004466E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CA16C1" w14:textId="73267063" w:rsidR="004466E7" w:rsidRPr="00644694" w:rsidRDefault="004466E7"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D7CAA0" w14:textId="24B272B0"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YAŞLILARA TERAPÖTİK YAKLAŞIM</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98524CE" w14:textId="6CE692FD"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E1D405" w14:textId="64A1F7EF"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8F8DD8" w14:textId="34B167C3"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34182FD" w14:textId="14E678D0"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4B16DA" w14:textId="68B57649"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B8753F" w14:textId="1487CD9A"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76D9BC" w14:textId="38E742D2"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466E7" w:rsidRPr="000D39AB" w14:paraId="1205C9A1" w14:textId="77777777" w:rsidTr="00E75C34">
        <w:tc>
          <w:tcPr>
            <w:tcW w:w="355" w:type="pct"/>
            <w:vMerge/>
            <w:tcBorders>
              <w:bottom w:val="single" w:sz="4" w:space="0" w:color="BFBFBF" w:themeColor="background1" w:themeShade="BF"/>
            </w:tcBorders>
            <w:shd w:val="clear" w:color="auto" w:fill="F2F2F2" w:themeFill="background1" w:themeFillShade="F2"/>
            <w:vAlign w:val="center"/>
          </w:tcPr>
          <w:p w14:paraId="77B82D77" w14:textId="77777777" w:rsidR="004466E7" w:rsidRPr="00FE0E63" w:rsidRDefault="004466E7" w:rsidP="004466E7">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B51C26" w14:textId="33571A2C" w:rsidR="004466E7" w:rsidRPr="00644694" w:rsidRDefault="004466E7" w:rsidP="004466E7">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Gerontolog adayı öğrencilerin sağlıklı ve hasta yaşlılara yaklaşımlarında terapötik ilişkilerinin gelişmesini amaçlar. Terapötik koşullar, saygı ve empati, terapötik teknikler, yakından ilgilenme, kişiselleştirme, açık uçlu soru sorma, kapalı uçlu soru sorma, dokunarak iletişim kurma, fizyolojik ve psikolojik baskı durumları, yaşlılarda iletişim sorunları konuları öğretilir.</w:t>
            </w:r>
          </w:p>
        </w:tc>
      </w:tr>
      <w:tr w:rsidR="004466E7" w:rsidRPr="000D39AB" w14:paraId="54ED017B" w14:textId="77777777" w:rsidTr="004466E7">
        <w:trPr>
          <w:trHeight w:val="397"/>
        </w:trPr>
        <w:tc>
          <w:tcPr>
            <w:tcW w:w="355" w:type="pct"/>
            <w:vMerge w:val="restart"/>
            <w:shd w:val="clear" w:color="auto" w:fill="F2F2F2" w:themeFill="background1" w:themeFillShade="F2"/>
            <w:vAlign w:val="center"/>
          </w:tcPr>
          <w:p w14:paraId="0314E7A7" w14:textId="77777777" w:rsidR="004466E7" w:rsidRPr="00FE0E63" w:rsidRDefault="004466E7" w:rsidP="004466E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07B40E" w14:textId="2F93E433" w:rsidR="004466E7" w:rsidRPr="00644694" w:rsidRDefault="004466E7"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GER416</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935461" w14:textId="57A646AD"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TOPLUMSAL DESTEK PROJELERİ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D18EF2C" w14:textId="20F245FF"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09C2DF8" w14:textId="097417BD"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9C6BC4" w14:textId="45BF67CE"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DF34E4" w14:textId="5AFE21E0"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EFCDDE0" w14:textId="6266789F"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D8CC6A" w14:textId="102E5B55"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926EA08" w14:textId="5D72911C"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466E7" w:rsidRPr="000D39AB" w14:paraId="05FD4972" w14:textId="77777777" w:rsidTr="00E75C34">
        <w:tc>
          <w:tcPr>
            <w:tcW w:w="355" w:type="pct"/>
            <w:vMerge/>
            <w:tcBorders>
              <w:bottom w:val="single" w:sz="4" w:space="0" w:color="BFBFBF" w:themeColor="background1" w:themeShade="BF"/>
            </w:tcBorders>
            <w:shd w:val="clear" w:color="auto" w:fill="F2F2F2" w:themeFill="background1" w:themeFillShade="F2"/>
            <w:vAlign w:val="center"/>
          </w:tcPr>
          <w:p w14:paraId="235EBDF4" w14:textId="77777777" w:rsidR="004466E7" w:rsidRPr="00FE0E63" w:rsidRDefault="004466E7" w:rsidP="004466E7">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4A9ED32" w14:textId="1FD5C26A" w:rsidR="004466E7" w:rsidRPr="00644694" w:rsidRDefault="004466E7" w:rsidP="004466E7">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dersin amacı, topluma hizmet uygulamalarını tanımak ve bu konuyla ilgili sosyal bilgiler programlarında yer alan kazanımları kazandırmaya yönelik çalışmalar yapmak; diğer disiplinlerle kendi disiplinini bütüncül bir yaklaşımla ilişkilenmek ve toplum ihtiyaçlarına karşı duyarlık geliştirerek bu konularda öğrencilerinin yaşamını zenginleştirmektir. Toplumsal destek projelerinin önemi, toplumsal sorunlar, kentimizdeki toplumsal hizmet uygulamaları, Panel, Konferans, Kongre, Sempozyum Gibi Bilimsel Etkinliklere İzleyici, Konuşmacı ya da Düzenleyici Olarak Katılmanın Önemi konuları öğretilir.</w:t>
            </w:r>
          </w:p>
        </w:tc>
      </w:tr>
      <w:tr w:rsidR="004466E7" w:rsidRPr="000D39AB" w14:paraId="4525740D" w14:textId="77777777" w:rsidTr="004466E7">
        <w:trPr>
          <w:trHeight w:val="397"/>
        </w:trPr>
        <w:tc>
          <w:tcPr>
            <w:tcW w:w="355" w:type="pct"/>
            <w:vMerge w:val="restart"/>
            <w:shd w:val="clear" w:color="auto" w:fill="F2F2F2" w:themeFill="background1" w:themeFillShade="F2"/>
            <w:vAlign w:val="center"/>
          </w:tcPr>
          <w:p w14:paraId="60F74951" w14:textId="77777777" w:rsidR="004466E7" w:rsidRPr="00FE0E63" w:rsidRDefault="004466E7" w:rsidP="004466E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9C49D64" w14:textId="6690106E" w:rsidR="004466E7" w:rsidRPr="00644694" w:rsidRDefault="004466E7"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GER418</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6D6CD8F" w14:textId="3FD34771"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GÖNÜLLÜLÜK ÇALIŞMALARI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998C4B0" w14:textId="2768A114"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BE5054" w14:textId="73F84CBC"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1</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41C8FCA" w14:textId="17A4CBA6"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6C51A16" w14:textId="282562D1"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86B8CD" w14:textId="3D4CB8A7"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56C5F25" w14:textId="4354B882"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98B0401" w14:textId="243724E7"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466E7" w:rsidRPr="000D39AB" w14:paraId="22F48036" w14:textId="77777777" w:rsidTr="00E75C34">
        <w:tc>
          <w:tcPr>
            <w:tcW w:w="355" w:type="pct"/>
            <w:vMerge/>
            <w:tcBorders>
              <w:bottom w:val="single" w:sz="4" w:space="0" w:color="BFBFBF" w:themeColor="background1" w:themeShade="BF"/>
            </w:tcBorders>
            <w:shd w:val="clear" w:color="auto" w:fill="F2F2F2" w:themeFill="background1" w:themeFillShade="F2"/>
            <w:vAlign w:val="center"/>
          </w:tcPr>
          <w:p w14:paraId="48E200D2" w14:textId="77777777" w:rsidR="004466E7" w:rsidRPr="00FE0E63" w:rsidRDefault="004466E7" w:rsidP="004466E7">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14659EC" w14:textId="02206625" w:rsidR="004466E7" w:rsidRPr="00644694" w:rsidRDefault="004466E7" w:rsidP="004466E7">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Gönüllülük projelerinin planlanması, uygulanması ve raporlanma sürecinin öğretilmesini hedefler. Gönüllülük kavramı ve gönüllü yönetimi, yönetim organizasyon, empati, Temel Gönüllülük Alanları (Afet ve Acil Durum, Çevre, Eğitim ve Kültür, Spor, Sağlık, Sosyal Hizmetler), liderlik kavramı, proje döngüsü ve yönetimi konularını öğretir.</w:t>
            </w:r>
          </w:p>
        </w:tc>
      </w:tr>
      <w:tr w:rsidR="004466E7" w:rsidRPr="000D39AB" w14:paraId="196AD052" w14:textId="77777777" w:rsidTr="004466E7">
        <w:trPr>
          <w:trHeight w:val="397"/>
        </w:trPr>
        <w:tc>
          <w:tcPr>
            <w:tcW w:w="355" w:type="pct"/>
            <w:vMerge w:val="restart"/>
            <w:shd w:val="clear" w:color="auto" w:fill="F2F2F2" w:themeFill="background1" w:themeFillShade="F2"/>
            <w:vAlign w:val="center"/>
          </w:tcPr>
          <w:p w14:paraId="18E76A6A" w14:textId="77777777" w:rsidR="004466E7" w:rsidRPr="00FE0E63" w:rsidRDefault="004466E7" w:rsidP="004466E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0EA3356" w14:textId="2FFB3ED5" w:rsidR="004466E7" w:rsidRPr="00644694" w:rsidRDefault="004466E7"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GER421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C02104" w14:textId="54A63D5C"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AFET GERONTOLOJİSİ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CBF67D3" w14:textId="088CC3F3"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5FEF90A" w14:textId="1B45E65F"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1A49561" w14:textId="63A37A9D"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2036C2D" w14:textId="11A3CA68"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59CE32" w14:textId="5398A470"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8481175" w14:textId="21E9406B"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FD27F50" w14:textId="0C5919A6"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466E7" w:rsidRPr="000D39AB" w14:paraId="0F73B494" w14:textId="77777777" w:rsidTr="00E75C34">
        <w:tc>
          <w:tcPr>
            <w:tcW w:w="355" w:type="pct"/>
            <w:vMerge/>
            <w:tcBorders>
              <w:bottom w:val="single" w:sz="4" w:space="0" w:color="BFBFBF" w:themeColor="background1" w:themeShade="BF"/>
            </w:tcBorders>
            <w:shd w:val="clear" w:color="auto" w:fill="F2F2F2" w:themeFill="background1" w:themeFillShade="F2"/>
            <w:vAlign w:val="center"/>
          </w:tcPr>
          <w:p w14:paraId="31C68C5E" w14:textId="77777777" w:rsidR="004466E7" w:rsidRPr="00FE0E63" w:rsidRDefault="004466E7" w:rsidP="004466E7">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03BCEE" w14:textId="2AF31F01" w:rsidR="004466E7" w:rsidRPr="00644694" w:rsidRDefault="004466E7" w:rsidP="004466E7">
            <w:pPr>
              <w:shd w:val="clear" w:color="auto" w:fill="FFFFFF"/>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Deprem, sel, orman yangını gibi doğal ve doğal olmayan afetler sonucu oluşan krizin yönetimi ve yaşlılara özel yardım ve destek sağlanarak bu süreci daha kolay atlatmalarına destek sağlanması için neler yapılabileceği konusunda bilgilendirmek amaçlanmıştır.</w:t>
            </w:r>
          </w:p>
        </w:tc>
      </w:tr>
      <w:tr w:rsidR="004466E7" w:rsidRPr="000D39AB" w14:paraId="207EDB60" w14:textId="77777777" w:rsidTr="004466E7">
        <w:trPr>
          <w:trHeight w:val="397"/>
        </w:trPr>
        <w:tc>
          <w:tcPr>
            <w:tcW w:w="355" w:type="pct"/>
            <w:vMerge w:val="restart"/>
            <w:shd w:val="clear" w:color="auto" w:fill="F2F2F2" w:themeFill="background1" w:themeFillShade="F2"/>
            <w:vAlign w:val="center"/>
          </w:tcPr>
          <w:p w14:paraId="64E35B7E" w14:textId="77777777" w:rsidR="004466E7" w:rsidRPr="00FE0E63" w:rsidRDefault="004466E7" w:rsidP="004466E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39E6CA" w14:textId="4BF9309F" w:rsidR="004466E7" w:rsidRPr="00644694" w:rsidRDefault="004466E7"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GER422</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5578A15" w14:textId="31CB13A3"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GİRİŞİMCİLİK</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591209" w14:textId="56BD1FD1"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615B069" w14:textId="307A7955"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1D72C3" w14:textId="658D74A3"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9C8976D" w14:textId="7EC08B58"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6622B7" w14:textId="3BAEB205"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C4E9289" w14:textId="37F037D1"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D585341" w14:textId="159A2A24"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4</w:t>
            </w:r>
          </w:p>
        </w:tc>
      </w:tr>
      <w:tr w:rsidR="004466E7" w:rsidRPr="000D39AB" w14:paraId="601E8222" w14:textId="77777777" w:rsidTr="00E75C34">
        <w:tc>
          <w:tcPr>
            <w:tcW w:w="355" w:type="pct"/>
            <w:vMerge/>
            <w:tcBorders>
              <w:bottom w:val="single" w:sz="4" w:space="0" w:color="BFBFBF" w:themeColor="background1" w:themeShade="BF"/>
            </w:tcBorders>
            <w:shd w:val="clear" w:color="auto" w:fill="F2F2F2" w:themeFill="background1" w:themeFillShade="F2"/>
            <w:vAlign w:val="center"/>
          </w:tcPr>
          <w:p w14:paraId="3DB2C7E5" w14:textId="77777777" w:rsidR="004466E7" w:rsidRPr="00FE0E63" w:rsidRDefault="004466E7" w:rsidP="004466E7">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AB63C0" w14:textId="3D184DD8" w:rsidR="004466E7" w:rsidRPr="00644694" w:rsidRDefault="004466E7" w:rsidP="004466E7">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Yaşlı nüfusun artan ihtiyaçlarına yönelik yenilikçi ürün ve hizmetler geliştirme konusunda girişimcilik fırsatları ortaya çıkabilmektedir. Örneğin, yaşlılara yönelik teknoloji, sağlık hizmetleri ve sosyal hizmetler alanlarında girişimcilik projeleri hayata geçirilebilmesi gibi. Bu bağlamda, ders kapsamında girişimcilik kavramları ve süreci hakkında bilgi vermek, girişim fırsatlarını fark etmek, yeni bir işletmenin fizibilitesini çıkararak ve pazarlama, üretim ve finans gibi işletme planlarını hazırlama yeteneğini geliştirmek amaçlanmıştır.</w:t>
            </w:r>
          </w:p>
        </w:tc>
      </w:tr>
      <w:tr w:rsidR="004466E7" w:rsidRPr="000D39AB" w14:paraId="16606490" w14:textId="77777777" w:rsidTr="004466E7">
        <w:trPr>
          <w:trHeight w:val="397"/>
        </w:trPr>
        <w:tc>
          <w:tcPr>
            <w:tcW w:w="355" w:type="pct"/>
            <w:vMerge w:val="restart"/>
            <w:shd w:val="clear" w:color="auto" w:fill="F2F2F2" w:themeFill="background1" w:themeFillShade="F2"/>
            <w:vAlign w:val="center"/>
          </w:tcPr>
          <w:p w14:paraId="0D7333D6" w14:textId="77777777" w:rsidR="004466E7" w:rsidRPr="00FE0E63" w:rsidRDefault="004466E7" w:rsidP="004466E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7985849" w14:textId="686F368D" w:rsidR="004466E7" w:rsidRPr="00644694" w:rsidRDefault="004466E7" w:rsidP="004466E7">
            <w:pPr>
              <w:spacing w:line="276" w:lineRule="auto"/>
              <w:jc w:val="center"/>
              <w:rPr>
                <w:rFonts w:ascii="Cambria" w:hAnsi="Cambria" w:cs="Times New Roman"/>
                <w:sz w:val="20"/>
                <w:szCs w:val="20"/>
              </w:rPr>
            </w:pPr>
            <w:r w:rsidRPr="00243AB9">
              <w:rPr>
                <w:rFonts w:ascii="Cambria" w:eastAsia="Times New Roman" w:hAnsi="Cambria" w:cs="Times New Roman"/>
                <w:color w:val="000000" w:themeColor="text1"/>
                <w:sz w:val="20"/>
                <w:szCs w:val="20"/>
                <w:lang w:val="en-US" w:eastAsia="tr-TR"/>
              </w:rPr>
              <w:t>GER424</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A7F9D32" w14:textId="0D8CAC52"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eastAsia="tr-TR"/>
              </w:rPr>
              <w:t>YAŞLANMA VE ÖLÜM</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BE553E" w14:textId="68BB8B3F"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CD8E957" w14:textId="7DD9D855"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7C82D3" w14:textId="294D3D06" w:rsidR="004466E7" w:rsidRPr="00644694" w:rsidRDefault="004466E7" w:rsidP="004466E7">
            <w:pPr>
              <w:spacing w:line="276" w:lineRule="auto"/>
              <w:jc w:val="center"/>
              <w:rPr>
                <w:rFonts w:ascii="Cambria" w:hAnsi="Cambria" w:cs="Times New Roman"/>
              </w:rPr>
            </w:pPr>
            <w:r w:rsidRPr="00243AB9">
              <w:rPr>
                <w:rFonts w:ascii="Cambria" w:eastAsia="Times New Roman" w:hAnsi="Cambria" w:cs="Times New Roman"/>
                <w:color w:val="000000" w:themeColor="text1"/>
                <w:sz w:val="20"/>
                <w:szCs w:val="20"/>
                <w:lang w:val="en-US" w:eastAsia="tr-TR"/>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B3B8CA" w14:textId="132AEAAC"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C4D295" w14:textId="707973A4"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1CF769F" w14:textId="7E564C64"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2</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F067918" w14:textId="4FBD953C" w:rsidR="004466E7" w:rsidRPr="00222C8B" w:rsidRDefault="004466E7" w:rsidP="004466E7">
            <w:pPr>
              <w:spacing w:line="276" w:lineRule="auto"/>
              <w:jc w:val="center"/>
              <w:rPr>
                <w:rFonts w:ascii="Cambria" w:hAnsi="Cambria" w:cs="Times New Roman"/>
                <w:b/>
                <w:bCs/>
              </w:rPr>
            </w:pPr>
            <w:r w:rsidRPr="00243AB9">
              <w:rPr>
                <w:rFonts w:ascii="Cambria" w:eastAsia="Times New Roman" w:hAnsi="Cambria" w:cs="Times New Roman"/>
                <w:color w:val="000000" w:themeColor="text1"/>
                <w:sz w:val="20"/>
                <w:szCs w:val="20"/>
                <w:lang w:val="en-US" w:eastAsia="tr-TR"/>
              </w:rPr>
              <w:t>3</w:t>
            </w:r>
          </w:p>
        </w:tc>
      </w:tr>
      <w:tr w:rsidR="004466E7" w:rsidRPr="000D39AB" w14:paraId="21E77149" w14:textId="77777777" w:rsidTr="00E75C34">
        <w:tc>
          <w:tcPr>
            <w:tcW w:w="355" w:type="pct"/>
            <w:vMerge/>
            <w:tcBorders>
              <w:bottom w:val="single" w:sz="4" w:space="0" w:color="BFBFBF" w:themeColor="background1" w:themeShade="BF"/>
            </w:tcBorders>
            <w:shd w:val="clear" w:color="auto" w:fill="F2F2F2" w:themeFill="background1" w:themeFillShade="F2"/>
            <w:vAlign w:val="center"/>
          </w:tcPr>
          <w:p w14:paraId="0AFEAFCC" w14:textId="77777777" w:rsidR="004466E7" w:rsidRPr="00FE0E63" w:rsidRDefault="004466E7" w:rsidP="004466E7">
            <w:pPr>
              <w:spacing w:line="276" w:lineRule="auto"/>
              <w:jc w:val="center"/>
              <w:rPr>
                <w:rFonts w:ascii="Cambria" w:hAnsi="Cambria" w:cs="Times New Roman"/>
                <w:b/>
                <w:bCs/>
                <w:sz w:val="20"/>
                <w:szCs w:val="20"/>
              </w:rPr>
            </w:pPr>
          </w:p>
        </w:tc>
        <w:tc>
          <w:tcPr>
            <w:tcW w:w="4645"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7AAE386" w14:textId="6CAE6456" w:rsidR="004466E7" w:rsidRPr="00644694" w:rsidRDefault="004466E7" w:rsidP="004466E7">
            <w:pPr>
              <w:spacing w:line="276" w:lineRule="auto"/>
              <w:jc w:val="both"/>
              <w:rPr>
                <w:rFonts w:ascii="Cambria" w:hAnsi="Cambria" w:cs="Times New Roman"/>
                <w:sz w:val="20"/>
                <w:szCs w:val="20"/>
              </w:rPr>
            </w:pPr>
            <w:r w:rsidRPr="00243AB9">
              <w:rPr>
                <w:rFonts w:ascii="Cambria" w:eastAsia="Times New Roman" w:hAnsi="Cambria" w:cs="Times New Roman"/>
                <w:b/>
                <w:bCs/>
                <w:color w:val="000000" w:themeColor="text1"/>
                <w:sz w:val="20"/>
                <w:szCs w:val="20"/>
                <w:lang w:val="en-US" w:eastAsia="tr-TR"/>
              </w:rPr>
              <w:t>İçerik:</w:t>
            </w:r>
            <w:r w:rsidRPr="00243AB9">
              <w:rPr>
                <w:rFonts w:ascii="Cambria" w:eastAsia="Times New Roman" w:hAnsi="Cambria" w:cs="Times New Roman"/>
                <w:color w:val="000000" w:themeColor="text1"/>
                <w:sz w:val="20"/>
                <w:szCs w:val="20"/>
                <w:lang w:val="en-US" w:eastAsia="tr-TR"/>
              </w:rPr>
              <w:t xml:space="preserve"> Bu ders, yaşlanma, ölüm ve ölüm sürecinin çok yönlü yönlerini ele alarak bunları hem bireysel hem de toplumsal bakış açılarından incelemektedir. Öğrenciler yaşlanmanın fizyolojik, psikolojik ve sosyal boyutlarına derinlemesine inerken sağlık, bilişsel gerileme ve sosyal destek ağları gibi faktörleri dikkate alırlar. Ayrıca, ders ölüm ve ölüm etrafındaki kültürel, etik ve ruhsal boyutlara da derinlemesine iner; farklı kültürlerde son yaşam bakımı, yas süreci ve cenaze ritüelleri gibi konuları ele alır. Eleştirel analiz ve düşünme yoluyla, öğrenciler yaşlanma ve son yaşamla ilgili karmaşık konuları daha derinlemesine anlar ve bu evrensel insan deneyimleriyle empatik ve bilgili bir şekilde etkileşime girmeye hazırlanırlar.</w:t>
            </w:r>
          </w:p>
        </w:tc>
      </w:tr>
      <w:tr w:rsidR="00370AA3" w:rsidRPr="000D39AB" w14:paraId="4A4D3306" w14:textId="77777777" w:rsidTr="00955207">
        <w:tc>
          <w:tcPr>
            <w:tcW w:w="5000" w:type="pct"/>
            <w:gridSpan w:val="10"/>
            <w:shd w:val="clear" w:color="auto" w:fill="F2F2F2" w:themeFill="background1" w:themeFillShade="F2"/>
            <w:vAlign w:val="center"/>
          </w:tcPr>
          <w:p w14:paraId="68F2EBCE" w14:textId="77777777" w:rsidR="00370AA3" w:rsidRPr="000D39AB" w:rsidRDefault="00370AA3" w:rsidP="0095520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A0AF761" w14:textId="77777777" w:rsidR="00B8774B" w:rsidRPr="000D39AB" w:rsidRDefault="00B8774B" w:rsidP="00B8774B">
      <w:pPr>
        <w:jc w:val="both"/>
        <w:rPr>
          <w:rFonts w:ascii="Cambria" w:hAnsi="Cambria" w:cs="Times New Roman"/>
          <w:bCs/>
          <w:sz w:val="20"/>
          <w:szCs w:val="20"/>
        </w:rPr>
      </w:pPr>
    </w:p>
    <w:p w14:paraId="61C10D24" w14:textId="77777777" w:rsidR="00B8774B" w:rsidRPr="000D39AB" w:rsidRDefault="00B8774B" w:rsidP="00B8774B">
      <w:pPr>
        <w:jc w:val="both"/>
        <w:rPr>
          <w:rFonts w:ascii="Cambria" w:hAnsi="Cambria" w:cs="Times New Roman"/>
          <w:bCs/>
          <w:sz w:val="20"/>
          <w:szCs w:val="20"/>
        </w:rPr>
      </w:pPr>
    </w:p>
    <w:p w14:paraId="4622142A" w14:textId="77777777" w:rsidR="00B8774B" w:rsidRPr="000D39AB" w:rsidRDefault="00B8774B" w:rsidP="00B8774B">
      <w:pPr>
        <w:jc w:val="both"/>
        <w:rPr>
          <w:rFonts w:ascii="Cambria" w:hAnsi="Cambria" w:cs="Times New Roman"/>
          <w:bCs/>
          <w:sz w:val="20"/>
          <w:szCs w:val="20"/>
        </w:rPr>
      </w:pPr>
    </w:p>
    <w:p w14:paraId="246C734A" w14:textId="77777777" w:rsidR="00B8774B" w:rsidRPr="000D39AB" w:rsidRDefault="00B8774B"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73743" w14:textId="77777777" w:rsidR="00926203" w:rsidRDefault="00926203" w:rsidP="00534F7F">
      <w:pPr>
        <w:spacing w:after="0" w:line="240" w:lineRule="auto"/>
      </w:pPr>
      <w:r>
        <w:separator/>
      </w:r>
    </w:p>
  </w:endnote>
  <w:endnote w:type="continuationSeparator" w:id="0">
    <w:p w14:paraId="64C0ABD1" w14:textId="77777777" w:rsidR="00926203" w:rsidRDefault="0092620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Adres</w:t>
          </w:r>
        </w:p>
      </w:tc>
      <w:tc>
        <w:tcPr>
          <w:tcW w:w="259" w:type="dxa"/>
        </w:tcPr>
        <w:p w14:paraId="5CF96D91"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Telefon</w:t>
          </w:r>
        </w:p>
        <w:p w14:paraId="6DA7D031"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İnternet Adresi</w:t>
          </w:r>
        </w:p>
        <w:p w14:paraId="59EAC84F" w14:textId="77777777" w:rsidR="00626E17" w:rsidRPr="00B06B09" w:rsidRDefault="00626E17" w:rsidP="00626E17">
          <w:pPr>
            <w:pStyle w:val="AltBilgi"/>
            <w:jc w:val="right"/>
            <w:rPr>
              <w:rFonts w:ascii="Cambria" w:hAnsi="Cambria"/>
              <w:color w:val="AE535C"/>
              <w:sz w:val="16"/>
              <w:szCs w:val="16"/>
            </w:rPr>
          </w:pPr>
          <w:r w:rsidRPr="00B06B09">
            <w:rPr>
              <w:rFonts w:ascii="Cambria" w:hAnsi="Cambria"/>
              <w:b/>
              <w:color w:val="AE535C"/>
              <w:sz w:val="16"/>
              <w:szCs w:val="16"/>
            </w:rPr>
            <w:t>E-Posta</w:t>
          </w:r>
        </w:p>
      </w:tc>
      <w:tc>
        <w:tcPr>
          <w:tcW w:w="284" w:type="dxa"/>
        </w:tcPr>
        <w:p w14:paraId="1F1356BE"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p w14:paraId="43F37AE9"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p w14:paraId="6EBF05D9"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06B09">
            <w:rPr>
              <w:rFonts w:ascii="Cambria" w:hAnsi="Cambria"/>
              <w:color w:val="AE535C"/>
              <w:sz w:val="16"/>
              <w:szCs w:val="16"/>
            </w:rPr>
            <w:t xml:space="preserve">Sayfa </w:t>
          </w:r>
          <w:r w:rsidRPr="00B06B09">
            <w:rPr>
              <w:rFonts w:ascii="Cambria" w:hAnsi="Cambria"/>
              <w:b/>
              <w:bCs/>
              <w:color w:val="AE535C"/>
              <w:sz w:val="16"/>
              <w:szCs w:val="16"/>
            </w:rPr>
            <w:fldChar w:fldCharType="begin"/>
          </w:r>
          <w:r w:rsidRPr="00B06B09">
            <w:rPr>
              <w:rFonts w:ascii="Cambria" w:hAnsi="Cambria"/>
              <w:b/>
              <w:bCs/>
              <w:color w:val="AE535C"/>
              <w:sz w:val="16"/>
              <w:szCs w:val="16"/>
            </w:rPr>
            <w:instrText>PAGE  \* Arabic  \* MERGEFORMAT</w:instrText>
          </w:r>
          <w:r w:rsidRPr="00B06B09">
            <w:rPr>
              <w:rFonts w:ascii="Cambria" w:hAnsi="Cambria"/>
              <w:b/>
              <w:bCs/>
              <w:color w:val="AE535C"/>
              <w:sz w:val="16"/>
              <w:szCs w:val="16"/>
            </w:rPr>
            <w:fldChar w:fldCharType="separate"/>
          </w:r>
          <w:r w:rsidRPr="00B06B09">
            <w:rPr>
              <w:rFonts w:ascii="Cambria" w:hAnsi="Cambria"/>
              <w:b/>
              <w:bCs/>
              <w:noProof/>
              <w:color w:val="AE535C"/>
              <w:sz w:val="16"/>
              <w:szCs w:val="16"/>
            </w:rPr>
            <w:t>1</w:t>
          </w:r>
          <w:r w:rsidRPr="00B06B09">
            <w:rPr>
              <w:rFonts w:ascii="Cambria" w:hAnsi="Cambria"/>
              <w:b/>
              <w:bCs/>
              <w:color w:val="AE535C"/>
              <w:sz w:val="16"/>
              <w:szCs w:val="16"/>
            </w:rPr>
            <w:fldChar w:fldCharType="end"/>
          </w:r>
          <w:r w:rsidRPr="00B06B09">
            <w:rPr>
              <w:rFonts w:ascii="Cambria" w:hAnsi="Cambria"/>
              <w:color w:val="AE535C"/>
              <w:sz w:val="16"/>
              <w:szCs w:val="16"/>
            </w:rPr>
            <w:t>/</w:t>
          </w:r>
          <w:r w:rsidRPr="00B06B09">
            <w:rPr>
              <w:rFonts w:ascii="Cambria" w:hAnsi="Cambria"/>
              <w:b/>
              <w:bCs/>
              <w:color w:val="AE535C"/>
              <w:sz w:val="16"/>
              <w:szCs w:val="16"/>
            </w:rPr>
            <w:fldChar w:fldCharType="begin"/>
          </w:r>
          <w:r w:rsidRPr="00B06B09">
            <w:rPr>
              <w:rFonts w:ascii="Cambria" w:hAnsi="Cambria"/>
              <w:b/>
              <w:bCs/>
              <w:color w:val="AE535C"/>
              <w:sz w:val="16"/>
              <w:szCs w:val="16"/>
            </w:rPr>
            <w:instrText>NUMPAGES  \* Arabic  \* MERGEFORMAT</w:instrText>
          </w:r>
          <w:r w:rsidRPr="00B06B09">
            <w:rPr>
              <w:rFonts w:ascii="Cambria" w:hAnsi="Cambria"/>
              <w:b/>
              <w:bCs/>
              <w:color w:val="AE535C"/>
              <w:sz w:val="16"/>
              <w:szCs w:val="16"/>
            </w:rPr>
            <w:fldChar w:fldCharType="separate"/>
          </w:r>
          <w:r w:rsidRPr="00B06B09">
            <w:rPr>
              <w:rFonts w:ascii="Cambria" w:hAnsi="Cambria"/>
              <w:b/>
              <w:bCs/>
              <w:noProof/>
              <w:color w:val="AE535C"/>
              <w:sz w:val="16"/>
              <w:szCs w:val="16"/>
            </w:rPr>
            <w:t>1</w:t>
          </w:r>
          <w:r w:rsidRPr="00B06B09">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C3F8E" w14:textId="77777777" w:rsidR="00926203" w:rsidRDefault="00926203" w:rsidP="00534F7F">
      <w:pPr>
        <w:spacing w:after="0" w:line="240" w:lineRule="auto"/>
      </w:pPr>
      <w:r>
        <w:separator/>
      </w:r>
    </w:p>
  </w:footnote>
  <w:footnote w:type="continuationSeparator" w:id="0">
    <w:p w14:paraId="1350F142" w14:textId="77777777" w:rsidR="00926203" w:rsidRDefault="0092620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B95B1CC" w:rsidR="00534F7F" w:rsidRPr="00B06B09" w:rsidRDefault="00C91E05" w:rsidP="00B4231B">
          <w:pPr>
            <w:pStyle w:val="stBilgi"/>
            <w:rPr>
              <w:rFonts w:ascii="Cambria" w:hAnsi="Cambria"/>
              <w:color w:val="AE535C"/>
              <w:sz w:val="16"/>
              <w:szCs w:val="16"/>
            </w:rPr>
          </w:pPr>
          <w:r w:rsidRPr="00B06B09">
            <w:rPr>
              <w:rFonts w:ascii="Cambria" w:hAnsi="Cambria"/>
              <w:color w:val="AE535C"/>
              <w:sz w:val="16"/>
              <w:szCs w:val="16"/>
              <w:lang w:val="en-US"/>
            </w:rPr>
            <w:t>OKU.</w:t>
          </w:r>
          <w:r w:rsidR="00494D87" w:rsidRPr="00B06B09">
            <w:rPr>
              <w:rFonts w:ascii="Cambria" w:hAnsi="Cambria"/>
              <w:color w:val="AE535C"/>
              <w:sz w:val="16"/>
              <w:szCs w:val="16"/>
              <w:lang w:val="en-US"/>
            </w:rPr>
            <w:t>ODB</w:t>
          </w:r>
          <w:r w:rsidRPr="00B06B09">
            <w:rPr>
              <w:rFonts w:ascii="Cambria" w:hAnsi="Cambria"/>
              <w:color w:val="AE535C"/>
              <w:sz w:val="16"/>
              <w:szCs w:val="16"/>
              <w:lang w:val="en-US"/>
            </w:rPr>
            <w:t>.FR.00</w:t>
          </w:r>
          <w:r w:rsidR="00AE720E" w:rsidRPr="00B06B09">
            <w:rPr>
              <w:rFonts w:ascii="Cambria" w:hAnsi="Cambria"/>
              <w:color w:val="AE535C"/>
              <w:sz w:val="16"/>
              <w:szCs w:val="16"/>
              <w:lang w:val="en-US"/>
            </w:rPr>
            <w:t>3</w:t>
          </w:r>
          <w:r w:rsidR="00200D76">
            <w:rPr>
              <w:rFonts w:ascii="Cambria" w:hAnsi="Cambria"/>
              <w:color w:val="AE535C"/>
              <w:sz w:val="16"/>
              <w:szCs w:val="16"/>
              <w:lang w:val="en-US"/>
            </w:rPr>
            <w:t>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06B09" w:rsidRDefault="001C07DF" w:rsidP="00534F7F">
          <w:pPr>
            <w:pStyle w:val="stBilgi"/>
            <w:rPr>
              <w:rFonts w:ascii="Cambria" w:hAnsi="Cambria"/>
              <w:color w:val="AE535C"/>
              <w:sz w:val="16"/>
              <w:szCs w:val="16"/>
            </w:rPr>
          </w:pPr>
          <w:r w:rsidRPr="00B06B09">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06B09" w:rsidRDefault="00534F7F" w:rsidP="00534F7F">
          <w:pPr>
            <w:pStyle w:val="stBilgi"/>
            <w:rPr>
              <w:rFonts w:ascii="Cambria" w:hAnsi="Cambria"/>
              <w:color w:val="AE535C"/>
              <w:sz w:val="16"/>
              <w:szCs w:val="16"/>
            </w:rPr>
          </w:pPr>
          <w:r w:rsidRPr="00B06B09">
            <w:rPr>
              <w:rFonts w:ascii="Cambria" w:hAnsi="Cambria"/>
              <w:color w:val="AE535C"/>
              <w:sz w:val="16"/>
              <w:szCs w:val="16"/>
            </w:rPr>
            <w:t>-</w:t>
          </w:r>
          <w:r w:rsidR="006D4ECF" w:rsidRPr="00B06B09">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06B09" w:rsidRDefault="00534F7F" w:rsidP="00534F7F">
          <w:pPr>
            <w:pStyle w:val="stBilgi"/>
            <w:rPr>
              <w:rFonts w:ascii="Cambria" w:hAnsi="Cambria"/>
              <w:color w:val="AE535C"/>
              <w:sz w:val="16"/>
              <w:szCs w:val="16"/>
            </w:rPr>
          </w:pPr>
          <w:r w:rsidRPr="00B06B09">
            <w:rPr>
              <w:rFonts w:ascii="Cambria" w:hAnsi="Cambria"/>
              <w:color w:val="AE535C"/>
              <w:sz w:val="16"/>
              <w:szCs w:val="16"/>
            </w:rPr>
            <w:t>0</w:t>
          </w:r>
          <w:r w:rsidR="006D4ECF" w:rsidRPr="00B06B09">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7CDC"/>
    <w:rsid w:val="00014BA1"/>
    <w:rsid w:val="0001650A"/>
    <w:rsid w:val="0002410B"/>
    <w:rsid w:val="00042FA4"/>
    <w:rsid w:val="00056C62"/>
    <w:rsid w:val="0007248B"/>
    <w:rsid w:val="00094ECA"/>
    <w:rsid w:val="000A08B6"/>
    <w:rsid w:val="000B27A7"/>
    <w:rsid w:val="000B2847"/>
    <w:rsid w:val="000C19CF"/>
    <w:rsid w:val="000C21DA"/>
    <w:rsid w:val="000C424C"/>
    <w:rsid w:val="000C4D4F"/>
    <w:rsid w:val="000C5609"/>
    <w:rsid w:val="000C7FDF"/>
    <w:rsid w:val="000D21E3"/>
    <w:rsid w:val="000D39AB"/>
    <w:rsid w:val="000E0B2E"/>
    <w:rsid w:val="000E321E"/>
    <w:rsid w:val="000F23FF"/>
    <w:rsid w:val="000F301B"/>
    <w:rsid w:val="00105DF6"/>
    <w:rsid w:val="00122747"/>
    <w:rsid w:val="001267C6"/>
    <w:rsid w:val="00141314"/>
    <w:rsid w:val="00145FE8"/>
    <w:rsid w:val="0015466F"/>
    <w:rsid w:val="00155B9F"/>
    <w:rsid w:val="00164950"/>
    <w:rsid w:val="0016547C"/>
    <w:rsid w:val="00172111"/>
    <w:rsid w:val="00172ADA"/>
    <w:rsid w:val="00172DC9"/>
    <w:rsid w:val="0017516C"/>
    <w:rsid w:val="001833FC"/>
    <w:rsid w:val="001842CA"/>
    <w:rsid w:val="00190A9A"/>
    <w:rsid w:val="0019183E"/>
    <w:rsid w:val="00191A78"/>
    <w:rsid w:val="001A1F2F"/>
    <w:rsid w:val="001B63D7"/>
    <w:rsid w:val="001C07DF"/>
    <w:rsid w:val="001C49CA"/>
    <w:rsid w:val="001E299A"/>
    <w:rsid w:val="001E59B8"/>
    <w:rsid w:val="001F54CA"/>
    <w:rsid w:val="001F6791"/>
    <w:rsid w:val="00200D76"/>
    <w:rsid w:val="00203B36"/>
    <w:rsid w:val="002044AF"/>
    <w:rsid w:val="00206D95"/>
    <w:rsid w:val="002073E6"/>
    <w:rsid w:val="00207F9B"/>
    <w:rsid w:val="002140B2"/>
    <w:rsid w:val="00214C32"/>
    <w:rsid w:val="00214E12"/>
    <w:rsid w:val="00217D71"/>
    <w:rsid w:val="00222C8B"/>
    <w:rsid w:val="00236E1E"/>
    <w:rsid w:val="00240ED2"/>
    <w:rsid w:val="00247D8A"/>
    <w:rsid w:val="00252C97"/>
    <w:rsid w:val="002543E7"/>
    <w:rsid w:val="002855BE"/>
    <w:rsid w:val="00292B8B"/>
    <w:rsid w:val="00297B87"/>
    <w:rsid w:val="002A1AAB"/>
    <w:rsid w:val="002B16DC"/>
    <w:rsid w:val="002B2AD5"/>
    <w:rsid w:val="002B5006"/>
    <w:rsid w:val="002D2C3E"/>
    <w:rsid w:val="002D6E9C"/>
    <w:rsid w:val="002E04CB"/>
    <w:rsid w:val="002E293C"/>
    <w:rsid w:val="002E4A73"/>
    <w:rsid w:val="002F3BF7"/>
    <w:rsid w:val="00305444"/>
    <w:rsid w:val="00314F62"/>
    <w:rsid w:val="00315537"/>
    <w:rsid w:val="0032163C"/>
    <w:rsid w:val="003230A8"/>
    <w:rsid w:val="003247C0"/>
    <w:rsid w:val="00327FDE"/>
    <w:rsid w:val="00345A8E"/>
    <w:rsid w:val="00346200"/>
    <w:rsid w:val="003507AD"/>
    <w:rsid w:val="00361F13"/>
    <w:rsid w:val="00366E0A"/>
    <w:rsid w:val="00367D72"/>
    <w:rsid w:val="00370AA3"/>
    <w:rsid w:val="00371321"/>
    <w:rsid w:val="00375110"/>
    <w:rsid w:val="003757E1"/>
    <w:rsid w:val="0037737F"/>
    <w:rsid w:val="00381B96"/>
    <w:rsid w:val="003878EA"/>
    <w:rsid w:val="003912C7"/>
    <w:rsid w:val="003937C8"/>
    <w:rsid w:val="00393BCE"/>
    <w:rsid w:val="00395099"/>
    <w:rsid w:val="003B104C"/>
    <w:rsid w:val="003D0281"/>
    <w:rsid w:val="003D3F0C"/>
    <w:rsid w:val="003E0EFF"/>
    <w:rsid w:val="003E2D50"/>
    <w:rsid w:val="003E2E0E"/>
    <w:rsid w:val="003E3966"/>
    <w:rsid w:val="003E5BAF"/>
    <w:rsid w:val="003F03EA"/>
    <w:rsid w:val="003F19D5"/>
    <w:rsid w:val="003F273B"/>
    <w:rsid w:val="004023B0"/>
    <w:rsid w:val="0040530D"/>
    <w:rsid w:val="0040537E"/>
    <w:rsid w:val="00414A1F"/>
    <w:rsid w:val="00415165"/>
    <w:rsid w:val="00417B5D"/>
    <w:rsid w:val="00424872"/>
    <w:rsid w:val="00437591"/>
    <w:rsid w:val="004411F0"/>
    <w:rsid w:val="0044184E"/>
    <w:rsid w:val="004466E7"/>
    <w:rsid w:val="00457CCC"/>
    <w:rsid w:val="0046423C"/>
    <w:rsid w:val="00467793"/>
    <w:rsid w:val="00480235"/>
    <w:rsid w:val="00483365"/>
    <w:rsid w:val="00490097"/>
    <w:rsid w:val="00494D87"/>
    <w:rsid w:val="004A7F3D"/>
    <w:rsid w:val="004B082C"/>
    <w:rsid w:val="004B0954"/>
    <w:rsid w:val="004B41B7"/>
    <w:rsid w:val="004C4899"/>
    <w:rsid w:val="004C4941"/>
    <w:rsid w:val="004C7675"/>
    <w:rsid w:val="004D1339"/>
    <w:rsid w:val="004D137F"/>
    <w:rsid w:val="004E0632"/>
    <w:rsid w:val="004E60FA"/>
    <w:rsid w:val="004F0591"/>
    <w:rsid w:val="004F0C83"/>
    <w:rsid w:val="004F27F3"/>
    <w:rsid w:val="004F3D73"/>
    <w:rsid w:val="005074C6"/>
    <w:rsid w:val="0051264C"/>
    <w:rsid w:val="00526782"/>
    <w:rsid w:val="005320C1"/>
    <w:rsid w:val="00534F7F"/>
    <w:rsid w:val="0054551E"/>
    <w:rsid w:val="00551032"/>
    <w:rsid w:val="00551930"/>
    <w:rsid w:val="00551B24"/>
    <w:rsid w:val="00554288"/>
    <w:rsid w:val="005723FA"/>
    <w:rsid w:val="005727FA"/>
    <w:rsid w:val="00573A53"/>
    <w:rsid w:val="00577045"/>
    <w:rsid w:val="005808E8"/>
    <w:rsid w:val="00581BF1"/>
    <w:rsid w:val="00581C1C"/>
    <w:rsid w:val="005A0664"/>
    <w:rsid w:val="005A1EAF"/>
    <w:rsid w:val="005A3509"/>
    <w:rsid w:val="005A4EDB"/>
    <w:rsid w:val="005B4E58"/>
    <w:rsid w:val="005B5AD0"/>
    <w:rsid w:val="005C0008"/>
    <w:rsid w:val="005C2B2B"/>
    <w:rsid w:val="005C63F3"/>
    <w:rsid w:val="005C713E"/>
    <w:rsid w:val="005D304D"/>
    <w:rsid w:val="005D6136"/>
    <w:rsid w:val="005F5391"/>
    <w:rsid w:val="006035B8"/>
    <w:rsid w:val="00603BAF"/>
    <w:rsid w:val="006051D8"/>
    <w:rsid w:val="00606654"/>
    <w:rsid w:val="006079AF"/>
    <w:rsid w:val="00611613"/>
    <w:rsid w:val="00611A36"/>
    <w:rsid w:val="0061443E"/>
    <w:rsid w:val="006146D0"/>
    <w:rsid w:val="0061636C"/>
    <w:rsid w:val="0061689B"/>
    <w:rsid w:val="00617B3B"/>
    <w:rsid w:val="00621AF2"/>
    <w:rsid w:val="0062558E"/>
    <w:rsid w:val="00626E17"/>
    <w:rsid w:val="00631E51"/>
    <w:rsid w:val="00635A92"/>
    <w:rsid w:val="0063706F"/>
    <w:rsid w:val="00637724"/>
    <w:rsid w:val="00641D16"/>
    <w:rsid w:val="00642373"/>
    <w:rsid w:val="00644694"/>
    <w:rsid w:val="0064705C"/>
    <w:rsid w:val="006568D3"/>
    <w:rsid w:val="00656F08"/>
    <w:rsid w:val="00657B15"/>
    <w:rsid w:val="00662354"/>
    <w:rsid w:val="00666082"/>
    <w:rsid w:val="00676263"/>
    <w:rsid w:val="006918EC"/>
    <w:rsid w:val="00693111"/>
    <w:rsid w:val="00696CEB"/>
    <w:rsid w:val="006A33A1"/>
    <w:rsid w:val="006A5ACC"/>
    <w:rsid w:val="006B1E70"/>
    <w:rsid w:val="006B2E29"/>
    <w:rsid w:val="006B4931"/>
    <w:rsid w:val="006C45BA"/>
    <w:rsid w:val="006D06F6"/>
    <w:rsid w:val="006D0E6A"/>
    <w:rsid w:val="006D35B5"/>
    <w:rsid w:val="006D4ECF"/>
    <w:rsid w:val="006E10A5"/>
    <w:rsid w:val="006E40DB"/>
    <w:rsid w:val="006E508E"/>
    <w:rsid w:val="006F04A7"/>
    <w:rsid w:val="006F1A6C"/>
    <w:rsid w:val="006F27A2"/>
    <w:rsid w:val="006F5425"/>
    <w:rsid w:val="00704B21"/>
    <w:rsid w:val="007106C5"/>
    <w:rsid w:val="00715C4E"/>
    <w:rsid w:val="0072200C"/>
    <w:rsid w:val="00722058"/>
    <w:rsid w:val="007328C1"/>
    <w:rsid w:val="007338BD"/>
    <w:rsid w:val="0073606C"/>
    <w:rsid w:val="0074161C"/>
    <w:rsid w:val="00743150"/>
    <w:rsid w:val="00751533"/>
    <w:rsid w:val="00751E3A"/>
    <w:rsid w:val="00754274"/>
    <w:rsid w:val="007547B8"/>
    <w:rsid w:val="0075616C"/>
    <w:rsid w:val="007624C2"/>
    <w:rsid w:val="007629D0"/>
    <w:rsid w:val="00764537"/>
    <w:rsid w:val="00771C04"/>
    <w:rsid w:val="00775957"/>
    <w:rsid w:val="0077719B"/>
    <w:rsid w:val="0078074E"/>
    <w:rsid w:val="00795ADE"/>
    <w:rsid w:val="007979DC"/>
    <w:rsid w:val="007A433B"/>
    <w:rsid w:val="007C30B2"/>
    <w:rsid w:val="007C6A8E"/>
    <w:rsid w:val="007D009D"/>
    <w:rsid w:val="007D3116"/>
    <w:rsid w:val="007D37C5"/>
    <w:rsid w:val="007D4382"/>
    <w:rsid w:val="007D70C5"/>
    <w:rsid w:val="007D78AA"/>
    <w:rsid w:val="007E05AB"/>
    <w:rsid w:val="007F1131"/>
    <w:rsid w:val="007F271D"/>
    <w:rsid w:val="007F44D3"/>
    <w:rsid w:val="00804DC0"/>
    <w:rsid w:val="00806BCE"/>
    <w:rsid w:val="008162C2"/>
    <w:rsid w:val="00817326"/>
    <w:rsid w:val="00817DD8"/>
    <w:rsid w:val="008276D6"/>
    <w:rsid w:val="00833E9C"/>
    <w:rsid w:val="0085093C"/>
    <w:rsid w:val="00852A26"/>
    <w:rsid w:val="00853029"/>
    <w:rsid w:val="0085390D"/>
    <w:rsid w:val="00854E41"/>
    <w:rsid w:val="00857638"/>
    <w:rsid w:val="008723C3"/>
    <w:rsid w:val="00875108"/>
    <w:rsid w:val="00875228"/>
    <w:rsid w:val="008757BF"/>
    <w:rsid w:val="008829BE"/>
    <w:rsid w:val="00882D25"/>
    <w:rsid w:val="00896EBE"/>
    <w:rsid w:val="008A229F"/>
    <w:rsid w:val="008A590D"/>
    <w:rsid w:val="008B5E5D"/>
    <w:rsid w:val="008C2D3C"/>
    <w:rsid w:val="008D0497"/>
    <w:rsid w:val="008D371C"/>
    <w:rsid w:val="008E0005"/>
    <w:rsid w:val="008E1044"/>
    <w:rsid w:val="008E1361"/>
    <w:rsid w:val="008E2861"/>
    <w:rsid w:val="008E62DF"/>
    <w:rsid w:val="008F1A9B"/>
    <w:rsid w:val="008F24EA"/>
    <w:rsid w:val="008F4FD0"/>
    <w:rsid w:val="00901C21"/>
    <w:rsid w:val="009058BE"/>
    <w:rsid w:val="009178D2"/>
    <w:rsid w:val="00922242"/>
    <w:rsid w:val="00926203"/>
    <w:rsid w:val="00951CAF"/>
    <w:rsid w:val="0095391A"/>
    <w:rsid w:val="00961FBA"/>
    <w:rsid w:val="00963B48"/>
    <w:rsid w:val="00973E5D"/>
    <w:rsid w:val="009754DF"/>
    <w:rsid w:val="00991747"/>
    <w:rsid w:val="00992F78"/>
    <w:rsid w:val="00993796"/>
    <w:rsid w:val="0099399A"/>
    <w:rsid w:val="00995FD3"/>
    <w:rsid w:val="0099684F"/>
    <w:rsid w:val="009B5EB5"/>
    <w:rsid w:val="009B63A2"/>
    <w:rsid w:val="009B7C40"/>
    <w:rsid w:val="009C088D"/>
    <w:rsid w:val="009C10B7"/>
    <w:rsid w:val="009C4EF3"/>
    <w:rsid w:val="009D33A4"/>
    <w:rsid w:val="009E54B1"/>
    <w:rsid w:val="009F127F"/>
    <w:rsid w:val="009F229B"/>
    <w:rsid w:val="009F6A15"/>
    <w:rsid w:val="00A03808"/>
    <w:rsid w:val="00A115FF"/>
    <w:rsid w:val="00A11F47"/>
    <w:rsid w:val="00A125A4"/>
    <w:rsid w:val="00A216C0"/>
    <w:rsid w:val="00A2782F"/>
    <w:rsid w:val="00A33AB2"/>
    <w:rsid w:val="00A354CE"/>
    <w:rsid w:val="00A3787A"/>
    <w:rsid w:val="00A5269B"/>
    <w:rsid w:val="00A52B5B"/>
    <w:rsid w:val="00A56787"/>
    <w:rsid w:val="00A57670"/>
    <w:rsid w:val="00A73458"/>
    <w:rsid w:val="00A737F3"/>
    <w:rsid w:val="00A75D5D"/>
    <w:rsid w:val="00A80912"/>
    <w:rsid w:val="00A83E38"/>
    <w:rsid w:val="00A87A47"/>
    <w:rsid w:val="00A90546"/>
    <w:rsid w:val="00A91249"/>
    <w:rsid w:val="00A93803"/>
    <w:rsid w:val="00A95408"/>
    <w:rsid w:val="00AA3159"/>
    <w:rsid w:val="00AB03CA"/>
    <w:rsid w:val="00AB0890"/>
    <w:rsid w:val="00AC3446"/>
    <w:rsid w:val="00AD3583"/>
    <w:rsid w:val="00AE3D17"/>
    <w:rsid w:val="00AE5B1C"/>
    <w:rsid w:val="00AE5DCE"/>
    <w:rsid w:val="00AE720E"/>
    <w:rsid w:val="00AF1CF1"/>
    <w:rsid w:val="00AF5801"/>
    <w:rsid w:val="00B02129"/>
    <w:rsid w:val="00B038F8"/>
    <w:rsid w:val="00B03D35"/>
    <w:rsid w:val="00B06B09"/>
    <w:rsid w:val="00B06EC8"/>
    <w:rsid w:val="00B161E2"/>
    <w:rsid w:val="00B16D07"/>
    <w:rsid w:val="00B25CDB"/>
    <w:rsid w:val="00B33C73"/>
    <w:rsid w:val="00B342A6"/>
    <w:rsid w:val="00B36DB4"/>
    <w:rsid w:val="00B4231B"/>
    <w:rsid w:val="00B474EB"/>
    <w:rsid w:val="00B53721"/>
    <w:rsid w:val="00B75D10"/>
    <w:rsid w:val="00B84861"/>
    <w:rsid w:val="00B8774B"/>
    <w:rsid w:val="00B94075"/>
    <w:rsid w:val="00BB0DDC"/>
    <w:rsid w:val="00BB4381"/>
    <w:rsid w:val="00BC7571"/>
    <w:rsid w:val="00BD0D29"/>
    <w:rsid w:val="00BE0EB4"/>
    <w:rsid w:val="00BE33D8"/>
    <w:rsid w:val="00BE362A"/>
    <w:rsid w:val="00BE55C2"/>
    <w:rsid w:val="00BE5AA2"/>
    <w:rsid w:val="00BF4C94"/>
    <w:rsid w:val="00C161BA"/>
    <w:rsid w:val="00C164DD"/>
    <w:rsid w:val="00C2027D"/>
    <w:rsid w:val="00C208A8"/>
    <w:rsid w:val="00C22B3F"/>
    <w:rsid w:val="00C24413"/>
    <w:rsid w:val="00C248C0"/>
    <w:rsid w:val="00C24DBE"/>
    <w:rsid w:val="00C27FD0"/>
    <w:rsid w:val="00C305C2"/>
    <w:rsid w:val="00C30EC8"/>
    <w:rsid w:val="00C33CB5"/>
    <w:rsid w:val="00C368A5"/>
    <w:rsid w:val="00C43B21"/>
    <w:rsid w:val="00C53086"/>
    <w:rsid w:val="00C7369E"/>
    <w:rsid w:val="00C74F26"/>
    <w:rsid w:val="00C76E55"/>
    <w:rsid w:val="00C838A2"/>
    <w:rsid w:val="00C90D92"/>
    <w:rsid w:val="00C91B5F"/>
    <w:rsid w:val="00C91E05"/>
    <w:rsid w:val="00C925B3"/>
    <w:rsid w:val="00CA26C3"/>
    <w:rsid w:val="00CB1A68"/>
    <w:rsid w:val="00CB4D19"/>
    <w:rsid w:val="00CC6698"/>
    <w:rsid w:val="00CD3BA0"/>
    <w:rsid w:val="00CE4382"/>
    <w:rsid w:val="00CF43B8"/>
    <w:rsid w:val="00D101D2"/>
    <w:rsid w:val="00D172FB"/>
    <w:rsid w:val="00D23714"/>
    <w:rsid w:val="00D351C2"/>
    <w:rsid w:val="00D3728C"/>
    <w:rsid w:val="00D42A49"/>
    <w:rsid w:val="00D43604"/>
    <w:rsid w:val="00D44E94"/>
    <w:rsid w:val="00D467FB"/>
    <w:rsid w:val="00D52D41"/>
    <w:rsid w:val="00D56473"/>
    <w:rsid w:val="00D57F7B"/>
    <w:rsid w:val="00D611E1"/>
    <w:rsid w:val="00D64A2C"/>
    <w:rsid w:val="00D66054"/>
    <w:rsid w:val="00D71491"/>
    <w:rsid w:val="00D77606"/>
    <w:rsid w:val="00D82E6F"/>
    <w:rsid w:val="00D84770"/>
    <w:rsid w:val="00D863A0"/>
    <w:rsid w:val="00DA05C9"/>
    <w:rsid w:val="00DA16DC"/>
    <w:rsid w:val="00DA3D6A"/>
    <w:rsid w:val="00DA45EC"/>
    <w:rsid w:val="00DA7E34"/>
    <w:rsid w:val="00DB0294"/>
    <w:rsid w:val="00DB0637"/>
    <w:rsid w:val="00DB5809"/>
    <w:rsid w:val="00DD094D"/>
    <w:rsid w:val="00DD51A4"/>
    <w:rsid w:val="00DF1865"/>
    <w:rsid w:val="00E011F6"/>
    <w:rsid w:val="00E2353E"/>
    <w:rsid w:val="00E265BB"/>
    <w:rsid w:val="00E34428"/>
    <w:rsid w:val="00E36113"/>
    <w:rsid w:val="00E52BA8"/>
    <w:rsid w:val="00E6169F"/>
    <w:rsid w:val="00E61792"/>
    <w:rsid w:val="00E6513C"/>
    <w:rsid w:val="00E734C3"/>
    <w:rsid w:val="00E87FEE"/>
    <w:rsid w:val="00E901B8"/>
    <w:rsid w:val="00E94F19"/>
    <w:rsid w:val="00EA29AB"/>
    <w:rsid w:val="00EA7358"/>
    <w:rsid w:val="00EB2919"/>
    <w:rsid w:val="00EB30AF"/>
    <w:rsid w:val="00EC08C0"/>
    <w:rsid w:val="00EC0F90"/>
    <w:rsid w:val="00EC13EB"/>
    <w:rsid w:val="00EC23C1"/>
    <w:rsid w:val="00ED25EF"/>
    <w:rsid w:val="00EE1358"/>
    <w:rsid w:val="00EE21F8"/>
    <w:rsid w:val="00EE3346"/>
    <w:rsid w:val="00EE5B4C"/>
    <w:rsid w:val="00EF1979"/>
    <w:rsid w:val="00EF1DF7"/>
    <w:rsid w:val="00EF25E2"/>
    <w:rsid w:val="00EF273F"/>
    <w:rsid w:val="00EF2B2F"/>
    <w:rsid w:val="00EF6407"/>
    <w:rsid w:val="00F00569"/>
    <w:rsid w:val="00F01031"/>
    <w:rsid w:val="00F010F8"/>
    <w:rsid w:val="00F03D12"/>
    <w:rsid w:val="00F17D1D"/>
    <w:rsid w:val="00F219AE"/>
    <w:rsid w:val="00F42873"/>
    <w:rsid w:val="00F4740B"/>
    <w:rsid w:val="00F533A0"/>
    <w:rsid w:val="00F6039D"/>
    <w:rsid w:val="00F64DF5"/>
    <w:rsid w:val="00F71E9E"/>
    <w:rsid w:val="00F77620"/>
    <w:rsid w:val="00F80191"/>
    <w:rsid w:val="00F801EF"/>
    <w:rsid w:val="00F92AA9"/>
    <w:rsid w:val="00FA19C6"/>
    <w:rsid w:val="00FA6DA8"/>
    <w:rsid w:val="00FA6ED4"/>
    <w:rsid w:val="00FB2E55"/>
    <w:rsid w:val="00FD4744"/>
    <w:rsid w:val="00FE0E6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29</Pages>
  <Words>8418</Words>
  <Characters>47987</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Nisa Yıldız</cp:lastModifiedBy>
  <cp:revision>379</cp:revision>
  <dcterms:created xsi:type="dcterms:W3CDTF">2023-10-08T16:30:00Z</dcterms:created>
  <dcterms:modified xsi:type="dcterms:W3CDTF">2025-07-25T14:24:00Z</dcterms:modified>
</cp:coreProperties>
</file>