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E647CC">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3620B51"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0A6231C7"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1397ADB7" w:rsidR="00685EA4" w:rsidRPr="0077719B" w:rsidRDefault="002D06EA" w:rsidP="00685EA4">
            <w:pPr>
              <w:spacing w:line="360" w:lineRule="auto"/>
              <w:rPr>
                <w:rFonts w:ascii="Cambria" w:hAnsi="Cambria" w:cs="Times New Roman"/>
                <w:b/>
                <w:sz w:val="20"/>
                <w:szCs w:val="20"/>
              </w:rPr>
            </w:pPr>
            <w:r>
              <w:rPr>
                <w:rFonts w:ascii="Cambria" w:hAnsi="Cambria" w:cs="Times New Roman"/>
                <w:bCs/>
                <w:sz w:val="20"/>
                <w:szCs w:val="20"/>
              </w:rPr>
              <w:t>2025-2026</w:t>
            </w:r>
          </w:p>
        </w:tc>
      </w:tr>
      <w:tr w:rsidR="00685EA4" w:rsidRPr="0077719B" w14:paraId="5741D700"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4DE79285"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621667E9"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3FF9F64"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B5B60E3"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245A5CF1" w:rsidR="00685EA4" w:rsidRPr="0077719B" w:rsidRDefault="00E647CC" w:rsidP="00685EA4">
            <w:pPr>
              <w:spacing w:line="360" w:lineRule="auto"/>
              <w:rPr>
                <w:rFonts w:ascii="Cambria" w:hAnsi="Cambria" w:cs="Times New Roman"/>
                <w:b/>
                <w:sz w:val="20"/>
                <w:szCs w:val="20"/>
              </w:rPr>
            </w:pPr>
            <w:r>
              <w:rPr>
                <w:rFonts w:ascii="Cambria" w:hAnsi="Cambria" w:cs="Times New Roman"/>
                <w:bCs/>
                <w:sz w:val="20"/>
                <w:szCs w:val="20"/>
              </w:rPr>
              <w:t>GIDA TEKNOLOJİ</w:t>
            </w:r>
            <w:r w:rsidR="00685EA4">
              <w:rPr>
                <w:rFonts w:ascii="Cambria" w:hAnsi="Cambria" w:cs="Times New Roman"/>
                <w:bCs/>
                <w:sz w:val="20"/>
                <w:szCs w:val="20"/>
              </w:rPr>
              <w:t>İ TEZLİ YÜKSEK LİSANS</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4DD45B28"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E647CC">
            <w:pPr>
              <w:spacing w:line="276" w:lineRule="auto"/>
              <w:jc w:val="center"/>
              <w:rPr>
                <w:rFonts w:ascii="Cambria" w:hAnsi="Cambria" w:cs="Times New Roman"/>
                <w:b/>
                <w:bCs/>
              </w:rPr>
            </w:pPr>
            <w:r w:rsidRPr="00222C8B">
              <w:rPr>
                <w:rFonts w:ascii="Cambria" w:hAnsi="Cambria" w:cs="Times New Roman"/>
                <w:b/>
                <w:bCs/>
              </w:rPr>
              <w:t>AKTS</w:t>
            </w:r>
          </w:p>
        </w:tc>
      </w:tr>
      <w:tr w:rsidR="000848D2" w:rsidRPr="000D39AB" w14:paraId="5EB77CBF" w14:textId="77777777" w:rsidTr="0084495D">
        <w:trPr>
          <w:trHeight w:val="397"/>
        </w:trPr>
        <w:tc>
          <w:tcPr>
            <w:tcW w:w="355" w:type="pct"/>
            <w:vMerge w:val="restart"/>
            <w:shd w:val="clear" w:color="auto" w:fill="F2F2F2" w:themeFill="background1" w:themeFillShade="F2"/>
            <w:vAlign w:val="center"/>
          </w:tcPr>
          <w:p w14:paraId="175AADED" w14:textId="77777777" w:rsidR="000848D2" w:rsidRPr="00FE0E63" w:rsidRDefault="000848D2" w:rsidP="000848D2">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CCF167F" w14:textId="7315112C" w:rsidR="000848D2" w:rsidRPr="004B58D1" w:rsidRDefault="000848D2" w:rsidP="000848D2">
            <w:pPr>
              <w:spacing w:line="276" w:lineRule="auto"/>
              <w:jc w:val="center"/>
              <w:rPr>
                <w:rFonts w:ascii="Cambria" w:hAnsi="Cambria" w:cs="Times New Roman"/>
                <w:sz w:val="20"/>
                <w:szCs w:val="20"/>
              </w:rPr>
            </w:pPr>
            <w:r w:rsidRPr="004B58D1">
              <w:rPr>
                <w:rFonts w:ascii="Cambria" w:hAnsi="Cambria"/>
              </w:rPr>
              <w:t>GTB801</w:t>
            </w:r>
          </w:p>
        </w:tc>
        <w:tc>
          <w:tcPr>
            <w:tcW w:w="1926" w:type="pct"/>
            <w:shd w:val="clear" w:color="auto" w:fill="F2F2F2" w:themeFill="background1" w:themeFillShade="F2"/>
          </w:tcPr>
          <w:p w14:paraId="7F9EBEDB" w14:textId="36B12D9E" w:rsidR="000848D2" w:rsidRPr="00DE13CF" w:rsidRDefault="002C384C" w:rsidP="000848D2">
            <w:pPr>
              <w:spacing w:line="276" w:lineRule="auto"/>
              <w:rPr>
                <w:rFonts w:ascii="Cambria" w:hAnsi="Cambria" w:cs="Times New Roman"/>
                <w:sz w:val="20"/>
                <w:szCs w:val="20"/>
              </w:rPr>
            </w:pPr>
            <w:r>
              <w:rPr>
                <w:rFonts w:ascii="Cambria" w:hAnsi="Cambria"/>
                <w:szCs w:val="20"/>
              </w:rPr>
              <w:t>UZMANLIK ALAN DERSİ</w:t>
            </w:r>
          </w:p>
        </w:tc>
        <w:tc>
          <w:tcPr>
            <w:tcW w:w="319" w:type="pct"/>
            <w:shd w:val="clear" w:color="auto" w:fill="F2F2F2" w:themeFill="background1" w:themeFillShade="F2"/>
            <w:vAlign w:val="center"/>
          </w:tcPr>
          <w:p w14:paraId="080CC4A8" w14:textId="4EAE3E17"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6CE1267D" w14:textId="0A99FA49"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4</w:t>
            </w:r>
          </w:p>
        </w:tc>
        <w:tc>
          <w:tcPr>
            <w:tcW w:w="235" w:type="pct"/>
            <w:shd w:val="clear" w:color="auto" w:fill="F2F2F2" w:themeFill="background1" w:themeFillShade="F2"/>
            <w:vAlign w:val="center"/>
          </w:tcPr>
          <w:p w14:paraId="148E71DD" w14:textId="7A2AD80C"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37B2E6DB" w14:textId="583F0A8A"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654F228B" w14:textId="3BE614A3"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4</w:t>
            </w:r>
          </w:p>
        </w:tc>
        <w:tc>
          <w:tcPr>
            <w:tcW w:w="297" w:type="pct"/>
            <w:shd w:val="clear" w:color="auto" w:fill="F2F2F2" w:themeFill="background1" w:themeFillShade="F2"/>
            <w:vAlign w:val="center"/>
          </w:tcPr>
          <w:p w14:paraId="27ED172C" w14:textId="4E686275"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0</w:t>
            </w:r>
          </w:p>
        </w:tc>
        <w:tc>
          <w:tcPr>
            <w:tcW w:w="489" w:type="pct"/>
            <w:shd w:val="clear" w:color="auto" w:fill="F2F2F2" w:themeFill="background1" w:themeFillShade="F2"/>
            <w:vAlign w:val="center"/>
          </w:tcPr>
          <w:p w14:paraId="4D9EC34F" w14:textId="38E70C25"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6</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FE0E63" w:rsidRDefault="00A151EB" w:rsidP="00A151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52633A84" w:rsidR="00A151EB" w:rsidRPr="00A52B5B" w:rsidRDefault="00A151EB" w:rsidP="00315C9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6752F">
              <w:rPr>
                <w:rFonts w:ascii="Cambria" w:hAnsi="Cambria" w:cs="Times New Roman"/>
                <w:b/>
                <w:bCs/>
                <w:sz w:val="20"/>
                <w:szCs w:val="20"/>
              </w:rPr>
              <w:t xml:space="preserve"> </w:t>
            </w:r>
            <w:r w:rsidR="00AB207D">
              <w:rPr>
                <w:rFonts w:ascii="Cambria" w:hAnsi="Cambria" w:cs="Times New Roman"/>
                <w:bCs/>
                <w:sz w:val="20"/>
                <w:szCs w:val="20"/>
              </w:rPr>
              <w:t>Bu</w:t>
            </w:r>
            <w:r w:rsidR="00AB207D" w:rsidRPr="00AB207D">
              <w:rPr>
                <w:rFonts w:ascii="Cambria" w:hAnsi="Cambria" w:cs="Times New Roman"/>
                <w:bCs/>
                <w:sz w:val="20"/>
                <w:szCs w:val="20"/>
              </w:rPr>
              <w:t xml:space="preserve"> ders kapsamında öğrenci, tez çalışmasıyla doğrudan ilişkili olan kendi uzmanlık alanındaki güncel </w:t>
            </w:r>
            <w:proofErr w:type="gramStart"/>
            <w:r w:rsidR="00AB207D" w:rsidRPr="00AB207D">
              <w:rPr>
                <w:rFonts w:ascii="Cambria" w:hAnsi="Cambria" w:cs="Times New Roman"/>
                <w:bCs/>
                <w:sz w:val="20"/>
                <w:szCs w:val="20"/>
              </w:rPr>
              <w:t>literatürü</w:t>
            </w:r>
            <w:proofErr w:type="gramEnd"/>
            <w:r w:rsidR="00AB207D" w:rsidRPr="00AB207D">
              <w:rPr>
                <w:rFonts w:ascii="Cambria" w:hAnsi="Cambria" w:cs="Times New Roman"/>
                <w:bCs/>
                <w:sz w:val="20"/>
                <w:szCs w:val="20"/>
              </w:rPr>
              <w:t xml:space="preserve"> takip eder ve değerlendirir. Danışmanının yönlendirmesiyle araştırma konusuna yönelik derinlemesine bilgi edinir, yöntemsel yaklaşımlar geliştirir ve araştırmanın ilerlemesine katkı sağlayacak çalışmaları planlar. Ders, öğrencinin uzmanlık alanında bilgi ve beceri düzeyini geliştirmeyi ve akademik araştırma yetkinliği kazandırmayı hedefler.</w:t>
            </w:r>
          </w:p>
        </w:tc>
      </w:tr>
      <w:tr w:rsidR="000848D2" w:rsidRPr="000D39AB" w14:paraId="0C546800" w14:textId="77777777" w:rsidTr="0084495D">
        <w:trPr>
          <w:trHeight w:val="397"/>
        </w:trPr>
        <w:tc>
          <w:tcPr>
            <w:tcW w:w="355" w:type="pct"/>
            <w:vMerge w:val="restart"/>
            <w:shd w:val="clear" w:color="auto" w:fill="F2F2F2" w:themeFill="background1" w:themeFillShade="F2"/>
            <w:vAlign w:val="center"/>
          </w:tcPr>
          <w:p w14:paraId="3779573A" w14:textId="77777777" w:rsidR="000848D2" w:rsidRPr="00FE0E63" w:rsidRDefault="000848D2" w:rsidP="000848D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4514253C" w14:textId="4EA53EEF" w:rsidR="000848D2" w:rsidRPr="004B58D1" w:rsidRDefault="000848D2" w:rsidP="000848D2">
            <w:pPr>
              <w:spacing w:line="276" w:lineRule="auto"/>
              <w:jc w:val="center"/>
              <w:rPr>
                <w:rFonts w:ascii="Cambria" w:hAnsi="Cambria" w:cs="Times New Roman"/>
                <w:sz w:val="20"/>
                <w:szCs w:val="20"/>
              </w:rPr>
            </w:pPr>
            <w:r w:rsidRPr="004B58D1">
              <w:rPr>
                <w:rFonts w:ascii="Cambria" w:hAnsi="Cambria"/>
              </w:rPr>
              <w:t>GTB805</w:t>
            </w:r>
          </w:p>
        </w:tc>
        <w:tc>
          <w:tcPr>
            <w:tcW w:w="1926" w:type="pct"/>
            <w:shd w:val="clear" w:color="auto" w:fill="F2F2F2" w:themeFill="background1" w:themeFillShade="F2"/>
          </w:tcPr>
          <w:p w14:paraId="30E54E7B" w14:textId="775F8D9A" w:rsidR="000848D2" w:rsidRPr="00DE13CF" w:rsidRDefault="00DE13CF" w:rsidP="000848D2">
            <w:pPr>
              <w:spacing w:line="276" w:lineRule="auto"/>
              <w:rPr>
                <w:rFonts w:ascii="Cambria" w:hAnsi="Cambria" w:cs="Times New Roman"/>
                <w:sz w:val="20"/>
                <w:szCs w:val="20"/>
              </w:rPr>
            </w:pPr>
            <w:r w:rsidRPr="00195B64">
              <w:rPr>
                <w:rFonts w:ascii="Cambria" w:hAnsi="Cambria"/>
                <w:szCs w:val="20"/>
              </w:rPr>
              <w:t>SEMİNER</w:t>
            </w:r>
          </w:p>
        </w:tc>
        <w:tc>
          <w:tcPr>
            <w:tcW w:w="319" w:type="pct"/>
            <w:shd w:val="clear" w:color="auto" w:fill="F2F2F2" w:themeFill="background1" w:themeFillShade="F2"/>
            <w:vAlign w:val="center"/>
          </w:tcPr>
          <w:p w14:paraId="68009CCC" w14:textId="7796D081"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7A8C2F53" w14:textId="2F994C99"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0</w:t>
            </w:r>
          </w:p>
        </w:tc>
        <w:tc>
          <w:tcPr>
            <w:tcW w:w="235" w:type="pct"/>
            <w:shd w:val="clear" w:color="auto" w:fill="F2F2F2" w:themeFill="background1" w:themeFillShade="F2"/>
            <w:vAlign w:val="center"/>
          </w:tcPr>
          <w:p w14:paraId="6F006E99" w14:textId="02BDEA59" w:rsidR="000848D2" w:rsidRPr="00644694" w:rsidRDefault="000848D2" w:rsidP="000848D2">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7E9FCFB3" w14:textId="43295DA2" w:rsidR="000848D2" w:rsidRPr="00222C8B" w:rsidRDefault="000848D2" w:rsidP="000848D2">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53F00A6D" w14:textId="22B7DAC7" w:rsidR="000848D2" w:rsidRPr="00222C8B" w:rsidRDefault="000848D2" w:rsidP="000848D2">
            <w:pPr>
              <w:spacing w:line="276" w:lineRule="auto"/>
              <w:jc w:val="center"/>
              <w:rPr>
                <w:rFonts w:ascii="Cambria" w:hAnsi="Cambria" w:cs="Times New Roman"/>
                <w:b/>
                <w:bCs/>
              </w:rPr>
            </w:pPr>
            <w:r w:rsidRPr="006A1D8D">
              <w:rPr>
                <w:rFonts w:ascii="Cambria" w:hAnsi="Cambria" w:cs="Times New Roman"/>
                <w:bCs/>
                <w:sz w:val="20"/>
                <w:szCs w:val="20"/>
              </w:rPr>
              <w:t>0</w:t>
            </w:r>
          </w:p>
        </w:tc>
        <w:tc>
          <w:tcPr>
            <w:tcW w:w="297" w:type="pct"/>
            <w:shd w:val="clear" w:color="auto" w:fill="F2F2F2" w:themeFill="background1" w:themeFillShade="F2"/>
            <w:vAlign w:val="center"/>
          </w:tcPr>
          <w:p w14:paraId="3ACCCFF0" w14:textId="6E956780" w:rsidR="000848D2" w:rsidRPr="00222C8B" w:rsidRDefault="000848D2" w:rsidP="000848D2">
            <w:pPr>
              <w:spacing w:line="276" w:lineRule="auto"/>
              <w:jc w:val="center"/>
              <w:rPr>
                <w:rFonts w:ascii="Cambria" w:hAnsi="Cambria" w:cs="Times New Roman"/>
                <w:b/>
                <w:bCs/>
              </w:rPr>
            </w:pPr>
            <w:r w:rsidRPr="006A1D8D">
              <w:rPr>
                <w:rFonts w:ascii="Cambria" w:hAnsi="Cambria" w:cs="Times New Roman"/>
                <w:bCs/>
                <w:sz w:val="20"/>
                <w:szCs w:val="20"/>
              </w:rPr>
              <w:t>0</w:t>
            </w:r>
          </w:p>
        </w:tc>
        <w:tc>
          <w:tcPr>
            <w:tcW w:w="489" w:type="pct"/>
            <w:shd w:val="clear" w:color="auto" w:fill="F2F2F2" w:themeFill="background1" w:themeFillShade="F2"/>
            <w:vAlign w:val="center"/>
          </w:tcPr>
          <w:p w14:paraId="5E5209F2" w14:textId="366FD25B" w:rsidR="000848D2" w:rsidRPr="00222C8B" w:rsidRDefault="000848D2" w:rsidP="000848D2">
            <w:pPr>
              <w:spacing w:line="276" w:lineRule="auto"/>
              <w:jc w:val="center"/>
              <w:rPr>
                <w:rFonts w:ascii="Cambria" w:hAnsi="Cambria" w:cs="Times New Roman"/>
                <w:b/>
                <w:bCs/>
              </w:rPr>
            </w:pPr>
            <w:r w:rsidRPr="006A1D8D">
              <w:rPr>
                <w:rFonts w:ascii="Cambria" w:hAnsi="Cambria" w:cs="Times New Roman"/>
                <w:bCs/>
                <w:sz w:val="20"/>
                <w:szCs w:val="20"/>
              </w:rPr>
              <w:t>6</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FE0E63" w:rsidRDefault="00D044F4" w:rsidP="00D044F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3879187B" w:rsidR="00D044F4" w:rsidRPr="00644694" w:rsidRDefault="00D044F4" w:rsidP="00315C9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B207D">
              <w:rPr>
                <w:rFonts w:ascii="Cambria" w:hAnsi="Cambria" w:cs="Times New Roman"/>
                <w:sz w:val="20"/>
                <w:szCs w:val="20"/>
              </w:rPr>
              <w:t xml:space="preserve"> </w:t>
            </w:r>
            <w:r w:rsidR="00AB207D" w:rsidRPr="00AB207D">
              <w:rPr>
                <w:rFonts w:ascii="Cambria" w:hAnsi="Cambria" w:cs="Times New Roman"/>
                <w:sz w:val="20"/>
                <w:szCs w:val="20"/>
              </w:rPr>
              <w:t xml:space="preserve">Bu derste öğrenci, tez konusu veya uzmanlık alanıyla ilgili bir konuyu </w:t>
            </w:r>
            <w:proofErr w:type="gramStart"/>
            <w:r w:rsidR="00AB207D" w:rsidRPr="00AB207D">
              <w:rPr>
                <w:rFonts w:ascii="Cambria" w:hAnsi="Cambria" w:cs="Times New Roman"/>
                <w:sz w:val="20"/>
                <w:szCs w:val="20"/>
              </w:rPr>
              <w:t>literatüre</w:t>
            </w:r>
            <w:proofErr w:type="gramEnd"/>
            <w:r w:rsidR="00AB207D" w:rsidRPr="00AB207D">
              <w:rPr>
                <w:rFonts w:ascii="Cambria" w:hAnsi="Cambria" w:cs="Times New Roman"/>
                <w:sz w:val="20"/>
                <w:szCs w:val="20"/>
              </w:rPr>
              <w:t xml:space="preserve"> dayalı olarak detaylı şekilde inceler ve yazılı bir rapor hazırlar. Elde ettiği bulguları bilimsel sunum kurallarına uygun biçimde sunar ve tartışır. Dersin amacı, öğrencinin </w:t>
            </w:r>
            <w:proofErr w:type="gramStart"/>
            <w:r w:rsidR="00AB207D" w:rsidRPr="00AB207D">
              <w:rPr>
                <w:rFonts w:ascii="Cambria" w:hAnsi="Cambria" w:cs="Times New Roman"/>
                <w:sz w:val="20"/>
                <w:szCs w:val="20"/>
              </w:rPr>
              <w:t>literatür</w:t>
            </w:r>
            <w:proofErr w:type="gramEnd"/>
            <w:r w:rsidR="00AB207D" w:rsidRPr="00AB207D">
              <w:rPr>
                <w:rFonts w:ascii="Cambria" w:hAnsi="Cambria" w:cs="Times New Roman"/>
                <w:sz w:val="20"/>
                <w:szCs w:val="20"/>
              </w:rPr>
              <w:t xml:space="preserve"> tarama, analiz etme, raporlama ve bilimsel sunum yapma becerilerini geliştirmektir.</w:t>
            </w:r>
          </w:p>
        </w:tc>
      </w:tr>
      <w:tr w:rsidR="00315C9C" w:rsidRPr="000D39AB" w14:paraId="29FE95B3" w14:textId="77777777" w:rsidTr="0084495D">
        <w:trPr>
          <w:trHeight w:val="397"/>
        </w:trPr>
        <w:tc>
          <w:tcPr>
            <w:tcW w:w="355" w:type="pct"/>
            <w:vMerge w:val="restart"/>
            <w:shd w:val="clear" w:color="auto" w:fill="F2F2F2" w:themeFill="background1" w:themeFillShade="F2"/>
            <w:vAlign w:val="center"/>
          </w:tcPr>
          <w:p w14:paraId="458F793E" w14:textId="77777777" w:rsidR="00315C9C" w:rsidRPr="00FE0E63" w:rsidRDefault="00315C9C" w:rsidP="00315C9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2C2B28E0" w14:textId="61BEBFBD" w:rsidR="00315C9C" w:rsidRPr="004B58D1" w:rsidRDefault="00315C9C" w:rsidP="00315C9C">
            <w:pPr>
              <w:spacing w:line="276" w:lineRule="auto"/>
              <w:jc w:val="center"/>
              <w:rPr>
                <w:rFonts w:ascii="Cambria" w:hAnsi="Cambria" w:cs="Times New Roman"/>
                <w:sz w:val="20"/>
                <w:szCs w:val="20"/>
              </w:rPr>
            </w:pPr>
            <w:r w:rsidRPr="004B58D1">
              <w:rPr>
                <w:rFonts w:ascii="Cambria" w:hAnsi="Cambria"/>
              </w:rPr>
              <w:t>GTB829</w:t>
            </w:r>
          </w:p>
        </w:tc>
        <w:tc>
          <w:tcPr>
            <w:tcW w:w="1926" w:type="pct"/>
            <w:shd w:val="clear" w:color="auto" w:fill="F2F2F2" w:themeFill="background1" w:themeFillShade="F2"/>
          </w:tcPr>
          <w:p w14:paraId="0ECBDBB1" w14:textId="574F6452" w:rsidR="00315C9C" w:rsidRPr="00DE13CF" w:rsidRDefault="00DE13CF" w:rsidP="00315C9C">
            <w:pPr>
              <w:spacing w:line="276" w:lineRule="auto"/>
              <w:rPr>
                <w:rFonts w:ascii="Cambria" w:hAnsi="Cambria" w:cs="Times New Roman"/>
                <w:sz w:val="20"/>
                <w:szCs w:val="20"/>
              </w:rPr>
            </w:pPr>
            <w:r w:rsidRPr="00DE13CF">
              <w:rPr>
                <w:rFonts w:ascii="Cambria" w:hAnsi="Cambria"/>
                <w:sz w:val="20"/>
                <w:szCs w:val="20"/>
              </w:rPr>
              <w:t>BİLİMSEL ARAŞTIRMA VE YAYIN</w:t>
            </w:r>
            <w:r w:rsidRPr="00195B64">
              <w:rPr>
                <w:rFonts w:ascii="Cambria" w:hAnsi="Cambria"/>
                <w:szCs w:val="20"/>
              </w:rPr>
              <w:t xml:space="preserve"> </w:t>
            </w:r>
            <w:r w:rsidRPr="00195B64">
              <w:rPr>
                <w:rFonts w:ascii="Cambria" w:hAnsi="Cambria"/>
                <w:sz w:val="20"/>
                <w:szCs w:val="20"/>
              </w:rPr>
              <w:t>ETİĞİ</w:t>
            </w:r>
          </w:p>
        </w:tc>
        <w:tc>
          <w:tcPr>
            <w:tcW w:w="319" w:type="pct"/>
            <w:shd w:val="clear" w:color="auto" w:fill="F2F2F2" w:themeFill="background1" w:themeFillShade="F2"/>
            <w:vAlign w:val="center"/>
          </w:tcPr>
          <w:p w14:paraId="3DB7BF43" w14:textId="537738EC" w:rsidR="00315C9C" w:rsidRPr="00644694" w:rsidRDefault="00315C9C" w:rsidP="00315C9C">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4D313C64" w14:textId="7BCEC906" w:rsidR="00315C9C" w:rsidRPr="00644694" w:rsidRDefault="00315C9C" w:rsidP="00315C9C">
            <w:pPr>
              <w:spacing w:line="276" w:lineRule="auto"/>
              <w:jc w:val="center"/>
              <w:rPr>
                <w:rFonts w:ascii="Cambria" w:hAnsi="Cambria" w:cs="Times New Roman"/>
              </w:rPr>
            </w:pPr>
            <w:r w:rsidRPr="006A1D8D">
              <w:rPr>
                <w:rFonts w:ascii="Cambria" w:hAnsi="Cambria" w:cs="Times New Roman"/>
                <w:bCs/>
                <w:sz w:val="20"/>
                <w:szCs w:val="20"/>
              </w:rPr>
              <w:t>3</w:t>
            </w:r>
          </w:p>
        </w:tc>
        <w:tc>
          <w:tcPr>
            <w:tcW w:w="235" w:type="pct"/>
            <w:shd w:val="clear" w:color="auto" w:fill="F2F2F2" w:themeFill="background1" w:themeFillShade="F2"/>
            <w:vAlign w:val="center"/>
          </w:tcPr>
          <w:p w14:paraId="74E69401" w14:textId="5557C86C" w:rsidR="00315C9C" w:rsidRPr="00644694" w:rsidRDefault="00315C9C" w:rsidP="00315C9C">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4CC8D5BC" w14:textId="4B1EA7BD" w:rsidR="00315C9C" w:rsidRPr="00222C8B" w:rsidRDefault="00315C9C" w:rsidP="00315C9C">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4FBC7260" w14:textId="4D5D5FA0" w:rsidR="00315C9C" w:rsidRPr="00222C8B" w:rsidRDefault="00315C9C" w:rsidP="00315C9C">
            <w:pPr>
              <w:spacing w:line="276" w:lineRule="auto"/>
              <w:jc w:val="center"/>
              <w:rPr>
                <w:rFonts w:ascii="Cambria" w:hAnsi="Cambria" w:cs="Times New Roman"/>
                <w:b/>
                <w:bCs/>
              </w:rPr>
            </w:pPr>
            <w:r w:rsidRPr="006A1D8D">
              <w:rPr>
                <w:rFonts w:ascii="Cambria" w:hAnsi="Cambria" w:cs="Times New Roman"/>
                <w:bCs/>
                <w:sz w:val="20"/>
                <w:szCs w:val="20"/>
              </w:rPr>
              <w:t>3</w:t>
            </w:r>
          </w:p>
        </w:tc>
        <w:tc>
          <w:tcPr>
            <w:tcW w:w="297" w:type="pct"/>
            <w:shd w:val="clear" w:color="auto" w:fill="F2F2F2" w:themeFill="background1" w:themeFillShade="F2"/>
            <w:vAlign w:val="center"/>
          </w:tcPr>
          <w:p w14:paraId="0B7CA7FE" w14:textId="7DF80C28" w:rsidR="00315C9C" w:rsidRPr="00222C8B" w:rsidRDefault="00315C9C" w:rsidP="00315C9C">
            <w:pPr>
              <w:spacing w:line="276" w:lineRule="auto"/>
              <w:jc w:val="center"/>
              <w:rPr>
                <w:rFonts w:ascii="Cambria" w:hAnsi="Cambria" w:cs="Times New Roman"/>
                <w:b/>
                <w:bCs/>
              </w:rPr>
            </w:pPr>
            <w:r w:rsidRPr="006A1D8D">
              <w:rPr>
                <w:rFonts w:ascii="Cambria" w:hAnsi="Cambria" w:cs="Times New Roman"/>
                <w:bCs/>
                <w:sz w:val="20"/>
                <w:szCs w:val="20"/>
              </w:rPr>
              <w:t>3</w:t>
            </w:r>
          </w:p>
        </w:tc>
        <w:tc>
          <w:tcPr>
            <w:tcW w:w="489" w:type="pct"/>
            <w:shd w:val="clear" w:color="auto" w:fill="F2F2F2" w:themeFill="background1" w:themeFillShade="F2"/>
            <w:vAlign w:val="center"/>
          </w:tcPr>
          <w:p w14:paraId="484569F4" w14:textId="3F3871DB" w:rsidR="00315C9C" w:rsidRPr="00222C8B" w:rsidRDefault="00315C9C" w:rsidP="00315C9C">
            <w:pPr>
              <w:spacing w:line="276" w:lineRule="auto"/>
              <w:jc w:val="center"/>
              <w:rPr>
                <w:rFonts w:ascii="Cambria" w:hAnsi="Cambria" w:cs="Times New Roman"/>
                <w:b/>
                <w:bCs/>
              </w:rPr>
            </w:pPr>
            <w:r w:rsidRPr="006A1D8D">
              <w:rPr>
                <w:rFonts w:ascii="Cambria" w:hAnsi="Cambria" w:cs="Times New Roman"/>
                <w:bCs/>
                <w:sz w:val="20"/>
                <w:szCs w:val="20"/>
              </w:rPr>
              <w:t>6</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FE0E63" w:rsidRDefault="002A4E4B" w:rsidP="002A4E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02E0D414" w:rsidR="002A4E4B" w:rsidRPr="00644694" w:rsidRDefault="002A4E4B" w:rsidP="00315C9C">
            <w:pPr>
              <w:spacing w:line="276" w:lineRule="auto"/>
              <w:jc w:val="both"/>
              <w:rPr>
                <w:rFonts w:ascii="Cambria" w:hAnsi="Cambria" w:cs="Times New Roman"/>
                <w:sz w:val="20"/>
                <w:szCs w:val="20"/>
              </w:rPr>
            </w:pPr>
            <w:proofErr w:type="gramStart"/>
            <w:r w:rsidRPr="00A52B5B">
              <w:rPr>
                <w:rFonts w:ascii="Cambria" w:hAnsi="Cambria" w:cs="Times New Roman"/>
                <w:b/>
                <w:bCs/>
                <w:sz w:val="20"/>
                <w:szCs w:val="20"/>
              </w:rPr>
              <w:t>İçerik:</w:t>
            </w:r>
            <w:r w:rsidR="00D15002">
              <w:rPr>
                <w:rFonts w:ascii="Cambria" w:hAnsi="Cambria" w:cs="Times New Roman"/>
                <w:sz w:val="20"/>
                <w:szCs w:val="20"/>
              </w:rPr>
              <w:t xml:space="preserve"> </w:t>
            </w:r>
            <w:r w:rsidR="00AB207D" w:rsidRPr="00AB207D">
              <w:rPr>
                <w:rFonts w:ascii="Cambria" w:hAnsi="Cambria" w:cs="Times New Roman"/>
                <w:sz w:val="20"/>
                <w:szCs w:val="20"/>
              </w:rPr>
              <w:t>Bilimsel araştırma yöntemleri, bilgi kaynaklarından veri toplama, kaynak araştırması yapma, veri analizi gerçekleştirme, bilimsel araştırmaların sonuçlandırılması, rapor yazımında dikkat edilecek hususlar, bilimsel etik tanımı, araştırma yapılırken dikkat edilmesi gereken etik davranışlar, yayın ve sunum sürecindeki etik davranışlar, editör ve hakemlerin etik sorumlulukları nelerdir, bilimsel ihlallerin temel nedeni ile çözüm önerileri</w:t>
            </w:r>
            <w:r w:rsidR="00AB207D">
              <w:rPr>
                <w:rFonts w:ascii="Cambria" w:hAnsi="Cambria" w:cs="Times New Roman"/>
                <w:sz w:val="20"/>
                <w:szCs w:val="20"/>
              </w:rPr>
              <w:t>.</w:t>
            </w:r>
            <w:proofErr w:type="gramEnd"/>
          </w:p>
        </w:tc>
      </w:tr>
      <w:tr w:rsidR="004B58D1" w:rsidRPr="000D39AB" w14:paraId="12E7E3DC" w14:textId="77777777" w:rsidTr="0084495D">
        <w:trPr>
          <w:trHeight w:val="397"/>
        </w:trPr>
        <w:tc>
          <w:tcPr>
            <w:tcW w:w="355" w:type="pct"/>
            <w:vMerge w:val="restart"/>
            <w:shd w:val="clear" w:color="auto" w:fill="F2F2F2" w:themeFill="background1" w:themeFillShade="F2"/>
            <w:vAlign w:val="center"/>
          </w:tcPr>
          <w:p w14:paraId="2FE7C2D2" w14:textId="77777777" w:rsidR="004B58D1" w:rsidRPr="00FE0E63" w:rsidRDefault="004B58D1" w:rsidP="004B58D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6929AEFB" w14:textId="4E05C89E" w:rsidR="004B58D1" w:rsidRPr="004B58D1" w:rsidRDefault="004B58D1" w:rsidP="004B58D1">
            <w:pPr>
              <w:spacing w:line="276" w:lineRule="auto"/>
              <w:jc w:val="center"/>
              <w:rPr>
                <w:rFonts w:ascii="Cambria" w:hAnsi="Cambria" w:cs="Times New Roman"/>
                <w:sz w:val="20"/>
                <w:szCs w:val="20"/>
              </w:rPr>
            </w:pPr>
            <w:r w:rsidRPr="004B58D1">
              <w:rPr>
                <w:rFonts w:ascii="Cambria" w:hAnsi="Cambria"/>
              </w:rPr>
              <w:t>DAN801</w:t>
            </w:r>
          </w:p>
        </w:tc>
        <w:tc>
          <w:tcPr>
            <w:tcW w:w="1926" w:type="pct"/>
            <w:shd w:val="clear" w:color="auto" w:fill="F2F2F2" w:themeFill="background1" w:themeFillShade="F2"/>
          </w:tcPr>
          <w:p w14:paraId="7F2AB1F7" w14:textId="43A34D3E" w:rsidR="004B58D1" w:rsidRPr="00DE13CF" w:rsidRDefault="00DE13CF" w:rsidP="004B58D1">
            <w:pPr>
              <w:spacing w:line="276" w:lineRule="auto"/>
              <w:rPr>
                <w:rFonts w:ascii="Cambria" w:hAnsi="Cambria" w:cs="Times New Roman"/>
                <w:sz w:val="20"/>
                <w:szCs w:val="20"/>
              </w:rPr>
            </w:pPr>
            <w:r w:rsidRPr="00195B64">
              <w:rPr>
                <w:rFonts w:ascii="Cambria" w:hAnsi="Cambria"/>
                <w:szCs w:val="20"/>
              </w:rPr>
              <w:t>DANIŞMANLIK</w:t>
            </w:r>
          </w:p>
        </w:tc>
        <w:tc>
          <w:tcPr>
            <w:tcW w:w="319" w:type="pct"/>
            <w:shd w:val="clear" w:color="auto" w:fill="F2F2F2" w:themeFill="background1" w:themeFillShade="F2"/>
            <w:vAlign w:val="center"/>
          </w:tcPr>
          <w:p w14:paraId="23FA4851" w14:textId="11809928" w:rsidR="004B58D1" w:rsidRPr="00644694" w:rsidRDefault="004B58D1" w:rsidP="004B58D1">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53B5215E" w14:textId="65AF2FCB" w:rsidR="004B58D1" w:rsidRPr="00644694" w:rsidRDefault="004B58D1" w:rsidP="004B58D1">
            <w:pPr>
              <w:spacing w:line="276" w:lineRule="auto"/>
              <w:jc w:val="center"/>
              <w:rPr>
                <w:rFonts w:ascii="Cambria" w:hAnsi="Cambria" w:cs="Times New Roman"/>
              </w:rPr>
            </w:pPr>
            <w:r>
              <w:rPr>
                <w:rFonts w:ascii="Cambria" w:hAnsi="Cambria" w:cs="Times New Roman"/>
              </w:rPr>
              <w:t>0</w:t>
            </w:r>
          </w:p>
        </w:tc>
        <w:tc>
          <w:tcPr>
            <w:tcW w:w="235" w:type="pct"/>
            <w:shd w:val="clear" w:color="auto" w:fill="F2F2F2" w:themeFill="background1" w:themeFillShade="F2"/>
            <w:vAlign w:val="center"/>
          </w:tcPr>
          <w:p w14:paraId="66CDFA19" w14:textId="26F8BA65" w:rsidR="004B58D1" w:rsidRPr="00644694" w:rsidRDefault="004B58D1" w:rsidP="004B58D1">
            <w:pPr>
              <w:spacing w:line="276" w:lineRule="auto"/>
              <w:jc w:val="center"/>
              <w:rPr>
                <w:rFonts w:ascii="Cambria" w:hAnsi="Cambria" w:cs="Times New Roman"/>
              </w:rPr>
            </w:pPr>
            <w:r>
              <w:rPr>
                <w:rFonts w:ascii="Cambria" w:hAnsi="Cambria" w:cs="Times New Roman"/>
              </w:rPr>
              <w:t>1</w:t>
            </w:r>
          </w:p>
        </w:tc>
        <w:tc>
          <w:tcPr>
            <w:tcW w:w="234" w:type="pct"/>
            <w:shd w:val="clear" w:color="auto" w:fill="F2F2F2" w:themeFill="background1" w:themeFillShade="F2"/>
            <w:vAlign w:val="center"/>
          </w:tcPr>
          <w:p w14:paraId="070080F4" w14:textId="183C5807" w:rsidR="004B58D1" w:rsidRPr="00222C8B" w:rsidRDefault="004B58D1" w:rsidP="004B58D1">
            <w:pPr>
              <w:spacing w:line="276" w:lineRule="auto"/>
              <w:jc w:val="center"/>
              <w:rPr>
                <w:rFonts w:ascii="Cambria" w:hAnsi="Cambria" w:cs="Times New Roman"/>
                <w:b/>
                <w:bCs/>
              </w:rPr>
            </w:pPr>
            <w:r>
              <w:rPr>
                <w:rFonts w:ascii="Cambria" w:hAnsi="Cambria" w:cs="Times New Roman"/>
              </w:rPr>
              <w:t>0</w:t>
            </w:r>
          </w:p>
        </w:tc>
        <w:tc>
          <w:tcPr>
            <w:tcW w:w="313" w:type="pct"/>
            <w:shd w:val="clear" w:color="auto" w:fill="F2F2F2" w:themeFill="background1" w:themeFillShade="F2"/>
            <w:vAlign w:val="center"/>
          </w:tcPr>
          <w:p w14:paraId="395FCB63" w14:textId="35CB8AA7" w:rsidR="004B58D1" w:rsidRPr="00222C8B" w:rsidRDefault="004B58D1" w:rsidP="004B58D1">
            <w:pPr>
              <w:spacing w:line="276" w:lineRule="auto"/>
              <w:jc w:val="center"/>
              <w:rPr>
                <w:rFonts w:ascii="Cambria" w:hAnsi="Cambria" w:cs="Times New Roman"/>
                <w:b/>
                <w:bCs/>
              </w:rPr>
            </w:pPr>
            <w:r>
              <w:rPr>
                <w:rFonts w:ascii="Cambria" w:hAnsi="Cambria" w:cs="Times New Roman"/>
                <w:bCs/>
              </w:rPr>
              <w:t>1</w:t>
            </w:r>
          </w:p>
        </w:tc>
        <w:tc>
          <w:tcPr>
            <w:tcW w:w="297" w:type="pct"/>
            <w:shd w:val="clear" w:color="auto" w:fill="F2F2F2" w:themeFill="background1" w:themeFillShade="F2"/>
            <w:vAlign w:val="center"/>
          </w:tcPr>
          <w:p w14:paraId="2B0A5807" w14:textId="0E91E9E0" w:rsidR="004B58D1" w:rsidRPr="00222C8B" w:rsidRDefault="004B58D1" w:rsidP="004B58D1">
            <w:pPr>
              <w:spacing w:line="276" w:lineRule="auto"/>
              <w:jc w:val="center"/>
              <w:rPr>
                <w:rFonts w:ascii="Cambria" w:hAnsi="Cambria" w:cs="Times New Roman"/>
                <w:b/>
                <w:bCs/>
              </w:rPr>
            </w:pPr>
            <w:r>
              <w:rPr>
                <w:rFonts w:ascii="Cambria" w:hAnsi="Cambria" w:cs="Times New Roman"/>
              </w:rPr>
              <w:t>0</w:t>
            </w:r>
          </w:p>
        </w:tc>
        <w:tc>
          <w:tcPr>
            <w:tcW w:w="489" w:type="pct"/>
            <w:shd w:val="clear" w:color="auto" w:fill="F2F2F2" w:themeFill="background1" w:themeFillShade="F2"/>
            <w:vAlign w:val="center"/>
          </w:tcPr>
          <w:p w14:paraId="46DFCDD3" w14:textId="5C4CA379" w:rsidR="004B58D1" w:rsidRPr="00222C8B" w:rsidRDefault="004B58D1" w:rsidP="004B58D1">
            <w:pPr>
              <w:spacing w:line="276" w:lineRule="auto"/>
              <w:jc w:val="center"/>
              <w:rPr>
                <w:rFonts w:ascii="Cambria" w:hAnsi="Cambria" w:cs="Times New Roman"/>
                <w:b/>
                <w:bCs/>
              </w:rPr>
            </w:pPr>
            <w:r>
              <w:rPr>
                <w:rFonts w:ascii="Cambria" w:hAnsi="Cambria" w:cs="Times New Roman"/>
                <w:bCs/>
              </w:rPr>
              <w:t>1</w:t>
            </w:r>
          </w:p>
        </w:tc>
      </w:tr>
      <w:tr w:rsidR="002A16FD"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FE0E63" w:rsidRDefault="002A16FD" w:rsidP="002A16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7AB2393D" w:rsidR="002A16FD" w:rsidRPr="00644694" w:rsidRDefault="002A16FD" w:rsidP="004B58D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B207D">
              <w:rPr>
                <w:rFonts w:ascii="Cambria" w:hAnsi="Cambria" w:cs="Times New Roman"/>
                <w:sz w:val="20"/>
                <w:szCs w:val="20"/>
              </w:rPr>
              <w:t xml:space="preserve"> </w:t>
            </w:r>
            <w:r w:rsidR="00AB207D" w:rsidRPr="00AB207D">
              <w:rPr>
                <w:rFonts w:ascii="Cambria" w:hAnsi="Cambria" w:cs="Times New Roman"/>
                <w:sz w:val="20"/>
                <w:szCs w:val="20"/>
              </w:rPr>
              <w:t>Bu ders kapsamında öğrenci, danışman öğretim üyesinin rehberliğinde tez veya proje çalışmasını yürütür. Literatür taraması yapar, araştırma planını oluşturur ve gerekli laboratuvar veya saha çalışmalarını gerçekleştirir. Elde ettiği verileri analiz eder ve yorumlar. Çalışma sürecinde bilimsel etik kurallarına uygun hareket eder ve elde edilen sonuçları tez formatında raporlar. Ders, öğrencinin araştırma ve bilimsel yazım becerilerini geliştirmeyi amaçlar.</w:t>
            </w:r>
          </w:p>
        </w:tc>
      </w:tr>
      <w:tr w:rsidR="003F557E" w:rsidRPr="000D39AB" w14:paraId="6CB30AD6" w14:textId="77777777" w:rsidTr="00370AA3">
        <w:tc>
          <w:tcPr>
            <w:tcW w:w="5000" w:type="pct"/>
            <w:gridSpan w:val="10"/>
            <w:shd w:val="clear" w:color="auto" w:fill="F2F2F2" w:themeFill="background1" w:themeFillShade="F2"/>
            <w:vAlign w:val="center"/>
          </w:tcPr>
          <w:p w14:paraId="2A752FAF" w14:textId="77777777" w:rsidR="003F557E" w:rsidRPr="000D39AB" w:rsidRDefault="003F557E" w:rsidP="003F557E">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0143F4A" w14:textId="77777777" w:rsidR="0084495D" w:rsidRDefault="0084495D" w:rsidP="00B8774B">
      <w:pPr>
        <w:jc w:val="right"/>
        <w:rPr>
          <w:rFonts w:ascii="Cambria" w:hAnsi="Cambria" w:cs="Times New Roman"/>
          <w:b/>
          <w:sz w:val="40"/>
          <w:szCs w:val="40"/>
        </w:rPr>
      </w:pPr>
    </w:p>
    <w:p w14:paraId="0910CFFA" w14:textId="1C825C1B"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E647CC">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7665DD20"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2FA4E530"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5E315509" w:rsidR="00685EA4" w:rsidRPr="0077719B" w:rsidRDefault="002D06EA" w:rsidP="00685EA4">
            <w:pPr>
              <w:spacing w:line="360" w:lineRule="auto"/>
              <w:rPr>
                <w:rFonts w:ascii="Cambria" w:hAnsi="Cambria" w:cs="Times New Roman"/>
                <w:b/>
                <w:sz w:val="20"/>
                <w:szCs w:val="20"/>
              </w:rPr>
            </w:pPr>
            <w:r>
              <w:rPr>
                <w:rFonts w:ascii="Cambria" w:hAnsi="Cambria" w:cs="Times New Roman"/>
                <w:bCs/>
                <w:sz w:val="20"/>
                <w:szCs w:val="20"/>
              </w:rPr>
              <w:t>2025-2026</w:t>
            </w:r>
          </w:p>
        </w:tc>
      </w:tr>
      <w:tr w:rsidR="00685EA4" w:rsidRPr="0077719B" w14:paraId="4C0AA9D4"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01F271EE"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7E639ED5"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457C7AA4"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4CE36D84"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7C605AFF" w:rsidR="00685EA4" w:rsidRPr="0077719B" w:rsidRDefault="00D71C0D" w:rsidP="00685EA4">
            <w:pPr>
              <w:spacing w:line="360" w:lineRule="auto"/>
              <w:rPr>
                <w:rFonts w:ascii="Cambria" w:hAnsi="Cambria" w:cs="Times New Roman"/>
                <w:b/>
                <w:sz w:val="20"/>
                <w:szCs w:val="20"/>
              </w:rPr>
            </w:pPr>
            <w:r>
              <w:rPr>
                <w:rFonts w:ascii="Cambria" w:hAnsi="Cambria" w:cs="Times New Roman"/>
                <w:bCs/>
                <w:sz w:val="20"/>
                <w:szCs w:val="20"/>
              </w:rPr>
              <w:t>GIDA TEKNOLOJİSİ</w:t>
            </w:r>
            <w:r w:rsidR="00685EA4">
              <w:rPr>
                <w:rFonts w:ascii="Cambria" w:hAnsi="Cambria" w:cs="Times New Roman"/>
                <w:bCs/>
                <w:sz w:val="20"/>
                <w:szCs w:val="20"/>
              </w:rPr>
              <w:t xml:space="preserve"> TEZLİ YÜKSEK LİSANS</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425EB250"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AKTS</w:t>
            </w:r>
          </w:p>
        </w:tc>
      </w:tr>
      <w:tr w:rsidR="00DE13CF" w:rsidRPr="000D39AB" w14:paraId="42C68DDC" w14:textId="77777777" w:rsidTr="0084495D">
        <w:trPr>
          <w:trHeight w:val="397"/>
        </w:trPr>
        <w:tc>
          <w:tcPr>
            <w:tcW w:w="355" w:type="pct"/>
            <w:vMerge w:val="restart"/>
            <w:shd w:val="clear" w:color="auto" w:fill="F2F2F2" w:themeFill="background1" w:themeFillShade="F2"/>
            <w:vAlign w:val="center"/>
          </w:tcPr>
          <w:p w14:paraId="7CFCC2CC" w14:textId="77777777" w:rsidR="00DE13CF" w:rsidRPr="00FE0E63" w:rsidRDefault="00DE13CF" w:rsidP="00DE13C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7CA0FD6" w14:textId="3A0B39CD" w:rsidR="00DE13CF" w:rsidRPr="000A72E1" w:rsidRDefault="000A72E1" w:rsidP="00DE13CF">
            <w:pPr>
              <w:spacing w:line="276" w:lineRule="auto"/>
              <w:jc w:val="center"/>
              <w:rPr>
                <w:rFonts w:ascii="Cambria" w:hAnsi="Cambria" w:cs="Times New Roman"/>
                <w:sz w:val="20"/>
                <w:szCs w:val="20"/>
              </w:rPr>
            </w:pPr>
            <w:r w:rsidRPr="000A72E1">
              <w:rPr>
                <w:rFonts w:ascii="Cambria" w:hAnsi="Cambria"/>
                <w:sz w:val="20"/>
                <w:szCs w:val="20"/>
              </w:rPr>
              <w:t>GTB802</w:t>
            </w:r>
          </w:p>
        </w:tc>
        <w:tc>
          <w:tcPr>
            <w:tcW w:w="1926" w:type="pct"/>
            <w:shd w:val="clear" w:color="auto" w:fill="F2F2F2" w:themeFill="background1" w:themeFillShade="F2"/>
          </w:tcPr>
          <w:p w14:paraId="6DCE44CE" w14:textId="39D7477C" w:rsidR="00DE13CF" w:rsidRPr="000A72E1" w:rsidRDefault="002C384C" w:rsidP="00DE13CF">
            <w:pPr>
              <w:spacing w:line="276" w:lineRule="auto"/>
              <w:rPr>
                <w:rFonts w:ascii="Cambria" w:hAnsi="Cambria" w:cs="Times New Roman"/>
                <w:sz w:val="20"/>
                <w:szCs w:val="20"/>
              </w:rPr>
            </w:pPr>
            <w:r>
              <w:rPr>
                <w:rFonts w:ascii="Cambria" w:hAnsi="Cambria"/>
                <w:sz w:val="20"/>
                <w:szCs w:val="20"/>
              </w:rPr>
              <w:t>UZMANLIK ALAN DERSİ</w:t>
            </w:r>
          </w:p>
        </w:tc>
        <w:tc>
          <w:tcPr>
            <w:tcW w:w="319" w:type="pct"/>
            <w:shd w:val="clear" w:color="auto" w:fill="F2F2F2" w:themeFill="background1" w:themeFillShade="F2"/>
            <w:vAlign w:val="center"/>
          </w:tcPr>
          <w:p w14:paraId="1D32784B" w14:textId="0D5F657E"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343D86A0" w14:textId="6DC5FB30"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4</w:t>
            </w:r>
          </w:p>
        </w:tc>
        <w:tc>
          <w:tcPr>
            <w:tcW w:w="235" w:type="pct"/>
            <w:shd w:val="clear" w:color="auto" w:fill="F2F2F2" w:themeFill="background1" w:themeFillShade="F2"/>
            <w:vAlign w:val="center"/>
          </w:tcPr>
          <w:p w14:paraId="37627680" w14:textId="0DD3442A"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5768E630" w14:textId="50E65E57"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6E53A989" w14:textId="08CA4611"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4</w:t>
            </w:r>
          </w:p>
        </w:tc>
        <w:tc>
          <w:tcPr>
            <w:tcW w:w="297" w:type="pct"/>
            <w:shd w:val="clear" w:color="auto" w:fill="F2F2F2" w:themeFill="background1" w:themeFillShade="F2"/>
            <w:vAlign w:val="center"/>
          </w:tcPr>
          <w:p w14:paraId="1A9BCE67" w14:textId="2BDE9671"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489" w:type="pct"/>
            <w:shd w:val="clear" w:color="auto" w:fill="F2F2F2" w:themeFill="background1" w:themeFillShade="F2"/>
            <w:vAlign w:val="center"/>
          </w:tcPr>
          <w:p w14:paraId="664A12F7" w14:textId="0F27420A"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6</w:t>
            </w:r>
          </w:p>
        </w:tc>
      </w:tr>
      <w:tr w:rsidR="00DF4189" w:rsidRPr="000D39AB" w14:paraId="6FA16910"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FE0E63" w:rsidRDefault="00DF4189" w:rsidP="00DF41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0B8351C3" w:rsidR="00DF4189" w:rsidRPr="00644694" w:rsidRDefault="00DF4189" w:rsidP="000A72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37D74">
              <w:rPr>
                <w:rFonts w:ascii="Cambria" w:hAnsi="Cambria" w:cs="Times New Roman"/>
                <w:sz w:val="20"/>
                <w:szCs w:val="20"/>
              </w:rPr>
              <w:t xml:space="preserve"> </w:t>
            </w:r>
            <w:r w:rsidR="0084495D">
              <w:rPr>
                <w:rFonts w:ascii="Cambria" w:hAnsi="Cambria" w:cs="Times New Roman"/>
                <w:sz w:val="20"/>
                <w:szCs w:val="20"/>
              </w:rPr>
              <w:t>B</w:t>
            </w:r>
            <w:r w:rsidR="00AB207D" w:rsidRPr="00AB207D">
              <w:rPr>
                <w:rFonts w:ascii="Cambria" w:hAnsi="Cambria" w:cs="Times New Roman"/>
                <w:sz w:val="20"/>
                <w:szCs w:val="20"/>
              </w:rPr>
              <w:t xml:space="preserve">u ders kapsamında öğrenci, tez çalışmasıyla doğrudan ilişkili olan kendi uzmanlık alanındaki güncel </w:t>
            </w:r>
            <w:proofErr w:type="gramStart"/>
            <w:r w:rsidR="00AB207D" w:rsidRPr="00AB207D">
              <w:rPr>
                <w:rFonts w:ascii="Cambria" w:hAnsi="Cambria" w:cs="Times New Roman"/>
                <w:sz w:val="20"/>
                <w:szCs w:val="20"/>
              </w:rPr>
              <w:t>literatürü</w:t>
            </w:r>
            <w:proofErr w:type="gramEnd"/>
            <w:r w:rsidR="00AB207D" w:rsidRPr="00AB207D">
              <w:rPr>
                <w:rFonts w:ascii="Cambria" w:hAnsi="Cambria" w:cs="Times New Roman"/>
                <w:sz w:val="20"/>
                <w:szCs w:val="20"/>
              </w:rPr>
              <w:t xml:space="preserve"> takip eder ve değerlendirir. Danışmanının yönlendirmesiyle araştırma konusuna yönelik derinlemesine bilgi edinir, yöntemsel yaklaşımlar geliştirir ve araştırmanın ilerlemesine katkı sağlayacak çalışmaları planlar. Ders, öğrencinin uzmanlık alanında bilgi ve beceri düzeyini geliştirmeyi ve akademik araştırma yetkinliği kazandırmayı hedefler</w:t>
            </w:r>
            <w:r w:rsidR="00AB207D">
              <w:rPr>
                <w:rFonts w:ascii="Cambria" w:hAnsi="Cambria" w:cs="Times New Roman"/>
                <w:sz w:val="20"/>
                <w:szCs w:val="20"/>
              </w:rPr>
              <w:t>.</w:t>
            </w:r>
          </w:p>
        </w:tc>
      </w:tr>
      <w:tr w:rsidR="00DE13CF" w:rsidRPr="000D39AB" w14:paraId="2CC6A4FC" w14:textId="77777777" w:rsidTr="0084495D">
        <w:trPr>
          <w:trHeight w:val="397"/>
        </w:trPr>
        <w:tc>
          <w:tcPr>
            <w:tcW w:w="355" w:type="pct"/>
            <w:vMerge w:val="restart"/>
            <w:shd w:val="clear" w:color="auto" w:fill="F2F2F2" w:themeFill="background1" w:themeFillShade="F2"/>
            <w:vAlign w:val="center"/>
          </w:tcPr>
          <w:p w14:paraId="1E488087" w14:textId="77777777" w:rsidR="00DE13CF" w:rsidRPr="00FE0E63" w:rsidRDefault="00DE13CF" w:rsidP="00DE13C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5E777C4E" w14:textId="1091ECD1" w:rsidR="00DE13CF" w:rsidRPr="000A72E1" w:rsidRDefault="000A72E1" w:rsidP="00DE13CF">
            <w:pPr>
              <w:spacing w:line="276" w:lineRule="auto"/>
              <w:jc w:val="center"/>
              <w:rPr>
                <w:rFonts w:ascii="Cambria" w:hAnsi="Cambria" w:cs="Times New Roman"/>
                <w:sz w:val="20"/>
                <w:szCs w:val="20"/>
              </w:rPr>
            </w:pPr>
            <w:r w:rsidRPr="000A72E1">
              <w:rPr>
                <w:rFonts w:ascii="Cambria" w:hAnsi="Cambria"/>
                <w:sz w:val="20"/>
                <w:szCs w:val="20"/>
              </w:rPr>
              <w:t>GTB806</w:t>
            </w:r>
          </w:p>
        </w:tc>
        <w:tc>
          <w:tcPr>
            <w:tcW w:w="1926" w:type="pct"/>
            <w:shd w:val="clear" w:color="auto" w:fill="F2F2F2" w:themeFill="background1" w:themeFillShade="F2"/>
          </w:tcPr>
          <w:p w14:paraId="28E89E32" w14:textId="549ADE9B" w:rsidR="00DE13CF" w:rsidRPr="000A72E1" w:rsidRDefault="000A72E1" w:rsidP="00DE13CF">
            <w:pPr>
              <w:spacing w:line="276" w:lineRule="auto"/>
              <w:rPr>
                <w:rFonts w:ascii="Cambria" w:hAnsi="Cambria" w:cs="Times New Roman"/>
                <w:sz w:val="20"/>
                <w:szCs w:val="20"/>
              </w:rPr>
            </w:pPr>
            <w:r w:rsidRPr="000A72E1">
              <w:rPr>
                <w:rFonts w:ascii="Cambria" w:hAnsi="Cambria"/>
                <w:sz w:val="20"/>
                <w:szCs w:val="20"/>
              </w:rPr>
              <w:t>SEMİNER</w:t>
            </w:r>
          </w:p>
        </w:tc>
        <w:tc>
          <w:tcPr>
            <w:tcW w:w="319" w:type="pct"/>
            <w:shd w:val="clear" w:color="auto" w:fill="F2F2F2" w:themeFill="background1" w:themeFillShade="F2"/>
            <w:vAlign w:val="center"/>
          </w:tcPr>
          <w:p w14:paraId="7F09A02E" w14:textId="4036D82D"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2F52F182" w14:textId="6A6691D0"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235" w:type="pct"/>
            <w:shd w:val="clear" w:color="auto" w:fill="F2F2F2" w:themeFill="background1" w:themeFillShade="F2"/>
            <w:vAlign w:val="center"/>
          </w:tcPr>
          <w:p w14:paraId="1C07D82D" w14:textId="7AAE2E90"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73FD08EA" w14:textId="53C28E52"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4D4BFFA7" w14:textId="0ABC1CE0"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0</w:t>
            </w:r>
          </w:p>
        </w:tc>
        <w:tc>
          <w:tcPr>
            <w:tcW w:w="297" w:type="pct"/>
            <w:shd w:val="clear" w:color="auto" w:fill="F2F2F2" w:themeFill="background1" w:themeFillShade="F2"/>
            <w:vAlign w:val="center"/>
          </w:tcPr>
          <w:p w14:paraId="779B933D" w14:textId="0AA6160E"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0</w:t>
            </w:r>
          </w:p>
        </w:tc>
        <w:tc>
          <w:tcPr>
            <w:tcW w:w="489" w:type="pct"/>
            <w:shd w:val="clear" w:color="auto" w:fill="F2F2F2" w:themeFill="background1" w:themeFillShade="F2"/>
            <w:vAlign w:val="center"/>
          </w:tcPr>
          <w:p w14:paraId="266C88BE" w14:textId="043C6156"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6</w:t>
            </w:r>
          </w:p>
        </w:tc>
      </w:tr>
      <w:tr w:rsidR="00035BE1" w:rsidRPr="000D39AB" w14:paraId="15270EB6"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FE0E63" w:rsidRDefault="00035BE1" w:rsidP="00035BE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734EE6D6" w:rsidR="00035BE1" w:rsidRPr="00644694" w:rsidRDefault="00035BE1" w:rsidP="000A72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70CF2">
              <w:rPr>
                <w:rFonts w:ascii="Cambria" w:hAnsi="Cambria" w:cs="Times New Roman"/>
                <w:sz w:val="20"/>
                <w:szCs w:val="20"/>
              </w:rPr>
              <w:t xml:space="preserve"> </w:t>
            </w:r>
            <w:r w:rsidR="0084495D" w:rsidRPr="0084495D">
              <w:rPr>
                <w:rFonts w:ascii="Cambria" w:hAnsi="Cambria" w:cs="Times New Roman"/>
                <w:sz w:val="20"/>
                <w:szCs w:val="20"/>
              </w:rPr>
              <w:t xml:space="preserve">Bu derste öğrenci, tez konusu veya uzmanlık alanıyla ilgili bir konuyu </w:t>
            </w:r>
            <w:proofErr w:type="gramStart"/>
            <w:r w:rsidR="0084495D" w:rsidRPr="0084495D">
              <w:rPr>
                <w:rFonts w:ascii="Cambria" w:hAnsi="Cambria" w:cs="Times New Roman"/>
                <w:sz w:val="20"/>
                <w:szCs w:val="20"/>
              </w:rPr>
              <w:t>literatüre</w:t>
            </w:r>
            <w:proofErr w:type="gramEnd"/>
            <w:r w:rsidR="0084495D" w:rsidRPr="0084495D">
              <w:rPr>
                <w:rFonts w:ascii="Cambria" w:hAnsi="Cambria" w:cs="Times New Roman"/>
                <w:sz w:val="20"/>
                <w:szCs w:val="20"/>
              </w:rPr>
              <w:t xml:space="preserve"> dayalı olarak detaylı şekilde inceler ve yazılı bir rapor hazırlar. Elde ettiği bulguları bilimsel sunum kurallarına uygun biçimde sunar ve tartışır. Dersin amacı, öğrencinin </w:t>
            </w:r>
            <w:proofErr w:type="gramStart"/>
            <w:r w:rsidR="0084495D" w:rsidRPr="0084495D">
              <w:rPr>
                <w:rFonts w:ascii="Cambria" w:hAnsi="Cambria" w:cs="Times New Roman"/>
                <w:sz w:val="20"/>
                <w:szCs w:val="20"/>
              </w:rPr>
              <w:t>literatür</w:t>
            </w:r>
            <w:proofErr w:type="gramEnd"/>
            <w:r w:rsidR="0084495D" w:rsidRPr="0084495D">
              <w:rPr>
                <w:rFonts w:ascii="Cambria" w:hAnsi="Cambria" w:cs="Times New Roman"/>
                <w:sz w:val="20"/>
                <w:szCs w:val="20"/>
              </w:rPr>
              <w:t xml:space="preserve"> tarama, analiz etme, raporlama ve bilimsel sunum yapma becerilerini geliştirmektir.</w:t>
            </w:r>
          </w:p>
        </w:tc>
      </w:tr>
      <w:tr w:rsidR="00DE13CF" w:rsidRPr="000D39AB" w14:paraId="58F0D98E" w14:textId="77777777" w:rsidTr="0084495D">
        <w:trPr>
          <w:trHeight w:val="397"/>
        </w:trPr>
        <w:tc>
          <w:tcPr>
            <w:tcW w:w="355" w:type="pct"/>
            <w:vMerge w:val="restart"/>
            <w:shd w:val="clear" w:color="auto" w:fill="F2F2F2" w:themeFill="background1" w:themeFillShade="F2"/>
            <w:vAlign w:val="center"/>
          </w:tcPr>
          <w:p w14:paraId="166C2061" w14:textId="77777777" w:rsidR="00DE13CF" w:rsidRPr="00FE0E63" w:rsidRDefault="00DE13CF" w:rsidP="00DE13CF">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D22EEEC" w14:textId="29051CC1" w:rsidR="00DE13CF" w:rsidRPr="000A72E1" w:rsidRDefault="000A72E1" w:rsidP="00DE13CF">
            <w:pPr>
              <w:spacing w:line="276" w:lineRule="auto"/>
              <w:jc w:val="center"/>
              <w:rPr>
                <w:rFonts w:ascii="Cambria" w:hAnsi="Cambria" w:cs="Times New Roman"/>
                <w:sz w:val="20"/>
                <w:szCs w:val="20"/>
              </w:rPr>
            </w:pPr>
            <w:r w:rsidRPr="000A72E1">
              <w:rPr>
                <w:rFonts w:ascii="Cambria" w:hAnsi="Cambria"/>
                <w:sz w:val="20"/>
                <w:szCs w:val="20"/>
              </w:rPr>
              <w:t>GTB828</w:t>
            </w:r>
          </w:p>
        </w:tc>
        <w:tc>
          <w:tcPr>
            <w:tcW w:w="1926" w:type="pct"/>
            <w:shd w:val="clear" w:color="auto" w:fill="F2F2F2" w:themeFill="background1" w:themeFillShade="F2"/>
          </w:tcPr>
          <w:p w14:paraId="5034AABA" w14:textId="090C092E" w:rsidR="00DE13CF" w:rsidRPr="000A72E1" w:rsidRDefault="000A72E1" w:rsidP="00DE13CF">
            <w:pPr>
              <w:spacing w:line="276" w:lineRule="auto"/>
              <w:rPr>
                <w:rFonts w:ascii="Cambria" w:hAnsi="Cambria" w:cs="Times New Roman"/>
                <w:sz w:val="20"/>
                <w:szCs w:val="20"/>
              </w:rPr>
            </w:pPr>
            <w:r w:rsidRPr="000A72E1">
              <w:rPr>
                <w:rFonts w:ascii="Cambria" w:hAnsi="Cambria"/>
                <w:sz w:val="20"/>
                <w:szCs w:val="20"/>
              </w:rPr>
              <w:t>BİLİMSEL ARAŞTIRMA VE YAYIN ETİĞİ</w:t>
            </w:r>
          </w:p>
        </w:tc>
        <w:tc>
          <w:tcPr>
            <w:tcW w:w="319" w:type="pct"/>
            <w:shd w:val="clear" w:color="auto" w:fill="F2F2F2" w:themeFill="background1" w:themeFillShade="F2"/>
            <w:vAlign w:val="center"/>
          </w:tcPr>
          <w:p w14:paraId="0F8676FE" w14:textId="0857CD1F"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348FA473" w14:textId="57AF1BBC"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3</w:t>
            </w:r>
          </w:p>
        </w:tc>
        <w:tc>
          <w:tcPr>
            <w:tcW w:w="235" w:type="pct"/>
            <w:shd w:val="clear" w:color="auto" w:fill="F2F2F2" w:themeFill="background1" w:themeFillShade="F2"/>
            <w:vAlign w:val="center"/>
          </w:tcPr>
          <w:p w14:paraId="05A48FC5" w14:textId="54904E27" w:rsidR="00DE13CF" w:rsidRPr="00644694" w:rsidRDefault="00DE13CF" w:rsidP="00DE13CF">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152C30B1" w14:textId="59E77239"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5B54ABA6" w14:textId="23F4D346"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3</w:t>
            </w:r>
          </w:p>
        </w:tc>
        <w:tc>
          <w:tcPr>
            <w:tcW w:w="297" w:type="pct"/>
            <w:shd w:val="clear" w:color="auto" w:fill="F2F2F2" w:themeFill="background1" w:themeFillShade="F2"/>
            <w:vAlign w:val="center"/>
          </w:tcPr>
          <w:p w14:paraId="5A49E5BB" w14:textId="4D889C43"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3</w:t>
            </w:r>
          </w:p>
        </w:tc>
        <w:tc>
          <w:tcPr>
            <w:tcW w:w="489" w:type="pct"/>
            <w:shd w:val="clear" w:color="auto" w:fill="F2F2F2" w:themeFill="background1" w:themeFillShade="F2"/>
            <w:vAlign w:val="center"/>
          </w:tcPr>
          <w:p w14:paraId="5FFF1C63" w14:textId="7685EA93" w:rsidR="00DE13CF" w:rsidRPr="00222C8B" w:rsidRDefault="00DE13CF" w:rsidP="00DE13CF">
            <w:pPr>
              <w:spacing w:line="276" w:lineRule="auto"/>
              <w:jc w:val="center"/>
              <w:rPr>
                <w:rFonts w:ascii="Cambria" w:hAnsi="Cambria" w:cs="Times New Roman"/>
                <w:b/>
                <w:bCs/>
              </w:rPr>
            </w:pPr>
            <w:r w:rsidRPr="00F70582">
              <w:rPr>
                <w:rFonts w:ascii="Cambria" w:hAnsi="Cambria" w:cs="Times New Roman"/>
                <w:bCs/>
                <w:sz w:val="20"/>
                <w:szCs w:val="20"/>
              </w:rPr>
              <w:t>6</w:t>
            </w:r>
          </w:p>
        </w:tc>
      </w:tr>
      <w:tr w:rsidR="00944B13" w:rsidRPr="000D39AB" w14:paraId="2E73108B"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FE0E63" w:rsidRDefault="00944B13" w:rsidP="00944B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3FA14B71" w:rsidR="00944B13" w:rsidRPr="00644694" w:rsidRDefault="00944B13" w:rsidP="000A72E1">
            <w:pPr>
              <w:spacing w:line="276" w:lineRule="auto"/>
              <w:jc w:val="both"/>
              <w:rPr>
                <w:rFonts w:ascii="Cambria" w:hAnsi="Cambria" w:cs="Times New Roman"/>
                <w:sz w:val="20"/>
                <w:szCs w:val="20"/>
              </w:rPr>
            </w:pPr>
            <w:proofErr w:type="gramStart"/>
            <w:r w:rsidRPr="00A52B5B">
              <w:rPr>
                <w:rFonts w:ascii="Cambria" w:hAnsi="Cambria" w:cs="Times New Roman"/>
                <w:b/>
                <w:bCs/>
                <w:sz w:val="20"/>
                <w:szCs w:val="20"/>
              </w:rPr>
              <w:t>İçerik:</w:t>
            </w:r>
            <w:r w:rsidR="0084495D">
              <w:rPr>
                <w:rFonts w:ascii="Cambria" w:hAnsi="Cambria" w:cs="Times New Roman"/>
                <w:sz w:val="20"/>
                <w:szCs w:val="20"/>
              </w:rPr>
              <w:t xml:space="preserve"> </w:t>
            </w:r>
            <w:r w:rsidR="0084495D" w:rsidRPr="0084495D">
              <w:rPr>
                <w:rFonts w:ascii="Cambria" w:hAnsi="Cambria" w:cs="Times New Roman"/>
                <w:sz w:val="20"/>
                <w:szCs w:val="20"/>
              </w:rPr>
              <w:t>Bilimsel araştırma yöntemleri, bilgi kaynaklarından veri toplama, kaynak araştırması yapma, veri analizi gerçekleştirme, bilimsel araştırmaların sonuçlandırılması, rapor yazımında dikkat edilecek hususlar, bilimsel etik tanımı, araştırma yapılırken dikkat edilmesi gereken etik davranışlar, yayın ve sunum sürecindeki etik davranışlar, editör ve hakemlerin etik sorumlulukları nelerdir, bilimsel ihlallerin temel nedeni ile çözüm önerileri</w:t>
            </w:r>
            <w:r w:rsidR="0084495D">
              <w:rPr>
                <w:rFonts w:ascii="Cambria" w:hAnsi="Cambria" w:cs="Times New Roman"/>
                <w:sz w:val="20"/>
                <w:szCs w:val="20"/>
              </w:rPr>
              <w:t>.</w:t>
            </w:r>
            <w:proofErr w:type="gramEnd"/>
          </w:p>
        </w:tc>
      </w:tr>
      <w:tr w:rsidR="000A72E1" w:rsidRPr="000D39AB" w14:paraId="05B6DEB5" w14:textId="77777777" w:rsidTr="0084495D">
        <w:trPr>
          <w:trHeight w:val="397"/>
        </w:trPr>
        <w:tc>
          <w:tcPr>
            <w:tcW w:w="355" w:type="pct"/>
            <w:vMerge w:val="restart"/>
            <w:shd w:val="clear" w:color="auto" w:fill="F2F2F2" w:themeFill="background1" w:themeFillShade="F2"/>
            <w:vAlign w:val="center"/>
          </w:tcPr>
          <w:p w14:paraId="0F4E66D0" w14:textId="77777777" w:rsidR="000A72E1" w:rsidRPr="00FE0E63" w:rsidRDefault="000A72E1" w:rsidP="000A72E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4DCAE386" w14:textId="37AC45CD" w:rsidR="000A72E1" w:rsidRPr="000A72E1" w:rsidRDefault="000A72E1" w:rsidP="000A72E1">
            <w:pPr>
              <w:spacing w:line="276" w:lineRule="auto"/>
              <w:jc w:val="center"/>
              <w:rPr>
                <w:rFonts w:ascii="Cambria" w:hAnsi="Cambria" w:cs="Times New Roman"/>
                <w:sz w:val="20"/>
                <w:szCs w:val="20"/>
              </w:rPr>
            </w:pPr>
            <w:r w:rsidRPr="000A72E1">
              <w:rPr>
                <w:rFonts w:ascii="Cambria" w:hAnsi="Cambria"/>
                <w:sz w:val="20"/>
                <w:szCs w:val="20"/>
              </w:rPr>
              <w:t>DAN802</w:t>
            </w:r>
          </w:p>
        </w:tc>
        <w:tc>
          <w:tcPr>
            <w:tcW w:w="1926" w:type="pct"/>
            <w:shd w:val="clear" w:color="auto" w:fill="F2F2F2" w:themeFill="background1" w:themeFillShade="F2"/>
          </w:tcPr>
          <w:p w14:paraId="7B875ABA" w14:textId="50F18F90" w:rsidR="000A72E1" w:rsidRPr="000A72E1" w:rsidRDefault="000A72E1" w:rsidP="000A72E1">
            <w:pPr>
              <w:spacing w:line="276" w:lineRule="auto"/>
              <w:rPr>
                <w:rFonts w:ascii="Cambria" w:hAnsi="Cambria" w:cs="Times New Roman"/>
                <w:sz w:val="20"/>
                <w:szCs w:val="20"/>
              </w:rPr>
            </w:pPr>
            <w:r w:rsidRPr="000A72E1">
              <w:rPr>
                <w:rFonts w:ascii="Cambria" w:hAnsi="Cambria"/>
                <w:sz w:val="20"/>
                <w:szCs w:val="20"/>
              </w:rPr>
              <w:t>DANIŞMANLIK</w:t>
            </w:r>
          </w:p>
        </w:tc>
        <w:tc>
          <w:tcPr>
            <w:tcW w:w="319" w:type="pct"/>
            <w:shd w:val="clear" w:color="auto" w:fill="F2F2F2" w:themeFill="background1" w:themeFillShade="F2"/>
            <w:vAlign w:val="center"/>
          </w:tcPr>
          <w:p w14:paraId="12B0839D" w14:textId="48194A1C" w:rsidR="000A72E1" w:rsidRPr="00644694" w:rsidRDefault="000A72E1" w:rsidP="000A72E1">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18B5E332" w14:textId="42AB8BD8" w:rsidR="000A72E1" w:rsidRPr="00644694" w:rsidRDefault="000A72E1" w:rsidP="000A72E1">
            <w:pPr>
              <w:spacing w:line="276" w:lineRule="auto"/>
              <w:jc w:val="center"/>
              <w:rPr>
                <w:rFonts w:ascii="Cambria" w:hAnsi="Cambria" w:cs="Times New Roman"/>
              </w:rPr>
            </w:pPr>
            <w:r>
              <w:rPr>
                <w:rFonts w:ascii="Cambria" w:hAnsi="Cambria" w:cs="Times New Roman"/>
              </w:rPr>
              <w:t>0</w:t>
            </w:r>
          </w:p>
        </w:tc>
        <w:tc>
          <w:tcPr>
            <w:tcW w:w="235" w:type="pct"/>
            <w:shd w:val="clear" w:color="auto" w:fill="F2F2F2" w:themeFill="background1" w:themeFillShade="F2"/>
            <w:vAlign w:val="center"/>
          </w:tcPr>
          <w:p w14:paraId="14D9C1BE" w14:textId="6305B04D" w:rsidR="000A72E1" w:rsidRPr="00644694" w:rsidRDefault="000A72E1" w:rsidP="000A72E1">
            <w:pPr>
              <w:spacing w:line="276" w:lineRule="auto"/>
              <w:jc w:val="center"/>
              <w:rPr>
                <w:rFonts w:ascii="Cambria" w:hAnsi="Cambria" w:cs="Times New Roman"/>
              </w:rPr>
            </w:pPr>
            <w:r>
              <w:rPr>
                <w:rFonts w:ascii="Cambria" w:hAnsi="Cambria" w:cs="Times New Roman"/>
              </w:rPr>
              <w:t>1</w:t>
            </w:r>
          </w:p>
        </w:tc>
        <w:tc>
          <w:tcPr>
            <w:tcW w:w="234" w:type="pct"/>
            <w:shd w:val="clear" w:color="auto" w:fill="F2F2F2" w:themeFill="background1" w:themeFillShade="F2"/>
            <w:vAlign w:val="center"/>
          </w:tcPr>
          <w:p w14:paraId="00EA61EE" w14:textId="585433DE" w:rsidR="000A72E1" w:rsidRPr="00222C8B" w:rsidRDefault="000A72E1" w:rsidP="000A72E1">
            <w:pPr>
              <w:spacing w:line="276" w:lineRule="auto"/>
              <w:jc w:val="center"/>
              <w:rPr>
                <w:rFonts w:ascii="Cambria" w:hAnsi="Cambria" w:cs="Times New Roman"/>
                <w:b/>
                <w:bCs/>
              </w:rPr>
            </w:pPr>
            <w:r>
              <w:rPr>
                <w:rFonts w:ascii="Cambria" w:hAnsi="Cambria" w:cs="Times New Roman"/>
              </w:rPr>
              <w:t>0</w:t>
            </w:r>
          </w:p>
        </w:tc>
        <w:tc>
          <w:tcPr>
            <w:tcW w:w="313" w:type="pct"/>
            <w:shd w:val="clear" w:color="auto" w:fill="F2F2F2" w:themeFill="background1" w:themeFillShade="F2"/>
            <w:vAlign w:val="center"/>
          </w:tcPr>
          <w:p w14:paraId="3ABB9B03" w14:textId="63038A7F" w:rsidR="000A72E1" w:rsidRPr="00222C8B" w:rsidRDefault="000A72E1" w:rsidP="000A72E1">
            <w:pPr>
              <w:spacing w:line="276" w:lineRule="auto"/>
              <w:jc w:val="center"/>
              <w:rPr>
                <w:rFonts w:ascii="Cambria" w:hAnsi="Cambria" w:cs="Times New Roman"/>
                <w:b/>
                <w:bCs/>
              </w:rPr>
            </w:pPr>
            <w:r>
              <w:rPr>
                <w:rFonts w:ascii="Cambria" w:hAnsi="Cambria" w:cs="Times New Roman"/>
                <w:bCs/>
              </w:rPr>
              <w:t>1</w:t>
            </w:r>
          </w:p>
        </w:tc>
        <w:tc>
          <w:tcPr>
            <w:tcW w:w="297" w:type="pct"/>
            <w:shd w:val="clear" w:color="auto" w:fill="F2F2F2" w:themeFill="background1" w:themeFillShade="F2"/>
            <w:vAlign w:val="center"/>
          </w:tcPr>
          <w:p w14:paraId="4A369ABB" w14:textId="03910B94" w:rsidR="000A72E1" w:rsidRPr="00222C8B" w:rsidRDefault="000A72E1" w:rsidP="000A72E1">
            <w:pPr>
              <w:spacing w:line="276" w:lineRule="auto"/>
              <w:jc w:val="center"/>
              <w:rPr>
                <w:rFonts w:ascii="Cambria" w:hAnsi="Cambria" w:cs="Times New Roman"/>
                <w:b/>
                <w:bCs/>
              </w:rPr>
            </w:pPr>
            <w:r>
              <w:rPr>
                <w:rFonts w:ascii="Cambria" w:hAnsi="Cambria" w:cs="Times New Roman"/>
              </w:rPr>
              <w:t>0</w:t>
            </w:r>
          </w:p>
        </w:tc>
        <w:tc>
          <w:tcPr>
            <w:tcW w:w="489" w:type="pct"/>
            <w:shd w:val="clear" w:color="auto" w:fill="F2F2F2" w:themeFill="background1" w:themeFillShade="F2"/>
            <w:vAlign w:val="center"/>
          </w:tcPr>
          <w:p w14:paraId="2BDAD8AB" w14:textId="3DB7DEB6" w:rsidR="000A72E1" w:rsidRPr="00222C8B" w:rsidRDefault="000A72E1" w:rsidP="000A72E1">
            <w:pPr>
              <w:spacing w:line="276" w:lineRule="auto"/>
              <w:jc w:val="center"/>
              <w:rPr>
                <w:rFonts w:ascii="Cambria" w:hAnsi="Cambria" w:cs="Times New Roman"/>
                <w:b/>
                <w:bCs/>
              </w:rPr>
            </w:pPr>
            <w:r>
              <w:rPr>
                <w:rFonts w:ascii="Cambria" w:hAnsi="Cambria" w:cs="Times New Roman"/>
                <w:bCs/>
              </w:rPr>
              <w:t>1</w:t>
            </w:r>
          </w:p>
        </w:tc>
      </w:tr>
      <w:tr w:rsidR="003A36D1" w:rsidRPr="000D39AB" w14:paraId="05EDA14C"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A36D1" w:rsidRPr="00FE0E63" w:rsidRDefault="003A36D1" w:rsidP="003A36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6D3FB563" w:rsidR="003A36D1" w:rsidRPr="00644694" w:rsidRDefault="003A36D1" w:rsidP="000A72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1DE5">
              <w:rPr>
                <w:rFonts w:ascii="Cambria" w:hAnsi="Cambria" w:cs="Times New Roman"/>
                <w:sz w:val="20"/>
                <w:szCs w:val="20"/>
              </w:rPr>
              <w:t xml:space="preserve"> </w:t>
            </w:r>
            <w:r w:rsidR="00AB207D" w:rsidRPr="00AB207D">
              <w:rPr>
                <w:rFonts w:ascii="Cambria" w:hAnsi="Cambria" w:cs="Times New Roman"/>
                <w:sz w:val="20"/>
                <w:szCs w:val="20"/>
              </w:rPr>
              <w:t>Bu ders kapsamında öğrenci, danışman öğretim üyesinin rehberliğinde tez veya proje çalışmasını yürütür. Literatür taraması yapar, araştırma planını oluşturur ve gerekli laboratuvar veya saha çalışmalarını gerçekleştirir. Elde ettiği verileri analiz eder ve yorumlar. Çalışma sürecinde bilimsel etik kurallarına uygun hareket eder ve elde edilen sonuçları tez formatında raporlar. Ders, öğrencinin araştırma ve bilimsel yazım becerilerini geliştirmeyi amaçlar.</w:t>
            </w:r>
          </w:p>
        </w:tc>
      </w:tr>
      <w:tr w:rsidR="0083759B" w:rsidRPr="000D39AB" w14:paraId="607E82FA" w14:textId="77777777" w:rsidTr="00E647CC">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E960B6F" w14:textId="4E2502E1" w:rsidR="00B803D0" w:rsidRDefault="00B803D0" w:rsidP="00B8774B">
      <w:pPr>
        <w:jc w:val="both"/>
        <w:rPr>
          <w:rFonts w:ascii="Cambria" w:hAnsi="Cambria" w:cs="Times New Roman"/>
          <w:b/>
          <w:sz w:val="20"/>
          <w:szCs w:val="20"/>
        </w:rPr>
      </w:pPr>
    </w:p>
    <w:p w14:paraId="64564F14" w14:textId="77777777"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6C81526" w14:textId="77777777" w:rsidR="00E00E84" w:rsidRPr="0077719B" w:rsidRDefault="00E00E84" w:rsidP="00C368A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525608F"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02E23948"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581FB2A2" w:rsidR="00685EA4" w:rsidRPr="0077719B" w:rsidRDefault="002D06EA" w:rsidP="00685EA4">
            <w:pPr>
              <w:spacing w:line="360" w:lineRule="auto"/>
              <w:rPr>
                <w:rFonts w:ascii="Cambria" w:hAnsi="Cambria" w:cs="Times New Roman"/>
                <w:b/>
                <w:sz w:val="20"/>
                <w:szCs w:val="20"/>
              </w:rPr>
            </w:pPr>
            <w:r>
              <w:rPr>
                <w:rFonts w:ascii="Cambria" w:hAnsi="Cambria" w:cs="Times New Roman"/>
                <w:bCs/>
                <w:sz w:val="20"/>
                <w:szCs w:val="20"/>
              </w:rPr>
              <w:t>2025-2026</w:t>
            </w:r>
          </w:p>
        </w:tc>
      </w:tr>
      <w:tr w:rsidR="00685EA4" w:rsidRPr="0077719B" w14:paraId="1B9FD437"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7A8F3340"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4DAD900F"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8BF5088"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3DE8AD2B"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45A0D817" w:rsidR="00685EA4" w:rsidRPr="0077719B" w:rsidRDefault="00D71C0D" w:rsidP="00685EA4">
            <w:pPr>
              <w:spacing w:line="360" w:lineRule="auto"/>
              <w:rPr>
                <w:rFonts w:ascii="Cambria" w:hAnsi="Cambria" w:cs="Times New Roman"/>
                <w:b/>
                <w:sz w:val="20"/>
                <w:szCs w:val="20"/>
              </w:rPr>
            </w:pPr>
            <w:r>
              <w:rPr>
                <w:rFonts w:ascii="Cambria" w:hAnsi="Cambria" w:cs="Times New Roman"/>
                <w:bCs/>
                <w:sz w:val="20"/>
                <w:szCs w:val="20"/>
              </w:rPr>
              <w:t>GIDA TEKNOLOJİSİ</w:t>
            </w:r>
            <w:r w:rsidR="00685EA4">
              <w:rPr>
                <w:rFonts w:ascii="Cambria" w:hAnsi="Cambria" w:cs="Times New Roman"/>
                <w:bCs/>
                <w:sz w:val="20"/>
                <w:szCs w:val="20"/>
              </w:rPr>
              <w:t xml:space="preserve"> TEZLİ YÜKSEK LİSANS</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AKTS</w:t>
            </w:r>
          </w:p>
        </w:tc>
      </w:tr>
      <w:tr w:rsidR="00195B64" w:rsidRPr="000D39AB" w14:paraId="6FD424C9" w14:textId="77777777" w:rsidTr="0084495D">
        <w:trPr>
          <w:trHeight w:val="397"/>
        </w:trPr>
        <w:tc>
          <w:tcPr>
            <w:tcW w:w="355" w:type="pct"/>
            <w:vMerge w:val="restart"/>
            <w:shd w:val="clear" w:color="auto" w:fill="F2F2F2" w:themeFill="background1" w:themeFillShade="F2"/>
            <w:vAlign w:val="center"/>
          </w:tcPr>
          <w:p w14:paraId="66AD9B9F" w14:textId="77777777" w:rsidR="00195B64" w:rsidRPr="00FE0E63" w:rsidRDefault="00195B64" w:rsidP="00195B64">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2D38122E" w14:textId="20B3B49C" w:rsidR="00195B64" w:rsidRPr="00040180" w:rsidRDefault="00040180" w:rsidP="00195B64">
            <w:pPr>
              <w:spacing w:line="276" w:lineRule="auto"/>
              <w:jc w:val="center"/>
              <w:rPr>
                <w:rFonts w:ascii="Cambria" w:hAnsi="Cambria" w:cs="Times New Roman"/>
                <w:sz w:val="20"/>
                <w:szCs w:val="20"/>
              </w:rPr>
            </w:pPr>
            <w:r w:rsidRPr="00040180">
              <w:rPr>
                <w:rFonts w:ascii="Cambria" w:hAnsi="Cambria"/>
              </w:rPr>
              <w:t>GTB803</w:t>
            </w:r>
          </w:p>
        </w:tc>
        <w:tc>
          <w:tcPr>
            <w:tcW w:w="1926" w:type="pct"/>
            <w:shd w:val="clear" w:color="auto" w:fill="F2F2F2" w:themeFill="background1" w:themeFillShade="F2"/>
          </w:tcPr>
          <w:p w14:paraId="5B1E4C5F" w14:textId="5CAB29BF" w:rsidR="00195B64" w:rsidRPr="00040180" w:rsidRDefault="002C384C" w:rsidP="002C384C">
            <w:pPr>
              <w:rPr>
                <w:rFonts w:ascii="Cambria" w:eastAsia="Times New Roman" w:hAnsi="Cambria" w:cs="Times New Roman"/>
                <w:sz w:val="20"/>
                <w:szCs w:val="20"/>
              </w:rPr>
            </w:pPr>
            <w:r>
              <w:rPr>
                <w:rFonts w:ascii="Cambria" w:hAnsi="Cambria"/>
              </w:rPr>
              <w:t>UZMANLIK ALAN DERS</w:t>
            </w:r>
          </w:p>
        </w:tc>
        <w:tc>
          <w:tcPr>
            <w:tcW w:w="319" w:type="pct"/>
            <w:shd w:val="clear" w:color="auto" w:fill="F2F2F2" w:themeFill="background1" w:themeFillShade="F2"/>
            <w:vAlign w:val="center"/>
          </w:tcPr>
          <w:p w14:paraId="3464B44D" w14:textId="3A3CE823"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1665B502" w14:textId="6739F1F5"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shd w:val="clear" w:color="auto" w:fill="F2F2F2" w:themeFill="background1" w:themeFillShade="F2"/>
            <w:vAlign w:val="center"/>
          </w:tcPr>
          <w:p w14:paraId="56DDC8B2" w14:textId="7CE237A4"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15692CA2" w14:textId="25CFB556"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7EE1FFC4" w14:textId="585BE6BE"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shd w:val="clear" w:color="auto" w:fill="F2F2F2" w:themeFill="background1" w:themeFillShade="F2"/>
            <w:vAlign w:val="center"/>
          </w:tcPr>
          <w:p w14:paraId="3F1DF5E5" w14:textId="6D583B35" w:rsidR="00195B64" w:rsidRPr="00644694" w:rsidRDefault="00195B64" w:rsidP="00195B64">
            <w:pPr>
              <w:spacing w:line="276" w:lineRule="auto"/>
              <w:jc w:val="center"/>
              <w:rPr>
                <w:rFonts w:ascii="Cambria" w:hAnsi="Cambria" w:cs="Times New Roman"/>
              </w:rPr>
            </w:pPr>
            <w:r>
              <w:rPr>
                <w:rFonts w:ascii="Times New Roman" w:hAnsi="Times New Roman" w:cs="Times New Roman"/>
                <w:bCs/>
                <w:sz w:val="20"/>
                <w:szCs w:val="20"/>
              </w:rPr>
              <w:t>0</w:t>
            </w:r>
          </w:p>
        </w:tc>
        <w:tc>
          <w:tcPr>
            <w:tcW w:w="489" w:type="pct"/>
            <w:shd w:val="clear" w:color="auto" w:fill="F2F2F2" w:themeFill="background1" w:themeFillShade="F2"/>
            <w:vAlign w:val="center"/>
          </w:tcPr>
          <w:p w14:paraId="7B6F170C" w14:textId="0C81066E" w:rsidR="00195B64" w:rsidRPr="00644694" w:rsidRDefault="00195B64" w:rsidP="00195B64">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B960B1" w:rsidRPr="000D39AB" w14:paraId="02729D91"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B960B1" w:rsidRPr="00FE0E63" w:rsidRDefault="00B960B1" w:rsidP="00B960B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4A201799" w:rsidR="00B960B1" w:rsidRPr="00644694" w:rsidRDefault="00B960B1" w:rsidP="0004018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F850B7">
              <w:rPr>
                <w:rFonts w:ascii="Cambria" w:hAnsi="Cambria" w:cs="Times New Roman"/>
                <w:sz w:val="20"/>
                <w:szCs w:val="20"/>
              </w:rPr>
              <w:t xml:space="preserve"> </w:t>
            </w:r>
            <w:r w:rsidR="0084495D">
              <w:rPr>
                <w:rFonts w:ascii="Cambria" w:hAnsi="Cambria" w:cs="Times New Roman"/>
                <w:sz w:val="20"/>
                <w:szCs w:val="20"/>
              </w:rPr>
              <w:t>B</w:t>
            </w:r>
            <w:r w:rsidR="0084495D" w:rsidRPr="00AB207D">
              <w:rPr>
                <w:rFonts w:ascii="Cambria" w:hAnsi="Cambria" w:cs="Times New Roman"/>
                <w:sz w:val="20"/>
                <w:szCs w:val="20"/>
              </w:rPr>
              <w:t xml:space="preserve">u ders kapsamında öğrenci, tez çalışmasıyla doğrudan ilişkili olan kendi uzmanlık alanındaki güncel </w:t>
            </w:r>
            <w:proofErr w:type="gramStart"/>
            <w:r w:rsidR="0084495D" w:rsidRPr="00AB207D">
              <w:rPr>
                <w:rFonts w:ascii="Cambria" w:hAnsi="Cambria" w:cs="Times New Roman"/>
                <w:sz w:val="20"/>
                <w:szCs w:val="20"/>
              </w:rPr>
              <w:t>literatürü</w:t>
            </w:r>
            <w:proofErr w:type="gramEnd"/>
            <w:r w:rsidR="0084495D" w:rsidRPr="00AB207D">
              <w:rPr>
                <w:rFonts w:ascii="Cambria" w:hAnsi="Cambria" w:cs="Times New Roman"/>
                <w:sz w:val="20"/>
                <w:szCs w:val="20"/>
              </w:rPr>
              <w:t xml:space="preserve"> takip eder ve değerlendirir. Danışmanının yönlendirmesiyle araştırma konusuna yönelik derinlemesine bilgi edinir, yöntemsel yaklaşımlar geliştirir ve araştırmanın ilerlemesine katkı sağlayacak çalışmaları planlar. Ders, öğrencinin uzmanlık alanında bilgi ve beceri düzeyini geliştirmeyi ve akademik araştırma yetkinliği kazandırmayı hedefler</w:t>
            </w:r>
            <w:r w:rsidR="0084495D">
              <w:rPr>
                <w:rFonts w:ascii="Cambria" w:hAnsi="Cambria" w:cs="Times New Roman"/>
                <w:sz w:val="20"/>
                <w:szCs w:val="20"/>
              </w:rPr>
              <w:t>.</w:t>
            </w:r>
          </w:p>
        </w:tc>
      </w:tr>
      <w:tr w:rsidR="009F10EE" w:rsidRPr="000D39AB" w14:paraId="68B15589" w14:textId="77777777" w:rsidTr="0084495D">
        <w:trPr>
          <w:trHeight w:val="397"/>
        </w:trPr>
        <w:tc>
          <w:tcPr>
            <w:tcW w:w="355" w:type="pct"/>
            <w:vMerge w:val="restart"/>
            <w:shd w:val="clear" w:color="auto" w:fill="F2F2F2" w:themeFill="background1" w:themeFillShade="F2"/>
            <w:vAlign w:val="center"/>
          </w:tcPr>
          <w:p w14:paraId="021374E8" w14:textId="77777777" w:rsidR="009F10EE" w:rsidRPr="00FE0E63" w:rsidRDefault="009F10EE" w:rsidP="009F10EE">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3F78A8B9" w14:textId="5B4042B0" w:rsidR="009F10EE" w:rsidRPr="00040180" w:rsidRDefault="00040180" w:rsidP="009F10EE">
            <w:pPr>
              <w:spacing w:line="276" w:lineRule="auto"/>
              <w:jc w:val="center"/>
              <w:rPr>
                <w:rFonts w:ascii="Cambria" w:hAnsi="Cambria" w:cs="Times New Roman"/>
                <w:sz w:val="20"/>
                <w:szCs w:val="20"/>
              </w:rPr>
            </w:pPr>
            <w:r w:rsidRPr="00040180">
              <w:rPr>
                <w:rFonts w:ascii="Cambria" w:hAnsi="Cambria"/>
              </w:rPr>
              <w:t>GTB807</w:t>
            </w:r>
          </w:p>
        </w:tc>
        <w:tc>
          <w:tcPr>
            <w:tcW w:w="1926" w:type="pct"/>
            <w:shd w:val="clear" w:color="auto" w:fill="F2F2F2" w:themeFill="background1" w:themeFillShade="F2"/>
          </w:tcPr>
          <w:p w14:paraId="12ED93C7" w14:textId="21B4306F" w:rsidR="009F10EE" w:rsidRPr="00040180" w:rsidRDefault="00040180" w:rsidP="009F10EE">
            <w:pPr>
              <w:rPr>
                <w:rFonts w:ascii="Cambria" w:eastAsia="Times New Roman" w:hAnsi="Cambria" w:cs="Times New Roman"/>
                <w:sz w:val="20"/>
                <w:szCs w:val="20"/>
              </w:rPr>
            </w:pPr>
            <w:r w:rsidRPr="00040180">
              <w:rPr>
                <w:rFonts w:ascii="Cambria" w:hAnsi="Cambria"/>
              </w:rPr>
              <w:t xml:space="preserve">TEZ ÇALIŞMASI </w:t>
            </w:r>
          </w:p>
        </w:tc>
        <w:tc>
          <w:tcPr>
            <w:tcW w:w="319" w:type="pct"/>
            <w:shd w:val="clear" w:color="auto" w:fill="F2F2F2" w:themeFill="background1" w:themeFillShade="F2"/>
            <w:vAlign w:val="center"/>
          </w:tcPr>
          <w:p w14:paraId="3F4AEB92" w14:textId="2CB77155" w:rsidR="009F10EE" w:rsidRPr="00644694" w:rsidRDefault="009F10EE" w:rsidP="009F10EE">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383C154F" w14:textId="186084B3" w:rsidR="009F10EE" w:rsidRPr="00644694" w:rsidRDefault="009F10EE" w:rsidP="009F10EE">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shd w:val="clear" w:color="auto" w:fill="F2F2F2" w:themeFill="background1" w:themeFillShade="F2"/>
            <w:vAlign w:val="center"/>
          </w:tcPr>
          <w:p w14:paraId="740A464C" w14:textId="3B24EFCC" w:rsidR="009F10EE" w:rsidRPr="00644694" w:rsidRDefault="009F10EE" w:rsidP="009F10EE">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4937C034" w14:textId="722917FD" w:rsidR="009F10EE" w:rsidRPr="00222C8B" w:rsidRDefault="009F10EE" w:rsidP="009F10EE">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7AD5689F" w14:textId="2AE96E1C" w:rsidR="009F10EE" w:rsidRPr="00222C8B" w:rsidRDefault="009F10EE" w:rsidP="009F10EE">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shd w:val="clear" w:color="auto" w:fill="F2F2F2" w:themeFill="background1" w:themeFillShade="F2"/>
            <w:vAlign w:val="center"/>
          </w:tcPr>
          <w:p w14:paraId="681BA4E1" w14:textId="1119A38D" w:rsidR="009F10EE" w:rsidRPr="00222C8B" w:rsidRDefault="009F10EE" w:rsidP="009F10EE">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9" w:type="pct"/>
            <w:shd w:val="clear" w:color="auto" w:fill="F2F2F2" w:themeFill="background1" w:themeFillShade="F2"/>
            <w:vAlign w:val="center"/>
          </w:tcPr>
          <w:p w14:paraId="0791352B" w14:textId="732B0627" w:rsidR="009F10EE" w:rsidRPr="00222C8B" w:rsidRDefault="009F10EE" w:rsidP="009F10EE">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9F10EE" w:rsidRPr="000D39AB" w14:paraId="6853C3C3" w14:textId="77777777" w:rsidTr="009F10EE">
        <w:trPr>
          <w:trHeight w:val="397"/>
        </w:trPr>
        <w:tc>
          <w:tcPr>
            <w:tcW w:w="355" w:type="pct"/>
            <w:vMerge/>
            <w:shd w:val="clear" w:color="auto" w:fill="F2F2F2" w:themeFill="background1" w:themeFillShade="F2"/>
            <w:vAlign w:val="center"/>
          </w:tcPr>
          <w:p w14:paraId="455AB62E" w14:textId="77777777" w:rsidR="009F10EE" w:rsidRPr="00FE0E63" w:rsidRDefault="009F10EE" w:rsidP="009F10EE">
            <w:pPr>
              <w:spacing w:line="276" w:lineRule="auto"/>
              <w:jc w:val="center"/>
              <w:rPr>
                <w:rFonts w:ascii="Cambria" w:hAnsi="Cambria" w:cs="Times New Roman"/>
                <w:b/>
                <w:bCs/>
                <w:sz w:val="20"/>
                <w:szCs w:val="20"/>
              </w:rPr>
            </w:pPr>
          </w:p>
        </w:tc>
        <w:tc>
          <w:tcPr>
            <w:tcW w:w="4645" w:type="pct"/>
            <w:gridSpan w:val="9"/>
            <w:shd w:val="clear" w:color="auto" w:fill="auto"/>
          </w:tcPr>
          <w:p w14:paraId="7F8D3C6B" w14:textId="3B670715" w:rsidR="009F10EE" w:rsidRPr="00947EEE" w:rsidRDefault="009F10EE" w:rsidP="0084495D">
            <w:pPr>
              <w:spacing w:line="276" w:lineRule="auto"/>
              <w:jc w:val="both"/>
              <w:rPr>
                <w:rFonts w:ascii="Times New Roman" w:hAnsi="Times New Roman" w:cs="Times New Roman"/>
                <w:bCs/>
                <w:sz w:val="20"/>
                <w:szCs w:val="20"/>
              </w:rPr>
            </w:pPr>
            <w:r w:rsidRPr="00A52B5B">
              <w:rPr>
                <w:rFonts w:ascii="Cambria" w:hAnsi="Cambria" w:cs="Times New Roman"/>
                <w:b/>
                <w:bCs/>
                <w:sz w:val="20"/>
                <w:szCs w:val="20"/>
              </w:rPr>
              <w:t>İçerik:</w:t>
            </w:r>
            <w:r w:rsidR="0084495D">
              <w:rPr>
                <w:rFonts w:ascii="Cambria" w:hAnsi="Cambria" w:cs="Times New Roman"/>
                <w:b/>
                <w:bCs/>
                <w:sz w:val="20"/>
                <w:szCs w:val="20"/>
              </w:rPr>
              <w:t xml:space="preserve"> </w:t>
            </w:r>
            <w:r w:rsidR="0084495D" w:rsidRPr="0084495D">
              <w:rPr>
                <w:rFonts w:ascii="Cambria" w:hAnsi="Cambria" w:cs="Times New Roman"/>
                <w:bCs/>
                <w:sz w:val="20"/>
                <w:szCs w:val="20"/>
              </w:rPr>
              <w:t>Bu ders kapsamında öğrenci, danışmanının rehberliğinde özgün bir araştırma konusu üzerinde çalışır. Literatür taraması, araştırma planlaması, veri toplama, analiz ve yorumlama aşamalarını gerçekleştirir. Bilimsel etik ilkelerine uygun olarak yürütülen çalışmanın sonuçları, akademik yazım kurallarına uygun şekilde tez formatında raporlanır ve savunulur. Dersin amacı, öğrencinin bağımsız araştırma yapma ve bilimsel çalışma yürütme yetkinliğini geliştirmektir.</w:t>
            </w:r>
          </w:p>
        </w:tc>
      </w:tr>
      <w:tr w:rsidR="00040180" w:rsidRPr="000D39AB" w14:paraId="47DD50D2" w14:textId="77777777" w:rsidTr="0084495D">
        <w:trPr>
          <w:trHeight w:val="397"/>
        </w:trPr>
        <w:tc>
          <w:tcPr>
            <w:tcW w:w="355" w:type="pct"/>
            <w:vMerge w:val="restart"/>
            <w:shd w:val="clear" w:color="auto" w:fill="F2F2F2" w:themeFill="background1" w:themeFillShade="F2"/>
            <w:vAlign w:val="center"/>
          </w:tcPr>
          <w:p w14:paraId="3C837096" w14:textId="4E319CCB" w:rsidR="00040180" w:rsidRPr="00FE0E63" w:rsidRDefault="00040180" w:rsidP="00040180">
            <w:pPr>
              <w:spacing w:line="276" w:lineRule="auto"/>
              <w:jc w:val="center"/>
              <w:rPr>
                <w:rFonts w:ascii="Cambria" w:hAnsi="Cambria" w:cs="Times New Roman"/>
                <w:b/>
                <w:bCs/>
                <w:sz w:val="20"/>
                <w:szCs w:val="20"/>
              </w:rPr>
            </w:pPr>
            <w:r>
              <w:rPr>
                <w:rFonts w:ascii="Cambria" w:hAnsi="Cambria" w:cs="Times New Roman"/>
                <w:b/>
                <w:bCs/>
                <w:sz w:val="20"/>
                <w:szCs w:val="20"/>
              </w:rPr>
              <w:t>3.</w:t>
            </w:r>
          </w:p>
        </w:tc>
        <w:tc>
          <w:tcPr>
            <w:tcW w:w="598" w:type="pct"/>
            <w:shd w:val="clear" w:color="auto" w:fill="F2F2F2" w:themeFill="background1" w:themeFillShade="F2"/>
          </w:tcPr>
          <w:p w14:paraId="19831019" w14:textId="76638C91" w:rsidR="00040180" w:rsidRPr="00040180" w:rsidRDefault="00040180" w:rsidP="00040180">
            <w:pPr>
              <w:spacing w:line="276" w:lineRule="auto"/>
              <w:jc w:val="center"/>
              <w:rPr>
                <w:rFonts w:ascii="Cambria" w:hAnsi="Cambria"/>
              </w:rPr>
            </w:pPr>
            <w:r w:rsidRPr="00040180">
              <w:rPr>
                <w:rFonts w:ascii="Cambria" w:hAnsi="Cambria"/>
              </w:rPr>
              <w:t>DAN801</w:t>
            </w:r>
          </w:p>
        </w:tc>
        <w:tc>
          <w:tcPr>
            <w:tcW w:w="1926" w:type="pct"/>
            <w:shd w:val="clear" w:color="auto" w:fill="F2F2F2" w:themeFill="background1" w:themeFillShade="F2"/>
          </w:tcPr>
          <w:p w14:paraId="540D4E3F" w14:textId="034F1A1D" w:rsidR="00040180" w:rsidRPr="00040180" w:rsidRDefault="00040180" w:rsidP="00040180">
            <w:pPr>
              <w:rPr>
                <w:rFonts w:ascii="Cambria" w:hAnsi="Cambria"/>
              </w:rPr>
            </w:pPr>
            <w:r w:rsidRPr="00040180">
              <w:rPr>
                <w:rFonts w:ascii="Cambria" w:hAnsi="Cambria"/>
              </w:rPr>
              <w:t>DANIŞMANLIK</w:t>
            </w:r>
          </w:p>
        </w:tc>
        <w:tc>
          <w:tcPr>
            <w:tcW w:w="319" w:type="pct"/>
            <w:shd w:val="clear" w:color="auto" w:fill="F2F2F2" w:themeFill="background1" w:themeFillShade="F2"/>
            <w:vAlign w:val="center"/>
          </w:tcPr>
          <w:p w14:paraId="1D7FA573" w14:textId="77AAB52B"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rPr>
              <w:t>Z</w:t>
            </w:r>
          </w:p>
        </w:tc>
        <w:tc>
          <w:tcPr>
            <w:tcW w:w="234" w:type="pct"/>
            <w:shd w:val="clear" w:color="auto" w:fill="F2F2F2" w:themeFill="background1" w:themeFillShade="F2"/>
            <w:vAlign w:val="center"/>
          </w:tcPr>
          <w:p w14:paraId="44FAE918" w14:textId="6AF536DE"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rPr>
              <w:t>0</w:t>
            </w:r>
          </w:p>
        </w:tc>
        <w:tc>
          <w:tcPr>
            <w:tcW w:w="235" w:type="pct"/>
            <w:shd w:val="clear" w:color="auto" w:fill="F2F2F2" w:themeFill="background1" w:themeFillShade="F2"/>
            <w:vAlign w:val="center"/>
          </w:tcPr>
          <w:p w14:paraId="68CD2006" w14:textId="5C46D36A"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rPr>
              <w:t>1</w:t>
            </w:r>
          </w:p>
        </w:tc>
        <w:tc>
          <w:tcPr>
            <w:tcW w:w="234" w:type="pct"/>
            <w:shd w:val="clear" w:color="auto" w:fill="F2F2F2" w:themeFill="background1" w:themeFillShade="F2"/>
            <w:vAlign w:val="center"/>
          </w:tcPr>
          <w:p w14:paraId="20526C02" w14:textId="24297196"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rPr>
              <w:t>0</w:t>
            </w:r>
          </w:p>
        </w:tc>
        <w:tc>
          <w:tcPr>
            <w:tcW w:w="313" w:type="pct"/>
            <w:shd w:val="clear" w:color="auto" w:fill="F2F2F2" w:themeFill="background1" w:themeFillShade="F2"/>
            <w:vAlign w:val="center"/>
          </w:tcPr>
          <w:p w14:paraId="15065CCD" w14:textId="64F7466E"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bCs/>
              </w:rPr>
              <w:t>1</w:t>
            </w:r>
          </w:p>
        </w:tc>
        <w:tc>
          <w:tcPr>
            <w:tcW w:w="297" w:type="pct"/>
            <w:shd w:val="clear" w:color="auto" w:fill="F2F2F2" w:themeFill="background1" w:themeFillShade="F2"/>
            <w:vAlign w:val="center"/>
          </w:tcPr>
          <w:p w14:paraId="3022D04F" w14:textId="7D55D9FA"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rPr>
              <w:t>0</w:t>
            </w:r>
          </w:p>
        </w:tc>
        <w:tc>
          <w:tcPr>
            <w:tcW w:w="489" w:type="pct"/>
            <w:shd w:val="clear" w:color="auto" w:fill="F2F2F2" w:themeFill="background1" w:themeFillShade="F2"/>
            <w:vAlign w:val="center"/>
          </w:tcPr>
          <w:p w14:paraId="429E2424" w14:textId="61983ADD" w:rsidR="00040180" w:rsidRPr="00947EEE" w:rsidRDefault="00040180" w:rsidP="00040180">
            <w:pPr>
              <w:spacing w:line="276" w:lineRule="auto"/>
              <w:jc w:val="center"/>
              <w:rPr>
                <w:rFonts w:ascii="Times New Roman" w:hAnsi="Times New Roman" w:cs="Times New Roman"/>
                <w:bCs/>
                <w:sz w:val="20"/>
                <w:szCs w:val="20"/>
              </w:rPr>
            </w:pPr>
            <w:r>
              <w:rPr>
                <w:rFonts w:ascii="Cambria" w:hAnsi="Cambria" w:cs="Times New Roman"/>
                <w:bCs/>
              </w:rPr>
              <w:t>1</w:t>
            </w:r>
          </w:p>
        </w:tc>
      </w:tr>
      <w:tr w:rsidR="0095459B" w:rsidRPr="000D39AB" w14:paraId="73218546"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95459B" w:rsidRPr="00FE0E63" w:rsidRDefault="0095459B" w:rsidP="0095459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5E023DC6" w:rsidR="0095459B" w:rsidRPr="00644694" w:rsidRDefault="0095459B" w:rsidP="0004018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B2BDA">
              <w:rPr>
                <w:rFonts w:ascii="Cambria" w:hAnsi="Cambria" w:cs="Times New Roman"/>
                <w:sz w:val="20"/>
                <w:szCs w:val="20"/>
              </w:rPr>
              <w:t xml:space="preserve"> </w:t>
            </w:r>
            <w:r w:rsidR="0084495D" w:rsidRPr="00AB207D">
              <w:rPr>
                <w:rFonts w:ascii="Cambria" w:hAnsi="Cambria" w:cs="Times New Roman"/>
                <w:sz w:val="20"/>
                <w:szCs w:val="20"/>
              </w:rPr>
              <w:t>Bu ders kapsamında öğrenci, danışman öğretim üyesinin rehberliğinde tez veya proje çalışmasını yürütür. Literatür taraması yapar, araştırma planını oluşturur ve gerekli laboratuvar veya saha çalışmalarını gerçekleştirir. Elde ettiği verileri analiz eder ve yorumlar. Çalışma sürecinde bilimsel etik kurallarına uygun hareket eder ve elde edilen sonuçları tez formatında raporlar. Ders, öğrencinin araştırma ve bilimsel yazım becerilerini geliştirmeyi amaçlar.</w:t>
            </w:r>
          </w:p>
        </w:tc>
      </w:tr>
      <w:tr w:rsidR="00B01281" w:rsidRPr="000D39AB" w14:paraId="1EE1B6EB" w14:textId="77777777" w:rsidTr="00E647CC">
        <w:tc>
          <w:tcPr>
            <w:tcW w:w="5000" w:type="pct"/>
            <w:gridSpan w:val="10"/>
            <w:shd w:val="clear" w:color="auto" w:fill="F2F2F2" w:themeFill="background1" w:themeFillShade="F2"/>
            <w:vAlign w:val="center"/>
          </w:tcPr>
          <w:p w14:paraId="683D9DF5" w14:textId="77777777" w:rsidR="00B01281" w:rsidRPr="000D39AB" w:rsidRDefault="00B01281" w:rsidP="00B01281">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EC86DE7" w14:textId="77777777" w:rsidR="008B3BF9" w:rsidRDefault="008B3BF9" w:rsidP="00B8774B">
      <w:pPr>
        <w:jc w:val="right"/>
        <w:rPr>
          <w:rFonts w:ascii="Cambria" w:hAnsi="Cambria" w:cs="Times New Roman"/>
          <w:b/>
          <w:sz w:val="40"/>
          <w:szCs w:val="40"/>
        </w:rPr>
      </w:pPr>
    </w:p>
    <w:p w14:paraId="62AE5D2F" w14:textId="77777777" w:rsidR="008B3BF9" w:rsidRDefault="008B3BF9" w:rsidP="00B8774B">
      <w:pPr>
        <w:jc w:val="right"/>
        <w:rPr>
          <w:rFonts w:ascii="Cambria" w:hAnsi="Cambria" w:cs="Times New Roman"/>
          <w:b/>
          <w:sz w:val="40"/>
          <w:szCs w:val="40"/>
        </w:rPr>
      </w:pPr>
    </w:p>
    <w:p w14:paraId="7FBD4590" w14:textId="77777777" w:rsidR="008B3BF9" w:rsidRDefault="008B3BF9" w:rsidP="00B8774B">
      <w:pPr>
        <w:jc w:val="right"/>
        <w:rPr>
          <w:rFonts w:ascii="Cambria" w:hAnsi="Cambria" w:cs="Times New Roman"/>
          <w:b/>
          <w:sz w:val="40"/>
          <w:szCs w:val="40"/>
        </w:rPr>
      </w:pPr>
    </w:p>
    <w:p w14:paraId="4115E870" w14:textId="1DD4DAB4" w:rsidR="001E2900" w:rsidRDefault="001E2900" w:rsidP="0084495D">
      <w:pPr>
        <w:rPr>
          <w:rFonts w:ascii="Cambria" w:hAnsi="Cambria" w:cs="Times New Roman"/>
          <w:b/>
          <w:sz w:val="40"/>
          <w:szCs w:val="40"/>
        </w:rPr>
      </w:pPr>
    </w:p>
    <w:p w14:paraId="19CC4D1D" w14:textId="267A68DF"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6852E96" w14:textId="77777777" w:rsidR="00E00E84" w:rsidRPr="0077719B" w:rsidRDefault="00E00E84"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3E9CF07C"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1B407F25"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1D2E166" w:rsidR="00685EA4" w:rsidRPr="0077719B" w:rsidRDefault="002D06EA" w:rsidP="00685EA4">
            <w:pPr>
              <w:spacing w:line="360" w:lineRule="auto"/>
              <w:rPr>
                <w:rFonts w:ascii="Cambria" w:hAnsi="Cambria" w:cs="Times New Roman"/>
                <w:b/>
                <w:sz w:val="20"/>
                <w:szCs w:val="20"/>
              </w:rPr>
            </w:pPr>
            <w:r>
              <w:rPr>
                <w:rFonts w:ascii="Cambria" w:hAnsi="Cambria" w:cs="Times New Roman"/>
                <w:bCs/>
                <w:sz w:val="20"/>
                <w:szCs w:val="20"/>
              </w:rPr>
              <w:t>2025-2026</w:t>
            </w:r>
          </w:p>
        </w:tc>
      </w:tr>
      <w:tr w:rsidR="00685EA4" w:rsidRPr="0077719B" w14:paraId="3171EB21"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E0DB037"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341A758D"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2B004783"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3E267F9B"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707C27A4" w:rsidR="00685EA4" w:rsidRPr="0077719B" w:rsidRDefault="00D71C0D" w:rsidP="00685EA4">
            <w:pPr>
              <w:spacing w:line="360" w:lineRule="auto"/>
              <w:rPr>
                <w:rFonts w:ascii="Cambria" w:hAnsi="Cambria" w:cs="Times New Roman"/>
                <w:b/>
                <w:sz w:val="20"/>
                <w:szCs w:val="20"/>
              </w:rPr>
            </w:pPr>
            <w:r>
              <w:rPr>
                <w:rFonts w:ascii="Cambria" w:hAnsi="Cambria" w:cs="Times New Roman"/>
                <w:bCs/>
                <w:sz w:val="20"/>
                <w:szCs w:val="20"/>
              </w:rPr>
              <w:t>GIDA TEKNOLOJİSİ</w:t>
            </w:r>
            <w:r w:rsidR="00685EA4">
              <w:rPr>
                <w:rFonts w:ascii="Cambria" w:hAnsi="Cambria" w:cs="Times New Roman"/>
                <w:bCs/>
                <w:sz w:val="20"/>
                <w:szCs w:val="20"/>
              </w:rPr>
              <w:t xml:space="preserve"> TEZLİ YÜKSEK LİSANS</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1174F04E"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AKTS</w:t>
            </w:r>
          </w:p>
        </w:tc>
      </w:tr>
      <w:tr w:rsidR="002C384C" w:rsidRPr="000D39AB" w14:paraId="3D145A6A" w14:textId="77777777" w:rsidTr="0084495D">
        <w:trPr>
          <w:trHeight w:val="397"/>
        </w:trPr>
        <w:tc>
          <w:tcPr>
            <w:tcW w:w="355" w:type="pct"/>
            <w:vMerge w:val="restart"/>
            <w:shd w:val="clear" w:color="auto" w:fill="F2F2F2" w:themeFill="background1" w:themeFillShade="F2"/>
            <w:vAlign w:val="center"/>
          </w:tcPr>
          <w:p w14:paraId="4C3341F3" w14:textId="77777777" w:rsidR="002C384C" w:rsidRPr="00FE0E63" w:rsidRDefault="002C384C" w:rsidP="002C384C">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6575F08D" w14:textId="15A64B30" w:rsidR="002C384C" w:rsidRPr="003F25E2" w:rsidRDefault="003F25E2" w:rsidP="002C384C">
            <w:pPr>
              <w:spacing w:line="276" w:lineRule="auto"/>
              <w:jc w:val="center"/>
              <w:rPr>
                <w:rFonts w:ascii="Cambria" w:hAnsi="Cambria" w:cs="Times New Roman"/>
              </w:rPr>
            </w:pPr>
            <w:r w:rsidRPr="003F25E2">
              <w:rPr>
                <w:rFonts w:ascii="Cambria" w:hAnsi="Cambria"/>
              </w:rPr>
              <w:t>GTB804</w:t>
            </w:r>
          </w:p>
        </w:tc>
        <w:tc>
          <w:tcPr>
            <w:tcW w:w="1926" w:type="pct"/>
            <w:shd w:val="clear" w:color="auto" w:fill="F2F2F2" w:themeFill="background1" w:themeFillShade="F2"/>
          </w:tcPr>
          <w:p w14:paraId="789A32ED" w14:textId="23450ABD" w:rsidR="002C384C" w:rsidRPr="003F25E2" w:rsidRDefault="003F25E2" w:rsidP="002C384C">
            <w:pPr>
              <w:rPr>
                <w:rFonts w:ascii="Cambria" w:eastAsia="Times New Roman" w:hAnsi="Cambria" w:cs="Times New Roman"/>
              </w:rPr>
            </w:pPr>
            <w:r w:rsidRPr="003F25E2">
              <w:rPr>
                <w:rFonts w:ascii="Cambria" w:hAnsi="Cambria"/>
              </w:rPr>
              <w:t>UZMANLIK ALAN DERSİ</w:t>
            </w:r>
          </w:p>
        </w:tc>
        <w:tc>
          <w:tcPr>
            <w:tcW w:w="319" w:type="pct"/>
            <w:shd w:val="clear" w:color="auto" w:fill="F2F2F2" w:themeFill="background1" w:themeFillShade="F2"/>
            <w:vAlign w:val="center"/>
          </w:tcPr>
          <w:p w14:paraId="4EA0A8E8" w14:textId="099DAAB6"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047C9B09" w14:textId="31C31E31"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shd w:val="clear" w:color="auto" w:fill="F2F2F2" w:themeFill="background1" w:themeFillShade="F2"/>
            <w:vAlign w:val="center"/>
          </w:tcPr>
          <w:p w14:paraId="3B545813" w14:textId="71B53046"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2DC3A666" w14:textId="4BAD58F6"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45D35432" w14:textId="6A017A31"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shd w:val="clear" w:color="auto" w:fill="F2F2F2" w:themeFill="background1" w:themeFillShade="F2"/>
            <w:vAlign w:val="center"/>
          </w:tcPr>
          <w:p w14:paraId="5751E465" w14:textId="4C0CB8F2" w:rsidR="002C384C" w:rsidRPr="00644694" w:rsidRDefault="002C384C" w:rsidP="002C384C">
            <w:pPr>
              <w:spacing w:line="276" w:lineRule="auto"/>
              <w:jc w:val="center"/>
              <w:rPr>
                <w:rFonts w:ascii="Cambria" w:hAnsi="Cambria" w:cs="Times New Roman"/>
              </w:rPr>
            </w:pPr>
            <w:r>
              <w:rPr>
                <w:rFonts w:ascii="Times New Roman" w:hAnsi="Times New Roman" w:cs="Times New Roman"/>
                <w:bCs/>
                <w:sz w:val="20"/>
                <w:szCs w:val="20"/>
              </w:rPr>
              <w:t>0</w:t>
            </w:r>
          </w:p>
        </w:tc>
        <w:tc>
          <w:tcPr>
            <w:tcW w:w="489" w:type="pct"/>
            <w:shd w:val="clear" w:color="auto" w:fill="F2F2F2" w:themeFill="background1" w:themeFillShade="F2"/>
            <w:vAlign w:val="center"/>
          </w:tcPr>
          <w:p w14:paraId="7BB3D58C" w14:textId="26327529" w:rsidR="002C384C" w:rsidRPr="00644694" w:rsidRDefault="002C384C" w:rsidP="002C384C">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3B5399" w:rsidRPr="000D39AB" w14:paraId="36670D58"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3B5399" w:rsidRPr="00FE0E63" w:rsidRDefault="003B5399" w:rsidP="003B539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0A88C651" w:rsidR="003B5399" w:rsidRPr="00644694" w:rsidRDefault="003B5399" w:rsidP="003F25E2">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11D27">
              <w:rPr>
                <w:rFonts w:ascii="Cambria" w:hAnsi="Cambria" w:cs="Times New Roman"/>
                <w:sz w:val="20"/>
                <w:szCs w:val="20"/>
              </w:rPr>
              <w:t xml:space="preserve"> </w:t>
            </w:r>
            <w:r w:rsidR="0084495D">
              <w:rPr>
                <w:rFonts w:ascii="Cambria" w:hAnsi="Cambria" w:cs="Times New Roman"/>
                <w:sz w:val="20"/>
                <w:szCs w:val="20"/>
              </w:rPr>
              <w:t>B</w:t>
            </w:r>
            <w:r w:rsidR="0084495D" w:rsidRPr="00AB207D">
              <w:rPr>
                <w:rFonts w:ascii="Cambria" w:hAnsi="Cambria" w:cs="Times New Roman"/>
                <w:sz w:val="20"/>
                <w:szCs w:val="20"/>
              </w:rPr>
              <w:t xml:space="preserve">u ders kapsamında öğrenci, tez çalışmasıyla doğrudan ilişkili olan kendi uzmanlık alanındaki güncel </w:t>
            </w:r>
            <w:proofErr w:type="gramStart"/>
            <w:r w:rsidR="0084495D" w:rsidRPr="00AB207D">
              <w:rPr>
                <w:rFonts w:ascii="Cambria" w:hAnsi="Cambria" w:cs="Times New Roman"/>
                <w:sz w:val="20"/>
                <w:szCs w:val="20"/>
              </w:rPr>
              <w:t>literatürü</w:t>
            </w:r>
            <w:proofErr w:type="gramEnd"/>
            <w:r w:rsidR="0084495D" w:rsidRPr="00AB207D">
              <w:rPr>
                <w:rFonts w:ascii="Cambria" w:hAnsi="Cambria" w:cs="Times New Roman"/>
                <w:sz w:val="20"/>
                <w:szCs w:val="20"/>
              </w:rPr>
              <w:t xml:space="preserve"> takip eder ve değerlendirir. Danışmanının yönlendirmesiyle araştırma konusuna yönelik derinlemesine bilgi edinir, yöntemsel yaklaşımlar geliştirir ve araştırmanın ilerlemesine katkı sağlayacak çalışmaları planlar. Ders, öğrencinin uzmanlık alanında bilgi ve beceri düzeyini geliştirmeyi ve akademik araştırma yetkinliği kazandırmayı hedefler</w:t>
            </w:r>
            <w:r w:rsidR="0084495D">
              <w:rPr>
                <w:rFonts w:ascii="Cambria" w:hAnsi="Cambria" w:cs="Times New Roman"/>
                <w:sz w:val="20"/>
                <w:szCs w:val="20"/>
              </w:rPr>
              <w:t>.</w:t>
            </w:r>
          </w:p>
        </w:tc>
      </w:tr>
      <w:tr w:rsidR="003F25E2" w:rsidRPr="000D39AB" w14:paraId="16F648D5" w14:textId="77777777" w:rsidTr="0084495D">
        <w:trPr>
          <w:trHeight w:val="397"/>
        </w:trPr>
        <w:tc>
          <w:tcPr>
            <w:tcW w:w="355" w:type="pct"/>
            <w:vMerge w:val="restart"/>
            <w:shd w:val="clear" w:color="auto" w:fill="F2F2F2" w:themeFill="background1" w:themeFillShade="F2"/>
            <w:vAlign w:val="center"/>
          </w:tcPr>
          <w:p w14:paraId="2A77B5D9" w14:textId="77777777" w:rsidR="003F25E2" w:rsidRPr="00FE0E63" w:rsidRDefault="003F25E2" w:rsidP="003F25E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4D88073E" w14:textId="76F42BB2" w:rsidR="003F25E2" w:rsidRPr="003F25E2" w:rsidRDefault="003F25E2" w:rsidP="003F25E2">
            <w:pPr>
              <w:spacing w:line="276" w:lineRule="auto"/>
              <w:jc w:val="center"/>
              <w:rPr>
                <w:rFonts w:ascii="Cambria" w:hAnsi="Cambria" w:cs="Times New Roman"/>
              </w:rPr>
            </w:pPr>
            <w:r w:rsidRPr="003F25E2">
              <w:rPr>
                <w:rFonts w:ascii="Cambria" w:hAnsi="Cambria"/>
              </w:rPr>
              <w:t>GTB808</w:t>
            </w:r>
          </w:p>
        </w:tc>
        <w:tc>
          <w:tcPr>
            <w:tcW w:w="1926" w:type="pct"/>
            <w:shd w:val="clear" w:color="auto" w:fill="F2F2F2" w:themeFill="background1" w:themeFillShade="F2"/>
          </w:tcPr>
          <w:p w14:paraId="768AC550" w14:textId="1C0A0496" w:rsidR="003F25E2" w:rsidRPr="003F25E2" w:rsidRDefault="003F25E2" w:rsidP="003F25E2">
            <w:pPr>
              <w:rPr>
                <w:rFonts w:ascii="Cambria" w:eastAsia="Times New Roman" w:hAnsi="Cambria" w:cs="Times New Roman"/>
              </w:rPr>
            </w:pPr>
            <w:r w:rsidRPr="003F25E2">
              <w:rPr>
                <w:rFonts w:ascii="Cambria" w:hAnsi="Cambria"/>
              </w:rPr>
              <w:t xml:space="preserve">TEZ ÇALIŞMASI </w:t>
            </w:r>
          </w:p>
        </w:tc>
        <w:tc>
          <w:tcPr>
            <w:tcW w:w="319" w:type="pct"/>
            <w:shd w:val="clear" w:color="auto" w:fill="F2F2F2" w:themeFill="background1" w:themeFillShade="F2"/>
            <w:vAlign w:val="center"/>
          </w:tcPr>
          <w:p w14:paraId="44C08E91" w14:textId="2E8B2F30" w:rsidR="003F25E2" w:rsidRPr="00644694" w:rsidRDefault="003F25E2" w:rsidP="003F25E2">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2A2A17EF" w14:textId="490ABAD1" w:rsidR="003F25E2" w:rsidRPr="00644694" w:rsidRDefault="003F25E2" w:rsidP="003F25E2">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shd w:val="clear" w:color="auto" w:fill="F2F2F2" w:themeFill="background1" w:themeFillShade="F2"/>
            <w:vAlign w:val="center"/>
          </w:tcPr>
          <w:p w14:paraId="2BE4FBB3" w14:textId="15EDDC01" w:rsidR="003F25E2" w:rsidRPr="00644694" w:rsidRDefault="003F25E2" w:rsidP="003F25E2">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0A98CDA2" w14:textId="4F3B6F44" w:rsidR="003F25E2" w:rsidRPr="00222C8B" w:rsidRDefault="003F25E2" w:rsidP="003F25E2">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23157DE5" w14:textId="480EF2D8" w:rsidR="003F25E2" w:rsidRPr="00222C8B" w:rsidRDefault="003F25E2" w:rsidP="003F25E2">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shd w:val="clear" w:color="auto" w:fill="F2F2F2" w:themeFill="background1" w:themeFillShade="F2"/>
            <w:vAlign w:val="center"/>
          </w:tcPr>
          <w:p w14:paraId="0A8B7CF5" w14:textId="5DE543B8" w:rsidR="003F25E2" w:rsidRPr="00222C8B" w:rsidRDefault="003F25E2" w:rsidP="003F25E2">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9" w:type="pct"/>
            <w:shd w:val="clear" w:color="auto" w:fill="F2F2F2" w:themeFill="background1" w:themeFillShade="F2"/>
            <w:vAlign w:val="center"/>
          </w:tcPr>
          <w:p w14:paraId="2445706A" w14:textId="7461EAA9" w:rsidR="003F25E2" w:rsidRPr="00222C8B" w:rsidRDefault="003F25E2" w:rsidP="003F25E2">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3F25E2" w:rsidRPr="000D39AB" w14:paraId="1D538670" w14:textId="77777777" w:rsidTr="003F25E2">
        <w:trPr>
          <w:trHeight w:val="397"/>
        </w:trPr>
        <w:tc>
          <w:tcPr>
            <w:tcW w:w="355" w:type="pct"/>
            <w:vMerge/>
            <w:shd w:val="clear" w:color="auto" w:fill="F2F2F2" w:themeFill="background1" w:themeFillShade="F2"/>
            <w:vAlign w:val="center"/>
          </w:tcPr>
          <w:p w14:paraId="20AF1DFB" w14:textId="77777777" w:rsidR="003F25E2" w:rsidRPr="00FE0E63" w:rsidRDefault="003F25E2" w:rsidP="003F25E2">
            <w:pPr>
              <w:spacing w:line="276" w:lineRule="auto"/>
              <w:jc w:val="center"/>
              <w:rPr>
                <w:rFonts w:ascii="Cambria" w:hAnsi="Cambria" w:cs="Times New Roman"/>
                <w:b/>
                <w:bCs/>
                <w:sz w:val="20"/>
                <w:szCs w:val="20"/>
              </w:rPr>
            </w:pPr>
          </w:p>
        </w:tc>
        <w:tc>
          <w:tcPr>
            <w:tcW w:w="4645" w:type="pct"/>
            <w:gridSpan w:val="9"/>
            <w:shd w:val="clear" w:color="auto" w:fill="auto"/>
          </w:tcPr>
          <w:p w14:paraId="5C936340" w14:textId="7E08E774" w:rsidR="003F25E2" w:rsidRPr="00947EEE" w:rsidRDefault="003F25E2" w:rsidP="0084495D">
            <w:pPr>
              <w:spacing w:line="276" w:lineRule="auto"/>
              <w:jc w:val="both"/>
              <w:rPr>
                <w:rFonts w:ascii="Times New Roman" w:hAnsi="Times New Roman" w:cs="Times New Roman"/>
                <w:bCs/>
                <w:sz w:val="20"/>
                <w:szCs w:val="20"/>
              </w:rPr>
            </w:pPr>
            <w:r w:rsidRPr="00A52B5B">
              <w:rPr>
                <w:rFonts w:ascii="Cambria" w:hAnsi="Cambria" w:cs="Times New Roman"/>
                <w:b/>
                <w:bCs/>
                <w:sz w:val="20"/>
                <w:szCs w:val="20"/>
              </w:rPr>
              <w:t>İçerik:</w:t>
            </w:r>
            <w:r w:rsidR="0084495D">
              <w:t xml:space="preserve"> </w:t>
            </w:r>
            <w:r w:rsidR="0084495D" w:rsidRPr="0084495D">
              <w:rPr>
                <w:rFonts w:ascii="Cambria" w:hAnsi="Cambria" w:cs="Times New Roman"/>
                <w:bCs/>
                <w:sz w:val="20"/>
                <w:szCs w:val="20"/>
              </w:rPr>
              <w:t>Bu ders kapsamında öğrenci, danışmanının rehberliğinde özgün bir araştırma konusu üzerinde çalışır. Literatür taraması, araştırma planlaması, veri toplama, analiz ve yorumlama aşamalarını gerçekleştirir. Bilimsel etik ilkelerine uygun olarak yürütülen çalışmanın sonuçları, akademik yazım kurallarına uygun şekilde tez formatında raporlanır ve savunulur. Dersin amacı, öğrencinin bağımsız araştırma yapma ve bilimsel çalışma yürütme yetkinliğini geliştirmektir.</w:t>
            </w:r>
          </w:p>
        </w:tc>
      </w:tr>
      <w:tr w:rsidR="003F25E2" w:rsidRPr="000D39AB" w14:paraId="12EBF4A2" w14:textId="77777777" w:rsidTr="0084495D">
        <w:trPr>
          <w:trHeight w:val="397"/>
        </w:trPr>
        <w:tc>
          <w:tcPr>
            <w:tcW w:w="355" w:type="pct"/>
            <w:vMerge w:val="restart"/>
            <w:shd w:val="clear" w:color="auto" w:fill="F2F2F2" w:themeFill="background1" w:themeFillShade="F2"/>
            <w:vAlign w:val="center"/>
          </w:tcPr>
          <w:p w14:paraId="7EAF205D" w14:textId="6D882FCA" w:rsidR="003F25E2" w:rsidRPr="00FE0E63" w:rsidRDefault="003F25E2" w:rsidP="003F25E2">
            <w:pPr>
              <w:spacing w:line="276" w:lineRule="auto"/>
              <w:jc w:val="center"/>
              <w:rPr>
                <w:rFonts w:ascii="Cambria" w:hAnsi="Cambria" w:cs="Times New Roman"/>
                <w:b/>
                <w:bCs/>
                <w:sz w:val="20"/>
                <w:szCs w:val="20"/>
              </w:rPr>
            </w:pPr>
            <w:r>
              <w:rPr>
                <w:rFonts w:ascii="Cambria" w:hAnsi="Cambria" w:cs="Times New Roman"/>
                <w:b/>
                <w:bCs/>
                <w:sz w:val="20"/>
                <w:szCs w:val="20"/>
              </w:rPr>
              <w:t>3.</w:t>
            </w:r>
          </w:p>
        </w:tc>
        <w:tc>
          <w:tcPr>
            <w:tcW w:w="598" w:type="pct"/>
            <w:shd w:val="clear" w:color="auto" w:fill="F2F2F2" w:themeFill="background1" w:themeFillShade="F2"/>
            <w:vAlign w:val="center"/>
          </w:tcPr>
          <w:p w14:paraId="1F79826E" w14:textId="034332AA" w:rsidR="003F25E2" w:rsidRPr="003F25E2" w:rsidRDefault="003F25E2" w:rsidP="003F25E2">
            <w:pPr>
              <w:spacing w:line="276" w:lineRule="auto"/>
              <w:jc w:val="center"/>
              <w:rPr>
                <w:rFonts w:ascii="Cambria" w:hAnsi="Cambria"/>
              </w:rPr>
            </w:pPr>
            <w:r w:rsidRPr="003F25E2">
              <w:rPr>
                <w:rFonts w:ascii="Cambria" w:hAnsi="Cambria" w:cs="Times New Roman"/>
              </w:rPr>
              <w:t>DAN802</w:t>
            </w:r>
          </w:p>
        </w:tc>
        <w:tc>
          <w:tcPr>
            <w:tcW w:w="1926" w:type="pct"/>
            <w:shd w:val="clear" w:color="auto" w:fill="F2F2F2" w:themeFill="background1" w:themeFillShade="F2"/>
            <w:vAlign w:val="center"/>
          </w:tcPr>
          <w:p w14:paraId="138D6625" w14:textId="1B9F125D" w:rsidR="003F25E2" w:rsidRPr="003F25E2" w:rsidRDefault="003F25E2" w:rsidP="003F25E2">
            <w:pPr>
              <w:rPr>
                <w:rFonts w:ascii="Cambria" w:hAnsi="Cambria"/>
              </w:rPr>
            </w:pPr>
            <w:r w:rsidRPr="003F25E2">
              <w:rPr>
                <w:rFonts w:ascii="Cambria" w:hAnsi="Cambria" w:cs="Times New Roman"/>
                <w:bCs/>
              </w:rPr>
              <w:t>DANIŞMANLIK</w:t>
            </w:r>
          </w:p>
        </w:tc>
        <w:tc>
          <w:tcPr>
            <w:tcW w:w="319" w:type="pct"/>
            <w:shd w:val="clear" w:color="auto" w:fill="F2F2F2" w:themeFill="background1" w:themeFillShade="F2"/>
            <w:vAlign w:val="center"/>
          </w:tcPr>
          <w:p w14:paraId="3294450D" w14:textId="4A85A16E"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rPr>
              <w:t>Z</w:t>
            </w:r>
          </w:p>
        </w:tc>
        <w:tc>
          <w:tcPr>
            <w:tcW w:w="234" w:type="pct"/>
            <w:shd w:val="clear" w:color="auto" w:fill="F2F2F2" w:themeFill="background1" w:themeFillShade="F2"/>
            <w:vAlign w:val="center"/>
          </w:tcPr>
          <w:p w14:paraId="7D29D29E" w14:textId="038EE1B7"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rPr>
              <w:t>0</w:t>
            </w:r>
          </w:p>
        </w:tc>
        <w:tc>
          <w:tcPr>
            <w:tcW w:w="235" w:type="pct"/>
            <w:shd w:val="clear" w:color="auto" w:fill="F2F2F2" w:themeFill="background1" w:themeFillShade="F2"/>
            <w:vAlign w:val="center"/>
          </w:tcPr>
          <w:p w14:paraId="488201DE" w14:textId="1B75DA69"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rPr>
              <w:t>1</w:t>
            </w:r>
          </w:p>
        </w:tc>
        <w:tc>
          <w:tcPr>
            <w:tcW w:w="234" w:type="pct"/>
            <w:shd w:val="clear" w:color="auto" w:fill="F2F2F2" w:themeFill="background1" w:themeFillShade="F2"/>
            <w:vAlign w:val="center"/>
          </w:tcPr>
          <w:p w14:paraId="3E8E6EE6" w14:textId="1348B913"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rPr>
              <w:t>0</w:t>
            </w:r>
          </w:p>
        </w:tc>
        <w:tc>
          <w:tcPr>
            <w:tcW w:w="313" w:type="pct"/>
            <w:shd w:val="clear" w:color="auto" w:fill="F2F2F2" w:themeFill="background1" w:themeFillShade="F2"/>
            <w:vAlign w:val="center"/>
          </w:tcPr>
          <w:p w14:paraId="794151CE" w14:textId="67F0D9F4"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bCs/>
              </w:rPr>
              <w:t>1</w:t>
            </w:r>
          </w:p>
        </w:tc>
        <w:tc>
          <w:tcPr>
            <w:tcW w:w="297" w:type="pct"/>
            <w:shd w:val="clear" w:color="auto" w:fill="F2F2F2" w:themeFill="background1" w:themeFillShade="F2"/>
            <w:vAlign w:val="center"/>
          </w:tcPr>
          <w:p w14:paraId="59EC4D63" w14:textId="1DE64D7E"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rPr>
              <w:t>0</w:t>
            </w:r>
          </w:p>
        </w:tc>
        <w:tc>
          <w:tcPr>
            <w:tcW w:w="489" w:type="pct"/>
            <w:shd w:val="clear" w:color="auto" w:fill="F2F2F2" w:themeFill="background1" w:themeFillShade="F2"/>
            <w:vAlign w:val="center"/>
          </w:tcPr>
          <w:p w14:paraId="5961AB0D" w14:textId="2737AB2C" w:rsidR="003F25E2" w:rsidRPr="00947EEE" w:rsidRDefault="003F25E2" w:rsidP="003F25E2">
            <w:pPr>
              <w:spacing w:line="276" w:lineRule="auto"/>
              <w:jc w:val="center"/>
              <w:rPr>
                <w:rFonts w:ascii="Times New Roman" w:hAnsi="Times New Roman" w:cs="Times New Roman"/>
                <w:bCs/>
                <w:sz w:val="20"/>
                <w:szCs w:val="20"/>
              </w:rPr>
            </w:pPr>
            <w:r>
              <w:rPr>
                <w:rFonts w:ascii="Cambria" w:hAnsi="Cambria" w:cs="Times New Roman"/>
                <w:bCs/>
              </w:rPr>
              <w:t>1</w:t>
            </w:r>
          </w:p>
        </w:tc>
      </w:tr>
      <w:tr w:rsidR="0076580A" w:rsidRPr="000D39AB" w14:paraId="2BB1613B"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6580A" w:rsidRPr="00FE0E63" w:rsidRDefault="0076580A" w:rsidP="0076580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0B1E048D" w:rsidR="0076580A" w:rsidRPr="00644694" w:rsidRDefault="0076580A" w:rsidP="003F25E2">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6BA8">
              <w:rPr>
                <w:rFonts w:ascii="Cambria" w:hAnsi="Cambria" w:cs="Times New Roman"/>
                <w:sz w:val="20"/>
                <w:szCs w:val="20"/>
              </w:rPr>
              <w:t xml:space="preserve"> </w:t>
            </w:r>
            <w:r w:rsidR="0084495D" w:rsidRPr="00AB207D">
              <w:rPr>
                <w:rFonts w:ascii="Cambria" w:hAnsi="Cambria" w:cs="Times New Roman"/>
                <w:sz w:val="20"/>
                <w:szCs w:val="20"/>
              </w:rPr>
              <w:t>Bu ders kapsamında öğrenci, danışman öğretim üyesinin rehberliğinde tez veya proje çalışmasını yürütür. Literatür taraması yapar, araştırma planını oluşturur ve gerekli laboratuvar veya saha çalışmalarını gerçekleştirir. Elde ettiği verileri analiz eder ve yorumlar. Çalışma sürecinde bilimsel etik kurallarına uygun hareket eder ve elde edilen sonuçları tez formatında raporlar. Ders, öğrencinin araştırma ve bilimsel yazım becerilerini geliştirmeyi amaçlar.</w:t>
            </w:r>
          </w:p>
        </w:tc>
      </w:tr>
      <w:tr w:rsidR="00A96AC7" w:rsidRPr="000D39AB" w14:paraId="02E1CFAD" w14:textId="77777777" w:rsidTr="00E647CC">
        <w:tc>
          <w:tcPr>
            <w:tcW w:w="5000" w:type="pct"/>
            <w:gridSpan w:val="10"/>
            <w:shd w:val="clear" w:color="auto" w:fill="F2F2F2" w:themeFill="background1" w:themeFillShade="F2"/>
            <w:vAlign w:val="center"/>
          </w:tcPr>
          <w:p w14:paraId="032A2533" w14:textId="77777777" w:rsidR="00A96AC7" w:rsidRPr="000D39AB" w:rsidRDefault="00A96AC7" w:rsidP="00A96AC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99D7193" w14:textId="77777777" w:rsidR="004630F6" w:rsidRDefault="004630F6" w:rsidP="00B8774B">
      <w:pPr>
        <w:jc w:val="right"/>
        <w:rPr>
          <w:rFonts w:ascii="Cambria" w:hAnsi="Cambria" w:cs="Times New Roman"/>
          <w:b/>
          <w:sz w:val="40"/>
          <w:szCs w:val="40"/>
        </w:rPr>
      </w:pPr>
    </w:p>
    <w:p w14:paraId="695E32C8" w14:textId="77777777" w:rsidR="004630F6" w:rsidRDefault="004630F6" w:rsidP="00B8774B">
      <w:pPr>
        <w:jc w:val="right"/>
        <w:rPr>
          <w:rFonts w:ascii="Cambria" w:hAnsi="Cambria" w:cs="Times New Roman"/>
          <w:b/>
          <w:sz w:val="40"/>
          <w:szCs w:val="40"/>
        </w:rPr>
      </w:pPr>
    </w:p>
    <w:p w14:paraId="6ECF5FB6" w14:textId="77777777" w:rsidR="004630F6" w:rsidRDefault="004630F6" w:rsidP="00B8774B">
      <w:pPr>
        <w:jc w:val="right"/>
        <w:rPr>
          <w:rFonts w:ascii="Cambria" w:hAnsi="Cambria" w:cs="Times New Roman"/>
          <w:b/>
          <w:sz w:val="40"/>
          <w:szCs w:val="40"/>
        </w:rPr>
      </w:pPr>
    </w:p>
    <w:p w14:paraId="4B830BE9" w14:textId="2D5F74CA" w:rsidR="004630F6" w:rsidRDefault="004630F6" w:rsidP="0084495D">
      <w:pPr>
        <w:rPr>
          <w:rFonts w:ascii="Cambria" w:hAnsi="Cambria" w:cs="Times New Roman"/>
          <w:b/>
          <w:sz w:val="40"/>
          <w:szCs w:val="40"/>
        </w:rPr>
      </w:pPr>
    </w:p>
    <w:p w14:paraId="439B9FE7" w14:textId="77777777" w:rsidR="00CF40C5" w:rsidRDefault="00CF40C5"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E647CC">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F6E69" w:rsidRPr="0077719B" w14:paraId="21E0C011"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633EB86"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6BAE4A53" w:rsidR="00BF6E69" w:rsidRPr="0077719B" w:rsidRDefault="002D06EA" w:rsidP="00BF6E69">
            <w:pPr>
              <w:spacing w:line="360" w:lineRule="auto"/>
              <w:rPr>
                <w:rFonts w:ascii="Cambria" w:hAnsi="Cambria" w:cs="Times New Roman"/>
                <w:b/>
                <w:sz w:val="20"/>
                <w:szCs w:val="20"/>
              </w:rPr>
            </w:pPr>
            <w:r>
              <w:rPr>
                <w:rFonts w:ascii="Cambria" w:hAnsi="Cambria" w:cs="Times New Roman"/>
                <w:bCs/>
                <w:sz w:val="20"/>
                <w:szCs w:val="20"/>
              </w:rPr>
              <w:t>2025-2026</w:t>
            </w:r>
          </w:p>
        </w:tc>
      </w:tr>
      <w:tr w:rsidR="00BF6E69" w:rsidRPr="0077719B" w14:paraId="35F181A9"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05CB687F" w:rsidR="00BF6E69" w:rsidRPr="0077719B" w:rsidRDefault="00BF6E69" w:rsidP="00BF6E69">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7AEFDAF4"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BF6E69" w:rsidRPr="0077719B" w14:paraId="7B404D18"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19BE342E"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1C706CDB" w:rsidR="00BF6E69" w:rsidRPr="0077719B" w:rsidRDefault="00D71C0D" w:rsidP="00BF6E69">
            <w:pPr>
              <w:spacing w:line="360" w:lineRule="auto"/>
              <w:rPr>
                <w:rFonts w:ascii="Cambria" w:hAnsi="Cambria" w:cs="Times New Roman"/>
                <w:b/>
                <w:sz w:val="20"/>
                <w:szCs w:val="20"/>
              </w:rPr>
            </w:pPr>
            <w:r>
              <w:rPr>
                <w:rFonts w:ascii="Cambria" w:hAnsi="Cambria" w:cs="Times New Roman"/>
                <w:bCs/>
                <w:sz w:val="20"/>
                <w:szCs w:val="20"/>
              </w:rPr>
              <w:t>GIDA TEKNOLOJİSİ</w:t>
            </w:r>
            <w:r w:rsidR="00BF6E69">
              <w:rPr>
                <w:rFonts w:ascii="Cambria" w:hAnsi="Cambria" w:cs="Times New Roman"/>
                <w:bCs/>
                <w:sz w:val="20"/>
                <w:szCs w:val="20"/>
              </w:rPr>
              <w:t xml:space="preserve"> TEZLİ YÜKSEK LİSANS</w:t>
            </w:r>
          </w:p>
        </w:tc>
      </w:tr>
    </w:tbl>
    <w:p w14:paraId="19B22A2D" w14:textId="77777777" w:rsidR="00A93803" w:rsidRDefault="00A93803" w:rsidP="00B8774B">
      <w:pPr>
        <w:jc w:val="right"/>
        <w:rPr>
          <w:rFonts w:ascii="Cambria" w:hAnsi="Cambria" w:cs="Times New Roman"/>
          <w:b/>
          <w:sz w:val="20"/>
          <w:szCs w:val="20"/>
        </w:rPr>
      </w:pPr>
    </w:p>
    <w:p w14:paraId="74A59F3A" w14:textId="6F1524F9" w:rsidR="00B8774B" w:rsidRPr="000D39AB" w:rsidRDefault="004630F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1</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585E82"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E647CC">
            <w:pPr>
              <w:spacing w:line="276" w:lineRule="auto"/>
              <w:jc w:val="center"/>
              <w:rPr>
                <w:rFonts w:ascii="Cambria" w:hAnsi="Cambria" w:cs="Times New Roman"/>
                <w:b/>
                <w:bCs/>
              </w:rPr>
            </w:pPr>
            <w:r w:rsidRPr="00222C8B">
              <w:rPr>
                <w:rFonts w:ascii="Cambria" w:hAnsi="Cambria" w:cs="Times New Roman"/>
                <w:b/>
                <w:bCs/>
              </w:rPr>
              <w:t>AKTS</w:t>
            </w:r>
          </w:p>
        </w:tc>
      </w:tr>
      <w:tr w:rsidR="00585E82" w:rsidRPr="000D39AB" w14:paraId="62C9BC8B" w14:textId="77777777" w:rsidTr="0084495D">
        <w:trPr>
          <w:trHeight w:val="397"/>
        </w:trPr>
        <w:tc>
          <w:tcPr>
            <w:tcW w:w="355" w:type="pct"/>
            <w:vMerge w:val="restart"/>
            <w:shd w:val="clear" w:color="auto" w:fill="F2F2F2" w:themeFill="background1" w:themeFillShade="F2"/>
            <w:vAlign w:val="center"/>
          </w:tcPr>
          <w:p w14:paraId="0F487465" w14:textId="77777777" w:rsidR="002D06EA" w:rsidRPr="00FE0E63" w:rsidRDefault="002D06EA" w:rsidP="002D06E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69A60FE5" w14:textId="74AEAABF" w:rsidR="002D06EA" w:rsidRPr="00FB550E" w:rsidRDefault="00FB550E" w:rsidP="002D06EA">
            <w:pPr>
              <w:spacing w:line="276" w:lineRule="auto"/>
              <w:jc w:val="center"/>
              <w:rPr>
                <w:rFonts w:ascii="Cambria" w:hAnsi="Cambria" w:cs="Times New Roman"/>
              </w:rPr>
            </w:pPr>
            <w:r w:rsidRPr="00FB550E">
              <w:rPr>
                <w:rFonts w:ascii="Cambria" w:hAnsi="Cambria"/>
              </w:rPr>
              <w:t>GTB809</w:t>
            </w:r>
          </w:p>
        </w:tc>
        <w:tc>
          <w:tcPr>
            <w:tcW w:w="1926" w:type="pct"/>
            <w:shd w:val="clear" w:color="auto" w:fill="F2F2F2" w:themeFill="background1" w:themeFillShade="F2"/>
          </w:tcPr>
          <w:p w14:paraId="22BCAFCA" w14:textId="0CBE3866" w:rsidR="002D06EA" w:rsidRPr="00FB550E" w:rsidRDefault="00FB550E" w:rsidP="002D06EA">
            <w:pPr>
              <w:spacing w:line="276" w:lineRule="auto"/>
              <w:rPr>
                <w:rFonts w:ascii="Cambria" w:hAnsi="Cambria" w:cs="Times New Roman"/>
              </w:rPr>
            </w:pPr>
            <w:r w:rsidRPr="00FB550E">
              <w:rPr>
                <w:rFonts w:ascii="Cambria" w:hAnsi="Cambria"/>
              </w:rPr>
              <w:t xml:space="preserve">GIDA TOKSİKOLOJİSİ </w:t>
            </w:r>
          </w:p>
        </w:tc>
        <w:tc>
          <w:tcPr>
            <w:tcW w:w="319" w:type="pct"/>
            <w:shd w:val="clear" w:color="auto" w:fill="F2F2F2" w:themeFill="background1" w:themeFillShade="F2"/>
          </w:tcPr>
          <w:p w14:paraId="3BB0ABEE" w14:textId="57231786" w:rsidR="002D06EA" w:rsidRPr="00FB550E" w:rsidRDefault="00FB550E" w:rsidP="002D06EA">
            <w:pPr>
              <w:spacing w:line="276" w:lineRule="auto"/>
              <w:jc w:val="center"/>
              <w:rPr>
                <w:rFonts w:ascii="Cambria" w:hAnsi="Cambria" w:cs="Times New Roman"/>
              </w:rPr>
            </w:pPr>
            <w:r w:rsidRPr="00FB550E">
              <w:rPr>
                <w:rFonts w:ascii="Cambria" w:hAnsi="Cambria"/>
              </w:rPr>
              <w:t>S</w:t>
            </w:r>
          </w:p>
        </w:tc>
        <w:tc>
          <w:tcPr>
            <w:tcW w:w="234" w:type="pct"/>
            <w:shd w:val="clear" w:color="auto" w:fill="F2F2F2" w:themeFill="background1" w:themeFillShade="F2"/>
          </w:tcPr>
          <w:p w14:paraId="03C0913F" w14:textId="53B15379" w:rsidR="002D06EA" w:rsidRPr="00FB550E" w:rsidRDefault="00FB550E" w:rsidP="002D06EA">
            <w:pPr>
              <w:spacing w:line="276" w:lineRule="auto"/>
              <w:jc w:val="center"/>
              <w:rPr>
                <w:rFonts w:ascii="Cambria" w:hAnsi="Cambria" w:cs="Times New Roman"/>
              </w:rPr>
            </w:pPr>
            <w:r w:rsidRPr="00FB550E">
              <w:rPr>
                <w:rFonts w:ascii="Cambria" w:hAnsi="Cambria"/>
              </w:rPr>
              <w:t>3</w:t>
            </w:r>
          </w:p>
        </w:tc>
        <w:tc>
          <w:tcPr>
            <w:tcW w:w="235" w:type="pct"/>
            <w:shd w:val="clear" w:color="auto" w:fill="F2F2F2" w:themeFill="background1" w:themeFillShade="F2"/>
          </w:tcPr>
          <w:p w14:paraId="0D90D1D1" w14:textId="1C523C3B" w:rsidR="002D06EA" w:rsidRPr="00FB550E" w:rsidRDefault="00FB550E" w:rsidP="002D06EA">
            <w:pPr>
              <w:spacing w:line="276" w:lineRule="auto"/>
              <w:jc w:val="center"/>
              <w:rPr>
                <w:rFonts w:ascii="Cambria" w:hAnsi="Cambria" w:cs="Times New Roman"/>
              </w:rPr>
            </w:pPr>
            <w:r w:rsidRPr="00FB550E">
              <w:rPr>
                <w:rFonts w:ascii="Cambria" w:hAnsi="Cambria"/>
              </w:rPr>
              <w:t>2</w:t>
            </w:r>
          </w:p>
        </w:tc>
        <w:tc>
          <w:tcPr>
            <w:tcW w:w="234" w:type="pct"/>
            <w:shd w:val="clear" w:color="auto" w:fill="F2F2F2" w:themeFill="background1" w:themeFillShade="F2"/>
          </w:tcPr>
          <w:p w14:paraId="07CDEDAF" w14:textId="5F610C04" w:rsidR="002D06EA" w:rsidRPr="00FB550E" w:rsidRDefault="00FB550E" w:rsidP="002D06EA">
            <w:pPr>
              <w:spacing w:line="276" w:lineRule="auto"/>
              <w:jc w:val="center"/>
              <w:rPr>
                <w:rFonts w:ascii="Cambria" w:hAnsi="Cambria" w:cs="Times New Roman"/>
              </w:rPr>
            </w:pPr>
            <w:r w:rsidRPr="00FB550E">
              <w:rPr>
                <w:rFonts w:ascii="Cambria" w:hAnsi="Cambria"/>
              </w:rPr>
              <w:t>0</w:t>
            </w:r>
          </w:p>
        </w:tc>
        <w:tc>
          <w:tcPr>
            <w:tcW w:w="313" w:type="pct"/>
            <w:shd w:val="clear" w:color="auto" w:fill="F2F2F2" w:themeFill="background1" w:themeFillShade="F2"/>
          </w:tcPr>
          <w:p w14:paraId="0224133E" w14:textId="6E291EBD" w:rsidR="002D06EA" w:rsidRPr="00FB550E" w:rsidRDefault="00FB550E" w:rsidP="002D06EA">
            <w:pPr>
              <w:spacing w:line="276" w:lineRule="auto"/>
              <w:jc w:val="center"/>
              <w:rPr>
                <w:rFonts w:ascii="Cambria" w:hAnsi="Cambria" w:cs="Times New Roman"/>
              </w:rPr>
            </w:pPr>
            <w:r w:rsidRPr="00FB550E">
              <w:rPr>
                <w:rFonts w:ascii="Cambria" w:hAnsi="Cambria"/>
              </w:rPr>
              <w:t>5</w:t>
            </w:r>
          </w:p>
        </w:tc>
        <w:tc>
          <w:tcPr>
            <w:tcW w:w="297" w:type="pct"/>
            <w:shd w:val="clear" w:color="auto" w:fill="F2F2F2" w:themeFill="background1" w:themeFillShade="F2"/>
          </w:tcPr>
          <w:p w14:paraId="3D02DBA2" w14:textId="5578174B" w:rsidR="002D06EA" w:rsidRPr="00FB550E" w:rsidRDefault="00FB550E" w:rsidP="002D06EA">
            <w:pPr>
              <w:spacing w:line="276" w:lineRule="auto"/>
              <w:jc w:val="center"/>
              <w:rPr>
                <w:rFonts w:ascii="Cambria" w:hAnsi="Cambria" w:cs="Times New Roman"/>
              </w:rPr>
            </w:pPr>
            <w:r w:rsidRPr="00FB550E">
              <w:rPr>
                <w:rFonts w:ascii="Cambria" w:hAnsi="Cambria"/>
              </w:rPr>
              <w:t>4</w:t>
            </w:r>
          </w:p>
        </w:tc>
        <w:tc>
          <w:tcPr>
            <w:tcW w:w="489" w:type="pct"/>
            <w:shd w:val="clear" w:color="auto" w:fill="F2F2F2" w:themeFill="background1" w:themeFillShade="F2"/>
          </w:tcPr>
          <w:p w14:paraId="31B0B2D7" w14:textId="729C71E1" w:rsidR="002D06EA" w:rsidRPr="00FB550E" w:rsidRDefault="00FB550E" w:rsidP="002D06EA">
            <w:pPr>
              <w:spacing w:line="276" w:lineRule="auto"/>
              <w:jc w:val="center"/>
              <w:rPr>
                <w:rFonts w:ascii="Cambria" w:hAnsi="Cambria" w:cs="Times New Roman"/>
              </w:rPr>
            </w:pPr>
            <w:r w:rsidRPr="00FB550E">
              <w:rPr>
                <w:rFonts w:ascii="Cambria" w:hAnsi="Cambria"/>
              </w:rPr>
              <w:t>6</w:t>
            </w:r>
          </w:p>
        </w:tc>
      </w:tr>
      <w:tr w:rsidR="00272165" w:rsidRPr="000D39AB" w14:paraId="39CB7906"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FE0E63" w:rsidRDefault="00272165" w:rsidP="0027216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40807F29" w:rsidR="00272165" w:rsidRPr="00644694" w:rsidRDefault="00272165" w:rsidP="002D06E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8D1">
              <w:rPr>
                <w:rFonts w:ascii="Cambria" w:hAnsi="Cambria" w:cs="Times New Roman"/>
                <w:sz w:val="20"/>
                <w:szCs w:val="20"/>
              </w:rPr>
              <w:t xml:space="preserve"> </w:t>
            </w:r>
            <w:r w:rsidR="0084495D">
              <w:rPr>
                <w:rFonts w:ascii="Cambria" w:hAnsi="Cambria" w:cs="Times New Roman"/>
                <w:sz w:val="20"/>
                <w:szCs w:val="20"/>
              </w:rPr>
              <w:t xml:space="preserve"> </w:t>
            </w:r>
            <w:proofErr w:type="spellStart"/>
            <w:r w:rsidR="0084495D" w:rsidRPr="0084495D">
              <w:rPr>
                <w:rFonts w:ascii="Cambria" w:hAnsi="Cambria" w:cs="Times New Roman"/>
                <w:sz w:val="20"/>
                <w:szCs w:val="20"/>
              </w:rPr>
              <w:t>Toksik</w:t>
            </w:r>
            <w:proofErr w:type="spellEnd"/>
            <w:r w:rsidR="0084495D" w:rsidRPr="0084495D">
              <w:rPr>
                <w:rFonts w:ascii="Cambria" w:hAnsi="Cambria" w:cs="Times New Roman"/>
                <w:sz w:val="20"/>
                <w:szCs w:val="20"/>
              </w:rPr>
              <w:t xml:space="preserve"> gıda bileşenlerinin tanımı ve </w:t>
            </w:r>
            <w:proofErr w:type="spellStart"/>
            <w:r w:rsidR="0084495D" w:rsidRPr="0084495D">
              <w:rPr>
                <w:rFonts w:ascii="Cambria" w:hAnsi="Cambria" w:cs="Times New Roman"/>
                <w:sz w:val="20"/>
                <w:szCs w:val="20"/>
              </w:rPr>
              <w:t>toksisiteleri</w:t>
            </w:r>
            <w:proofErr w:type="spellEnd"/>
            <w:r w:rsidR="0084495D" w:rsidRPr="0084495D">
              <w:rPr>
                <w:rFonts w:ascii="Cambria" w:hAnsi="Cambria" w:cs="Times New Roman"/>
                <w:sz w:val="20"/>
                <w:szCs w:val="20"/>
              </w:rPr>
              <w:t xml:space="preserve"> üzerine etkili faktörler Gıdaların </w:t>
            </w:r>
            <w:proofErr w:type="spellStart"/>
            <w:r w:rsidR="0084495D" w:rsidRPr="0084495D">
              <w:rPr>
                <w:rFonts w:ascii="Cambria" w:hAnsi="Cambria" w:cs="Times New Roman"/>
                <w:sz w:val="20"/>
                <w:szCs w:val="20"/>
              </w:rPr>
              <w:t>toksikolojik</w:t>
            </w:r>
            <w:proofErr w:type="spellEnd"/>
            <w:r w:rsidR="0084495D" w:rsidRPr="0084495D">
              <w:rPr>
                <w:rFonts w:ascii="Cambria" w:hAnsi="Cambria" w:cs="Times New Roman"/>
                <w:sz w:val="20"/>
                <w:szCs w:val="20"/>
              </w:rPr>
              <w:t xml:space="preserve"> değerlendirilmelerinde kullanılan </w:t>
            </w:r>
            <w:proofErr w:type="gramStart"/>
            <w:r w:rsidR="0084495D" w:rsidRPr="0084495D">
              <w:rPr>
                <w:rFonts w:ascii="Cambria" w:hAnsi="Cambria" w:cs="Times New Roman"/>
                <w:sz w:val="20"/>
                <w:szCs w:val="20"/>
              </w:rPr>
              <w:t>kriterler</w:t>
            </w:r>
            <w:proofErr w:type="gramEnd"/>
            <w:r w:rsidR="0084495D" w:rsidRPr="0084495D">
              <w:rPr>
                <w:rFonts w:ascii="Cambria" w:hAnsi="Cambria" w:cs="Times New Roman"/>
                <w:sz w:val="20"/>
                <w:szCs w:val="20"/>
              </w:rPr>
              <w:t xml:space="preserve"> ve yöntemler Gıdaların </w:t>
            </w:r>
            <w:proofErr w:type="spellStart"/>
            <w:r w:rsidR="0084495D" w:rsidRPr="0084495D">
              <w:rPr>
                <w:rFonts w:ascii="Cambria" w:hAnsi="Cambria" w:cs="Times New Roman"/>
                <w:sz w:val="20"/>
                <w:szCs w:val="20"/>
              </w:rPr>
              <w:t>toksikolojik</w:t>
            </w:r>
            <w:proofErr w:type="spellEnd"/>
            <w:r w:rsidR="0084495D" w:rsidRPr="0084495D">
              <w:rPr>
                <w:rFonts w:ascii="Cambria" w:hAnsi="Cambria" w:cs="Times New Roman"/>
                <w:sz w:val="20"/>
                <w:szCs w:val="20"/>
              </w:rPr>
              <w:t xml:space="preserve"> değerlendirilmelerinde kullanılan testler Gıdalarda doğal olarak bulunan </w:t>
            </w:r>
            <w:proofErr w:type="spellStart"/>
            <w:r w:rsidR="0084495D" w:rsidRPr="0084495D">
              <w:rPr>
                <w:rFonts w:ascii="Cambria" w:hAnsi="Cambria" w:cs="Times New Roman"/>
                <w:sz w:val="20"/>
                <w:szCs w:val="20"/>
              </w:rPr>
              <w:t>toksik</w:t>
            </w:r>
            <w:proofErr w:type="spellEnd"/>
            <w:r w:rsidR="0084495D" w:rsidRPr="0084495D">
              <w:rPr>
                <w:rFonts w:ascii="Cambria" w:hAnsi="Cambria" w:cs="Times New Roman"/>
                <w:sz w:val="20"/>
                <w:szCs w:val="20"/>
              </w:rPr>
              <w:t xml:space="preserve"> bileşikler Pestisitler ve veteriner ilaçları, Gıda katkı maddeler Bakteri toksinleri, Küf toksinleri Hayvansal toksinler Ağır metaller ve diğer çevresel </w:t>
            </w:r>
            <w:proofErr w:type="spellStart"/>
            <w:r w:rsidR="0084495D" w:rsidRPr="0084495D">
              <w:rPr>
                <w:rFonts w:ascii="Cambria" w:hAnsi="Cambria" w:cs="Times New Roman"/>
                <w:sz w:val="20"/>
                <w:szCs w:val="20"/>
              </w:rPr>
              <w:t>kontaminantlar</w:t>
            </w:r>
            <w:proofErr w:type="spellEnd"/>
            <w:r w:rsidR="0084495D" w:rsidRPr="0084495D">
              <w:rPr>
                <w:rFonts w:ascii="Cambria" w:hAnsi="Cambria" w:cs="Times New Roman"/>
                <w:sz w:val="20"/>
                <w:szCs w:val="20"/>
              </w:rPr>
              <w:t xml:space="preserve"> Gıdaların ışınlanması ve işlenmesi sırasında oluşan </w:t>
            </w:r>
            <w:proofErr w:type="spellStart"/>
            <w:r w:rsidR="0084495D" w:rsidRPr="0084495D">
              <w:rPr>
                <w:rFonts w:ascii="Cambria" w:hAnsi="Cambria" w:cs="Times New Roman"/>
                <w:sz w:val="20"/>
                <w:szCs w:val="20"/>
              </w:rPr>
              <w:t>toksik</w:t>
            </w:r>
            <w:proofErr w:type="spellEnd"/>
            <w:r w:rsidR="0084495D" w:rsidRPr="0084495D">
              <w:rPr>
                <w:rFonts w:ascii="Cambria" w:hAnsi="Cambria" w:cs="Times New Roman"/>
                <w:sz w:val="20"/>
                <w:szCs w:val="20"/>
              </w:rPr>
              <w:t xml:space="preserve"> bileşikler Gıda ambalaj materyallerinin güvenilirliği ve </w:t>
            </w:r>
            <w:proofErr w:type="spellStart"/>
            <w:r w:rsidR="0084495D" w:rsidRPr="0084495D">
              <w:rPr>
                <w:rFonts w:ascii="Cambria" w:hAnsi="Cambria" w:cs="Times New Roman"/>
                <w:sz w:val="20"/>
                <w:szCs w:val="20"/>
              </w:rPr>
              <w:t>migrasyon</w:t>
            </w:r>
            <w:proofErr w:type="spellEnd"/>
            <w:r w:rsidR="0084495D" w:rsidRPr="0084495D">
              <w:rPr>
                <w:rFonts w:ascii="Cambria" w:hAnsi="Cambria" w:cs="Times New Roman"/>
                <w:sz w:val="20"/>
                <w:szCs w:val="20"/>
              </w:rPr>
              <w:t xml:space="preserve"> Yeni geliştirilen gıda maddeleri ve gıdalarda genetik modifikasyon uygulamalarının </w:t>
            </w:r>
            <w:proofErr w:type="spellStart"/>
            <w:r w:rsidR="0084495D" w:rsidRPr="0084495D">
              <w:rPr>
                <w:rFonts w:ascii="Cambria" w:hAnsi="Cambria" w:cs="Times New Roman"/>
                <w:sz w:val="20"/>
                <w:szCs w:val="20"/>
              </w:rPr>
              <w:t>toksikolojik</w:t>
            </w:r>
            <w:proofErr w:type="spellEnd"/>
            <w:r w:rsidR="0084495D" w:rsidRPr="0084495D">
              <w:rPr>
                <w:rFonts w:ascii="Cambria" w:hAnsi="Cambria" w:cs="Times New Roman"/>
                <w:sz w:val="20"/>
                <w:szCs w:val="20"/>
              </w:rPr>
              <w:t xml:space="preserve"> açıdan değerlendirilmeleri </w:t>
            </w:r>
            <w:proofErr w:type="spellStart"/>
            <w:r w:rsidR="0084495D" w:rsidRPr="0084495D">
              <w:rPr>
                <w:rFonts w:ascii="Cambria" w:hAnsi="Cambria" w:cs="Times New Roman"/>
                <w:sz w:val="20"/>
                <w:szCs w:val="20"/>
              </w:rPr>
              <w:t>Toksikolojik</w:t>
            </w:r>
            <w:proofErr w:type="spellEnd"/>
            <w:r w:rsidR="0084495D" w:rsidRPr="0084495D">
              <w:rPr>
                <w:rFonts w:ascii="Cambria" w:hAnsi="Cambria" w:cs="Times New Roman"/>
                <w:sz w:val="20"/>
                <w:szCs w:val="20"/>
              </w:rPr>
              <w:t xml:space="preserve"> değerlendirmelerde ulusal ve uluslararası düzenlemeler</w:t>
            </w:r>
            <w:r w:rsidR="0084495D">
              <w:rPr>
                <w:rFonts w:ascii="Cambria" w:hAnsi="Cambria" w:cs="Times New Roman"/>
                <w:sz w:val="20"/>
                <w:szCs w:val="20"/>
              </w:rPr>
              <w:t>.</w:t>
            </w:r>
          </w:p>
        </w:tc>
      </w:tr>
      <w:tr w:rsidR="00585E82" w:rsidRPr="000D39AB" w14:paraId="21BE354B" w14:textId="77777777" w:rsidTr="0084495D">
        <w:trPr>
          <w:trHeight w:val="397"/>
        </w:trPr>
        <w:tc>
          <w:tcPr>
            <w:tcW w:w="355" w:type="pct"/>
            <w:vMerge w:val="restart"/>
            <w:shd w:val="clear" w:color="auto" w:fill="F2F2F2" w:themeFill="background1" w:themeFillShade="F2"/>
            <w:vAlign w:val="center"/>
          </w:tcPr>
          <w:p w14:paraId="4DEEB817" w14:textId="77777777" w:rsidR="002D06EA" w:rsidRPr="00FE0E63" w:rsidRDefault="002D06EA" w:rsidP="002D06E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5A192D2F" w14:textId="5E27EA7F" w:rsidR="002D06EA" w:rsidRPr="00FB550E" w:rsidRDefault="00FB550E" w:rsidP="002D06EA">
            <w:pPr>
              <w:spacing w:line="276" w:lineRule="auto"/>
              <w:jc w:val="center"/>
              <w:rPr>
                <w:rFonts w:ascii="Cambria" w:hAnsi="Cambria" w:cs="Times New Roman"/>
              </w:rPr>
            </w:pPr>
            <w:r w:rsidRPr="00FB550E">
              <w:rPr>
                <w:rFonts w:ascii="Cambria" w:hAnsi="Cambria"/>
              </w:rPr>
              <w:t>GTB811</w:t>
            </w:r>
          </w:p>
        </w:tc>
        <w:tc>
          <w:tcPr>
            <w:tcW w:w="1926" w:type="pct"/>
            <w:shd w:val="clear" w:color="auto" w:fill="F2F2F2" w:themeFill="background1" w:themeFillShade="F2"/>
          </w:tcPr>
          <w:p w14:paraId="12E75452" w14:textId="6016B9C9" w:rsidR="002D06EA" w:rsidRPr="00FB550E" w:rsidRDefault="003278EB" w:rsidP="002D06EA">
            <w:pPr>
              <w:spacing w:line="276" w:lineRule="auto"/>
              <w:rPr>
                <w:rFonts w:ascii="Cambria" w:hAnsi="Cambria" w:cs="Times New Roman"/>
              </w:rPr>
            </w:pPr>
            <w:r>
              <w:rPr>
                <w:rFonts w:ascii="Cambria" w:hAnsi="Cambria"/>
              </w:rPr>
              <w:t xml:space="preserve">GIDALARDAKİ PESTİSİT </w:t>
            </w:r>
            <w:r w:rsidR="00FB550E" w:rsidRPr="00FB550E">
              <w:rPr>
                <w:rFonts w:ascii="Cambria" w:hAnsi="Cambria"/>
              </w:rPr>
              <w:t xml:space="preserve">KALINTILARI VE RİSK DEĞERLENDİRMESİ </w:t>
            </w:r>
          </w:p>
        </w:tc>
        <w:tc>
          <w:tcPr>
            <w:tcW w:w="319" w:type="pct"/>
            <w:shd w:val="clear" w:color="auto" w:fill="F2F2F2" w:themeFill="background1" w:themeFillShade="F2"/>
          </w:tcPr>
          <w:p w14:paraId="4F9A8503" w14:textId="57C13D1F" w:rsidR="002D06EA" w:rsidRPr="00FB550E" w:rsidRDefault="00FB550E" w:rsidP="002D06EA">
            <w:pPr>
              <w:spacing w:line="276" w:lineRule="auto"/>
              <w:jc w:val="center"/>
              <w:rPr>
                <w:rFonts w:ascii="Cambria" w:hAnsi="Cambria" w:cs="Times New Roman"/>
              </w:rPr>
            </w:pPr>
            <w:r w:rsidRPr="00FB550E">
              <w:rPr>
                <w:rFonts w:ascii="Cambria" w:hAnsi="Cambria"/>
              </w:rPr>
              <w:t>S</w:t>
            </w:r>
          </w:p>
        </w:tc>
        <w:tc>
          <w:tcPr>
            <w:tcW w:w="234" w:type="pct"/>
            <w:shd w:val="clear" w:color="auto" w:fill="F2F2F2" w:themeFill="background1" w:themeFillShade="F2"/>
          </w:tcPr>
          <w:p w14:paraId="75ED98E8" w14:textId="21350F03" w:rsidR="002D06EA" w:rsidRPr="00FB550E" w:rsidRDefault="00FB550E" w:rsidP="002D06EA">
            <w:pPr>
              <w:spacing w:line="276" w:lineRule="auto"/>
              <w:jc w:val="center"/>
              <w:rPr>
                <w:rFonts w:ascii="Cambria" w:hAnsi="Cambria" w:cs="Times New Roman"/>
              </w:rPr>
            </w:pPr>
            <w:r w:rsidRPr="00FB550E">
              <w:rPr>
                <w:rFonts w:ascii="Cambria" w:hAnsi="Cambria"/>
              </w:rPr>
              <w:t>3</w:t>
            </w:r>
          </w:p>
        </w:tc>
        <w:tc>
          <w:tcPr>
            <w:tcW w:w="235" w:type="pct"/>
            <w:shd w:val="clear" w:color="auto" w:fill="F2F2F2" w:themeFill="background1" w:themeFillShade="F2"/>
          </w:tcPr>
          <w:p w14:paraId="370FEDCC" w14:textId="52715F89" w:rsidR="002D06EA" w:rsidRPr="00FB550E" w:rsidRDefault="00FB550E" w:rsidP="002D06EA">
            <w:pPr>
              <w:spacing w:line="276" w:lineRule="auto"/>
              <w:jc w:val="center"/>
              <w:rPr>
                <w:rFonts w:ascii="Cambria" w:hAnsi="Cambria" w:cs="Times New Roman"/>
              </w:rPr>
            </w:pPr>
            <w:r w:rsidRPr="00FB550E">
              <w:rPr>
                <w:rFonts w:ascii="Cambria" w:hAnsi="Cambria"/>
              </w:rPr>
              <w:t>2</w:t>
            </w:r>
          </w:p>
        </w:tc>
        <w:tc>
          <w:tcPr>
            <w:tcW w:w="234" w:type="pct"/>
            <w:shd w:val="clear" w:color="auto" w:fill="F2F2F2" w:themeFill="background1" w:themeFillShade="F2"/>
          </w:tcPr>
          <w:p w14:paraId="79228C23" w14:textId="3C99E645" w:rsidR="002D06EA" w:rsidRPr="00FB550E" w:rsidRDefault="00FB550E" w:rsidP="002D06EA">
            <w:pPr>
              <w:spacing w:line="276" w:lineRule="auto"/>
              <w:jc w:val="center"/>
              <w:rPr>
                <w:rFonts w:ascii="Cambria" w:hAnsi="Cambria" w:cs="Times New Roman"/>
                <w:b/>
                <w:bCs/>
              </w:rPr>
            </w:pPr>
            <w:r w:rsidRPr="00FB550E">
              <w:rPr>
                <w:rFonts w:ascii="Cambria" w:hAnsi="Cambria"/>
              </w:rPr>
              <w:t>0</w:t>
            </w:r>
          </w:p>
        </w:tc>
        <w:tc>
          <w:tcPr>
            <w:tcW w:w="313" w:type="pct"/>
            <w:shd w:val="clear" w:color="auto" w:fill="F2F2F2" w:themeFill="background1" w:themeFillShade="F2"/>
          </w:tcPr>
          <w:p w14:paraId="3D672389" w14:textId="335F44EF" w:rsidR="002D06EA" w:rsidRPr="00FB550E" w:rsidRDefault="00FB550E" w:rsidP="002D06EA">
            <w:pPr>
              <w:spacing w:line="276" w:lineRule="auto"/>
              <w:jc w:val="center"/>
              <w:rPr>
                <w:rFonts w:ascii="Cambria" w:hAnsi="Cambria" w:cs="Times New Roman"/>
                <w:b/>
                <w:bCs/>
              </w:rPr>
            </w:pPr>
            <w:r w:rsidRPr="00FB550E">
              <w:rPr>
                <w:rFonts w:ascii="Cambria" w:hAnsi="Cambria"/>
              </w:rPr>
              <w:t>5</w:t>
            </w:r>
          </w:p>
        </w:tc>
        <w:tc>
          <w:tcPr>
            <w:tcW w:w="297" w:type="pct"/>
            <w:shd w:val="clear" w:color="auto" w:fill="F2F2F2" w:themeFill="background1" w:themeFillShade="F2"/>
          </w:tcPr>
          <w:p w14:paraId="38CB0C52" w14:textId="1B4CFA3A" w:rsidR="002D06EA" w:rsidRPr="00FB550E" w:rsidRDefault="00FB550E" w:rsidP="002D06EA">
            <w:pPr>
              <w:spacing w:line="276" w:lineRule="auto"/>
              <w:jc w:val="center"/>
              <w:rPr>
                <w:rFonts w:ascii="Cambria" w:hAnsi="Cambria" w:cs="Times New Roman"/>
                <w:b/>
                <w:bCs/>
              </w:rPr>
            </w:pPr>
            <w:r w:rsidRPr="00FB550E">
              <w:rPr>
                <w:rFonts w:ascii="Cambria" w:hAnsi="Cambria"/>
              </w:rPr>
              <w:t>4</w:t>
            </w:r>
          </w:p>
        </w:tc>
        <w:tc>
          <w:tcPr>
            <w:tcW w:w="489" w:type="pct"/>
            <w:shd w:val="clear" w:color="auto" w:fill="F2F2F2" w:themeFill="background1" w:themeFillShade="F2"/>
          </w:tcPr>
          <w:p w14:paraId="60A47F8D" w14:textId="6A709721" w:rsidR="002D06EA" w:rsidRPr="00FB550E" w:rsidRDefault="00FB550E" w:rsidP="002D06EA">
            <w:pPr>
              <w:spacing w:line="276" w:lineRule="auto"/>
              <w:jc w:val="center"/>
              <w:rPr>
                <w:rFonts w:ascii="Cambria" w:hAnsi="Cambria" w:cs="Times New Roman"/>
                <w:b/>
                <w:bCs/>
              </w:rPr>
            </w:pPr>
            <w:r w:rsidRPr="00FB550E">
              <w:rPr>
                <w:rFonts w:ascii="Cambria" w:hAnsi="Cambria"/>
              </w:rPr>
              <w:t>6</w:t>
            </w:r>
          </w:p>
        </w:tc>
      </w:tr>
      <w:tr w:rsidR="00C1778F" w:rsidRPr="000D39AB" w14:paraId="0BF970C6"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FE0E63" w:rsidRDefault="00C1778F" w:rsidP="00C1778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16E90E66" w:rsidR="00C1778F" w:rsidRPr="00644694" w:rsidRDefault="00C1778F" w:rsidP="00817B5E">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84495D" w:rsidRPr="0084495D">
              <w:rPr>
                <w:rFonts w:ascii="Cambria" w:hAnsi="Cambria" w:cs="Times New Roman"/>
                <w:sz w:val="20"/>
                <w:szCs w:val="20"/>
              </w:rPr>
              <w:t xml:space="preserve">Pestisitin tanımı; Pestisitlere neden ihtiyacımız vardır; Gıdalarımızdaki pestisit kalıntılarının kaynağı; Tükettiğimiz gıdalar güvenilir midir; Güvenilirlik nasıl belirlenir; Pestisite maruz kalma nasıl ölçülür; </w:t>
            </w:r>
            <w:proofErr w:type="spellStart"/>
            <w:r w:rsidR="0084495D" w:rsidRPr="0084495D">
              <w:rPr>
                <w:rFonts w:ascii="Cambria" w:hAnsi="Cambria" w:cs="Times New Roman"/>
                <w:sz w:val="20"/>
                <w:szCs w:val="20"/>
              </w:rPr>
              <w:t>MRLs</w:t>
            </w:r>
            <w:proofErr w:type="spellEnd"/>
            <w:r w:rsidR="0084495D" w:rsidRPr="0084495D">
              <w:rPr>
                <w:rFonts w:ascii="Cambria" w:hAnsi="Cambria" w:cs="Times New Roman"/>
                <w:sz w:val="20"/>
                <w:szCs w:val="20"/>
              </w:rPr>
              <w:t xml:space="preserve"> (Maksimum kalıntı limiti) nedir; Risk ve tehlikenin tanımı</w:t>
            </w:r>
            <w:r w:rsidR="0084495D">
              <w:rPr>
                <w:rFonts w:ascii="Cambria" w:hAnsi="Cambria" w:cs="Times New Roman"/>
                <w:sz w:val="20"/>
                <w:szCs w:val="20"/>
              </w:rPr>
              <w:t>.</w:t>
            </w:r>
          </w:p>
        </w:tc>
      </w:tr>
      <w:tr w:rsidR="00585E82" w:rsidRPr="000D39AB" w14:paraId="7774B69E" w14:textId="77777777" w:rsidTr="0084495D">
        <w:trPr>
          <w:trHeight w:val="397"/>
        </w:trPr>
        <w:tc>
          <w:tcPr>
            <w:tcW w:w="355" w:type="pct"/>
            <w:vMerge w:val="restart"/>
            <w:shd w:val="clear" w:color="auto" w:fill="F2F2F2" w:themeFill="background1" w:themeFillShade="F2"/>
            <w:vAlign w:val="center"/>
          </w:tcPr>
          <w:p w14:paraId="7B68164C" w14:textId="77777777" w:rsidR="00817B5E" w:rsidRPr="00FE0E63" w:rsidRDefault="00817B5E" w:rsidP="00817B5E">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632C4E8E" w14:textId="29C35DEE" w:rsidR="00817B5E" w:rsidRPr="00FB550E" w:rsidRDefault="00FB550E" w:rsidP="00817B5E">
            <w:pPr>
              <w:spacing w:line="276" w:lineRule="auto"/>
              <w:jc w:val="center"/>
              <w:rPr>
                <w:rFonts w:ascii="Cambria" w:hAnsi="Cambria" w:cs="Times New Roman"/>
              </w:rPr>
            </w:pPr>
            <w:r w:rsidRPr="00FB550E">
              <w:rPr>
                <w:rFonts w:ascii="Cambria" w:hAnsi="Cambria"/>
              </w:rPr>
              <w:t>GTB813</w:t>
            </w:r>
          </w:p>
        </w:tc>
        <w:tc>
          <w:tcPr>
            <w:tcW w:w="1926" w:type="pct"/>
            <w:shd w:val="clear" w:color="auto" w:fill="F2F2F2" w:themeFill="background1" w:themeFillShade="F2"/>
          </w:tcPr>
          <w:p w14:paraId="35CE7B9F" w14:textId="15E7D0F8" w:rsidR="00817B5E" w:rsidRPr="00FB550E" w:rsidRDefault="00FB550E" w:rsidP="00817B5E">
            <w:pPr>
              <w:spacing w:line="276" w:lineRule="auto"/>
              <w:rPr>
                <w:rFonts w:ascii="Cambria" w:hAnsi="Cambria" w:cs="Times New Roman"/>
              </w:rPr>
            </w:pPr>
            <w:r w:rsidRPr="00FB550E">
              <w:rPr>
                <w:rFonts w:ascii="Cambria" w:hAnsi="Cambria"/>
              </w:rPr>
              <w:t>İLERİ GIDA MİKROBİYOLOJİSİ</w:t>
            </w:r>
          </w:p>
        </w:tc>
        <w:tc>
          <w:tcPr>
            <w:tcW w:w="319" w:type="pct"/>
            <w:shd w:val="clear" w:color="auto" w:fill="F2F2F2" w:themeFill="background1" w:themeFillShade="F2"/>
            <w:vAlign w:val="center"/>
          </w:tcPr>
          <w:p w14:paraId="4D695B07" w14:textId="6D9449B2" w:rsidR="00817B5E" w:rsidRPr="00FB550E" w:rsidRDefault="00FB550E" w:rsidP="00817B5E">
            <w:pPr>
              <w:spacing w:line="276" w:lineRule="auto"/>
              <w:jc w:val="center"/>
              <w:rPr>
                <w:rFonts w:ascii="Cambria" w:hAnsi="Cambria" w:cs="Times New Roman"/>
              </w:rPr>
            </w:pPr>
            <w:r w:rsidRPr="00FB550E">
              <w:rPr>
                <w:rFonts w:ascii="Cambria" w:hAnsi="Cambria" w:cs="Times New Roman"/>
                <w:bCs/>
              </w:rPr>
              <w:t>S</w:t>
            </w:r>
          </w:p>
        </w:tc>
        <w:tc>
          <w:tcPr>
            <w:tcW w:w="234" w:type="pct"/>
            <w:shd w:val="clear" w:color="auto" w:fill="F2F2F2" w:themeFill="background1" w:themeFillShade="F2"/>
          </w:tcPr>
          <w:p w14:paraId="5DD5F455" w14:textId="54F0B4B9" w:rsidR="00817B5E" w:rsidRPr="00FB550E" w:rsidRDefault="00FB550E" w:rsidP="00817B5E">
            <w:pPr>
              <w:spacing w:line="276" w:lineRule="auto"/>
              <w:jc w:val="center"/>
              <w:rPr>
                <w:rFonts w:ascii="Cambria" w:hAnsi="Cambria" w:cs="Times New Roman"/>
              </w:rPr>
            </w:pPr>
            <w:r w:rsidRPr="00FB550E">
              <w:rPr>
                <w:rFonts w:ascii="Cambria" w:hAnsi="Cambria"/>
              </w:rPr>
              <w:t>3</w:t>
            </w:r>
          </w:p>
        </w:tc>
        <w:tc>
          <w:tcPr>
            <w:tcW w:w="235" w:type="pct"/>
            <w:shd w:val="clear" w:color="auto" w:fill="F2F2F2" w:themeFill="background1" w:themeFillShade="F2"/>
          </w:tcPr>
          <w:p w14:paraId="740B4415" w14:textId="33C0F387" w:rsidR="00817B5E" w:rsidRPr="00FB550E" w:rsidRDefault="00FB550E" w:rsidP="00817B5E">
            <w:pPr>
              <w:spacing w:line="276" w:lineRule="auto"/>
              <w:jc w:val="center"/>
              <w:rPr>
                <w:rFonts w:ascii="Cambria" w:hAnsi="Cambria" w:cs="Times New Roman"/>
              </w:rPr>
            </w:pPr>
            <w:r w:rsidRPr="00FB550E">
              <w:rPr>
                <w:rFonts w:ascii="Cambria" w:hAnsi="Cambria"/>
              </w:rPr>
              <w:t>2</w:t>
            </w:r>
          </w:p>
        </w:tc>
        <w:tc>
          <w:tcPr>
            <w:tcW w:w="234" w:type="pct"/>
            <w:shd w:val="clear" w:color="auto" w:fill="F2F2F2" w:themeFill="background1" w:themeFillShade="F2"/>
          </w:tcPr>
          <w:p w14:paraId="6F3FC659" w14:textId="411F49A3" w:rsidR="00817B5E" w:rsidRPr="00FB550E" w:rsidRDefault="00FB550E" w:rsidP="00817B5E">
            <w:pPr>
              <w:spacing w:line="276" w:lineRule="auto"/>
              <w:jc w:val="center"/>
              <w:rPr>
                <w:rFonts w:ascii="Cambria" w:hAnsi="Cambria" w:cs="Times New Roman"/>
                <w:b/>
                <w:bCs/>
              </w:rPr>
            </w:pPr>
            <w:r w:rsidRPr="00FB550E">
              <w:rPr>
                <w:rFonts w:ascii="Cambria" w:hAnsi="Cambria"/>
              </w:rPr>
              <w:t>0</w:t>
            </w:r>
          </w:p>
        </w:tc>
        <w:tc>
          <w:tcPr>
            <w:tcW w:w="313" w:type="pct"/>
            <w:shd w:val="clear" w:color="auto" w:fill="F2F2F2" w:themeFill="background1" w:themeFillShade="F2"/>
          </w:tcPr>
          <w:p w14:paraId="7CA933BF" w14:textId="31AA45FC" w:rsidR="00817B5E" w:rsidRPr="00FB550E" w:rsidRDefault="00FB550E" w:rsidP="00817B5E">
            <w:pPr>
              <w:spacing w:line="276" w:lineRule="auto"/>
              <w:jc w:val="center"/>
              <w:rPr>
                <w:rFonts w:ascii="Cambria" w:hAnsi="Cambria" w:cs="Times New Roman"/>
                <w:b/>
                <w:bCs/>
              </w:rPr>
            </w:pPr>
            <w:r w:rsidRPr="00FB550E">
              <w:rPr>
                <w:rFonts w:ascii="Cambria" w:hAnsi="Cambria"/>
              </w:rPr>
              <w:t>5</w:t>
            </w:r>
          </w:p>
        </w:tc>
        <w:tc>
          <w:tcPr>
            <w:tcW w:w="297" w:type="pct"/>
            <w:shd w:val="clear" w:color="auto" w:fill="F2F2F2" w:themeFill="background1" w:themeFillShade="F2"/>
          </w:tcPr>
          <w:p w14:paraId="02332A7D" w14:textId="2AA80918" w:rsidR="00817B5E" w:rsidRPr="00FB550E" w:rsidRDefault="00FB550E" w:rsidP="00817B5E">
            <w:pPr>
              <w:spacing w:line="276" w:lineRule="auto"/>
              <w:jc w:val="center"/>
              <w:rPr>
                <w:rFonts w:ascii="Cambria" w:hAnsi="Cambria" w:cs="Times New Roman"/>
                <w:b/>
                <w:bCs/>
              </w:rPr>
            </w:pPr>
            <w:r w:rsidRPr="00FB550E">
              <w:rPr>
                <w:rFonts w:ascii="Cambria" w:hAnsi="Cambria"/>
              </w:rPr>
              <w:t>4</w:t>
            </w:r>
          </w:p>
        </w:tc>
        <w:tc>
          <w:tcPr>
            <w:tcW w:w="489" w:type="pct"/>
            <w:shd w:val="clear" w:color="auto" w:fill="F2F2F2" w:themeFill="background1" w:themeFillShade="F2"/>
          </w:tcPr>
          <w:p w14:paraId="7FF1B9E0" w14:textId="1F5A7726" w:rsidR="00817B5E" w:rsidRPr="00FB550E" w:rsidRDefault="00FB550E" w:rsidP="00817B5E">
            <w:pPr>
              <w:spacing w:line="276" w:lineRule="auto"/>
              <w:jc w:val="center"/>
              <w:rPr>
                <w:rFonts w:ascii="Cambria" w:hAnsi="Cambria" w:cs="Times New Roman"/>
                <w:b/>
                <w:bCs/>
              </w:rPr>
            </w:pPr>
            <w:r w:rsidRPr="00FB550E">
              <w:rPr>
                <w:rFonts w:ascii="Cambria" w:hAnsi="Cambria"/>
              </w:rPr>
              <w:t>6</w:t>
            </w:r>
          </w:p>
        </w:tc>
      </w:tr>
      <w:tr w:rsidR="00EB01E7" w:rsidRPr="000D39AB" w14:paraId="70D0477E"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FE0E63" w:rsidRDefault="00EB01E7" w:rsidP="00EB01E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5EC2DD29" w:rsidR="00EB01E7" w:rsidRPr="00644694" w:rsidRDefault="00EB01E7" w:rsidP="00F1120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84495D" w:rsidRPr="0084495D">
              <w:rPr>
                <w:rFonts w:ascii="Cambria" w:hAnsi="Cambria" w:cs="Times New Roman"/>
                <w:sz w:val="20"/>
                <w:szCs w:val="20"/>
              </w:rPr>
              <w:t xml:space="preserve">Gıda kaynaklı patojen ve bozucu mikroorganizmalar, </w:t>
            </w:r>
            <w:proofErr w:type="spellStart"/>
            <w:r w:rsidR="0084495D" w:rsidRPr="0084495D">
              <w:rPr>
                <w:rFonts w:ascii="Cambria" w:hAnsi="Cambria" w:cs="Times New Roman"/>
                <w:sz w:val="20"/>
                <w:szCs w:val="20"/>
              </w:rPr>
              <w:t>starter</w:t>
            </w:r>
            <w:proofErr w:type="spellEnd"/>
            <w:r w:rsidR="0084495D" w:rsidRPr="0084495D">
              <w:rPr>
                <w:rFonts w:ascii="Cambria" w:hAnsi="Cambria" w:cs="Times New Roman"/>
                <w:sz w:val="20"/>
                <w:szCs w:val="20"/>
              </w:rPr>
              <w:t xml:space="preserve"> kültürler ve </w:t>
            </w:r>
            <w:proofErr w:type="spellStart"/>
            <w:r w:rsidR="0084495D" w:rsidRPr="0084495D">
              <w:rPr>
                <w:rFonts w:ascii="Cambria" w:hAnsi="Cambria" w:cs="Times New Roman"/>
                <w:sz w:val="20"/>
                <w:szCs w:val="20"/>
              </w:rPr>
              <w:t>probiyotikler</w:t>
            </w:r>
            <w:proofErr w:type="spellEnd"/>
            <w:r w:rsidR="0084495D" w:rsidRPr="0084495D">
              <w:rPr>
                <w:rFonts w:ascii="Cambria" w:hAnsi="Cambria" w:cs="Times New Roman"/>
                <w:sz w:val="20"/>
                <w:szCs w:val="20"/>
              </w:rPr>
              <w:t xml:space="preserve">, gıda güvenliği ve kalitesi, </w:t>
            </w:r>
            <w:proofErr w:type="spellStart"/>
            <w:r w:rsidR="0084495D" w:rsidRPr="0084495D">
              <w:rPr>
                <w:rFonts w:ascii="Cambria" w:hAnsi="Cambria" w:cs="Times New Roman"/>
                <w:sz w:val="20"/>
                <w:szCs w:val="20"/>
              </w:rPr>
              <w:t>mikrobiyel</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metabolitler</w:t>
            </w:r>
            <w:proofErr w:type="spellEnd"/>
            <w:r w:rsidR="0084495D" w:rsidRPr="0084495D">
              <w:rPr>
                <w:rFonts w:ascii="Cambria" w:hAnsi="Cambria" w:cs="Times New Roman"/>
                <w:sz w:val="20"/>
                <w:szCs w:val="20"/>
              </w:rPr>
              <w:t>, gıda mikrobiyolojisi ile ilgili analiz yöntemleri</w:t>
            </w:r>
            <w:r w:rsidR="0084495D">
              <w:rPr>
                <w:rFonts w:ascii="Cambria" w:hAnsi="Cambria" w:cs="Times New Roman"/>
                <w:sz w:val="20"/>
                <w:szCs w:val="20"/>
              </w:rPr>
              <w:t>.</w:t>
            </w:r>
          </w:p>
        </w:tc>
      </w:tr>
      <w:tr w:rsidR="00266E1D" w:rsidRPr="000D39AB" w14:paraId="6DFB1671" w14:textId="77777777" w:rsidTr="003278EB">
        <w:trPr>
          <w:trHeight w:val="397"/>
        </w:trPr>
        <w:tc>
          <w:tcPr>
            <w:tcW w:w="355" w:type="pct"/>
            <w:vMerge w:val="restart"/>
            <w:shd w:val="clear" w:color="auto" w:fill="F2F2F2" w:themeFill="background1" w:themeFillShade="F2"/>
            <w:vAlign w:val="center"/>
          </w:tcPr>
          <w:p w14:paraId="0153B047" w14:textId="77777777" w:rsidR="00585E82" w:rsidRPr="00FE0E63" w:rsidRDefault="00585E82" w:rsidP="00585E82">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029E3EE1" w14:textId="3E9E1D8A" w:rsidR="00585E82" w:rsidRPr="00FB550E" w:rsidRDefault="00FB550E" w:rsidP="00585E82">
            <w:pPr>
              <w:spacing w:line="276" w:lineRule="auto"/>
              <w:jc w:val="center"/>
              <w:rPr>
                <w:rFonts w:ascii="Cambria" w:hAnsi="Cambria" w:cs="Times New Roman"/>
              </w:rPr>
            </w:pPr>
            <w:r w:rsidRPr="00FB550E">
              <w:rPr>
                <w:rFonts w:ascii="Cambria" w:hAnsi="Cambria"/>
              </w:rPr>
              <w:t>GTB815</w:t>
            </w:r>
          </w:p>
        </w:tc>
        <w:tc>
          <w:tcPr>
            <w:tcW w:w="1926" w:type="pct"/>
            <w:shd w:val="clear" w:color="auto" w:fill="F2F2F2" w:themeFill="background1" w:themeFillShade="F2"/>
          </w:tcPr>
          <w:p w14:paraId="0BDF023A" w14:textId="77FDEBC3" w:rsidR="00585E82" w:rsidRPr="00FB550E" w:rsidRDefault="00FB550E" w:rsidP="00585E82">
            <w:pPr>
              <w:spacing w:line="276" w:lineRule="auto"/>
              <w:rPr>
                <w:rFonts w:ascii="Cambria" w:hAnsi="Cambria" w:cs="Times New Roman"/>
              </w:rPr>
            </w:pPr>
            <w:r w:rsidRPr="00FB550E">
              <w:rPr>
                <w:rFonts w:ascii="Cambria" w:hAnsi="Cambria"/>
              </w:rPr>
              <w:t>MİKROORGANİZMA KONTROL YÖNTEMLERİ</w:t>
            </w:r>
          </w:p>
        </w:tc>
        <w:tc>
          <w:tcPr>
            <w:tcW w:w="319" w:type="pct"/>
            <w:shd w:val="clear" w:color="auto" w:fill="F2F2F2" w:themeFill="background1" w:themeFillShade="F2"/>
          </w:tcPr>
          <w:p w14:paraId="05652ACC" w14:textId="40EB41FB" w:rsidR="00585E82" w:rsidRPr="00FB550E" w:rsidRDefault="00FB550E" w:rsidP="003278EB">
            <w:pPr>
              <w:spacing w:line="276" w:lineRule="auto"/>
              <w:jc w:val="center"/>
              <w:rPr>
                <w:rFonts w:ascii="Cambria" w:hAnsi="Cambria" w:cs="Times New Roman"/>
              </w:rPr>
            </w:pPr>
            <w:r w:rsidRPr="00FB550E">
              <w:rPr>
                <w:rFonts w:ascii="Cambria" w:hAnsi="Cambria" w:cs="Times New Roman"/>
                <w:bCs/>
              </w:rPr>
              <w:t>S</w:t>
            </w:r>
          </w:p>
        </w:tc>
        <w:tc>
          <w:tcPr>
            <w:tcW w:w="234" w:type="pct"/>
            <w:shd w:val="clear" w:color="auto" w:fill="F2F2F2" w:themeFill="background1" w:themeFillShade="F2"/>
          </w:tcPr>
          <w:p w14:paraId="15279665" w14:textId="1FEE254B" w:rsidR="00585E82" w:rsidRPr="00FB550E" w:rsidRDefault="00FB550E" w:rsidP="003278EB">
            <w:pPr>
              <w:spacing w:line="276" w:lineRule="auto"/>
              <w:jc w:val="center"/>
              <w:rPr>
                <w:rFonts w:ascii="Cambria" w:hAnsi="Cambria" w:cs="Times New Roman"/>
              </w:rPr>
            </w:pPr>
            <w:r w:rsidRPr="00FB550E">
              <w:rPr>
                <w:rFonts w:ascii="Cambria" w:hAnsi="Cambria"/>
              </w:rPr>
              <w:t>3</w:t>
            </w:r>
          </w:p>
        </w:tc>
        <w:tc>
          <w:tcPr>
            <w:tcW w:w="235" w:type="pct"/>
            <w:shd w:val="clear" w:color="auto" w:fill="F2F2F2" w:themeFill="background1" w:themeFillShade="F2"/>
          </w:tcPr>
          <w:p w14:paraId="2AC1699C" w14:textId="038C70EB" w:rsidR="00585E82" w:rsidRPr="00FB550E" w:rsidRDefault="00FB550E" w:rsidP="003278EB">
            <w:pPr>
              <w:spacing w:line="276" w:lineRule="auto"/>
              <w:jc w:val="center"/>
              <w:rPr>
                <w:rFonts w:ascii="Cambria" w:hAnsi="Cambria" w:cs="Times New Roman"/>
              </w:rPr>
            </w:pPr>
            <w:r w:rsidRPr="00FB550E">
              <w:rPr>
                <w:rFonts w:ascii="Cambria" w:hAnsi="Cambria"/>
              </w:rPr>
              <w:t>2</w:t>
            </w:r>
          </w:p>
        </w:tc>
        <w:tc>
          <w:tcPr>
            <w:tcW w:w="234" w:type="pct"/>
            <w:shd w:val="clear" w:color="auto" w:fill="F2F2F2" w:themeFill="background1" w:themeFillShade="F2"/>
          </w:tcPr>
          <w:p w14:paraId="58FD3E47" w14:textId="2230D264" w:rsidR="00585E82" w:rsidRPr="00FB550E" w:rsidRDefault="00FB550E" w:rsidP="003278EB">
            <w:pPr>
              <w:spacing w:line="276" w:lineRule="auto"/>
              <w:jc w:val="center"/>
              <w:rPr>
                <w:rFonts w:ascii="Cambria" w:hAnsi="Cambria" w:cs="Times New Roman"/>
                <w:b/>
                <w:bCs/>
              </w:rPr>
            </w:pPr>
            <w:r w:rsidRPr="00FB550E">
              <w:rPr>
                <w:rFonts w:ascii="Cambria" w:hAnsi="Cambria"/>
              </w:rPr>
              <w:t>0</w:t>
            </w:r>
          </w:p>
        </w:tc>
        <w:tc>
          <w:tcPr>
            <w:tcW w:w="313" w:type="pct"/>
            <w:shd w:val="clear" w:color="auto" w:fill="F2F2F2" w:themeFill="background1" w:themeFillShade="F2"/>
          </w:tcPr>
          <w:p w14:paraId="064B1F9F" w14:textId="25225C83" w:rsidR="00585E82" w:rsidRPr="00FB550E" w:rsidRDefault="00FB550E" w:rsidP="003278EB">
            <w:pPr>
              <w:spacing w:line="276" w:lineRule="auto"/>
              <w:jc w:val="center"/>
              <w:rPr>
                <w:rFonts w:ascii="Cambria" w:hAnsi="Cambria" w:cs="Times New Roman"/>
                <w:b/>
                <w:bCs/>
              </w:rPr>
            </w:pPr>
            <w:r w:rsidRPr="00FB550E">
              <w:rPr>
                <w:rFonts w:ascii="Cambria" w:hAnsi="Cambria"/>
              </w:rPr>
              <w:t>5</w:t>
            </w:r>
          </w:p>
        </w:tc>
        <w:tc>
          <w:tcPr>
            <w:tcW w:w="297" w:type="pct"/>
            <w:shd w:val="clear" w:color="auto" w:fill="F2F2F2" w:themeFill="background1" w:themeFillShade="F2"/>
          </w:tcPr>
          <w:p w14:paraId="0B08CF43" w14:textId="71B35CE6" w:rsidR="00585E82" w:rsidRPr="00FB550E" w:rsidRDefault="00FB550E" w:rsidP="003278EB">
            <w:pPr>
              <w:spacing w:line="276" w:lineRule="auto"/>
              <w:jc w:val="center"/>
              <w:rPr>
                <w:rFonts w:ascii="Cambria" w:hAnsi="Cambria" w:cs="Times New Roman"/>
                <w:b/>
                <w:bCs/>
              </w:rPr>
            </w:pPr>
            <w:r w:rsidRPr="00FB550E">
              <w:rPr>
                <w:rFonts w:ascii="Cambria" w:hAnsi="Cambria"/>
              </w:rPr>
              <w:t>4</w:t>
            </w:r>
          </w:p>
        </w:tc>
        <w:tc>
          <w:tcPr>
            <w:tcW w:w="489" w:type="pct"/>
            <w:shd w:val="clear" w:color="auto" w:fill="F2F2F2" w:themeFill="background1" w:themeFillShade="F2"/>
          </w:tcPr>
          <w:p w14:paraId="6C03EF2A" w14:textId="59225A0E" w:rsidR="00585E82" w:rsidRPr="00FB550E" w:rsidRDefault="00FB550E" w:rsidP="003278EB">
            <w:pPr>
              <w:spacing w:line="276" w:lineRule="auto"/>
              <w:jc w:val="center"/>
              <w:rPr>
                <w:rFonts w:ascii="Cambria" w:hAnsi="Cambria" w:cs="Times New Roman"/>
                <w:b/>
                <w:bCs/>
              </w:rPr>
            </w:pPr>
            <w:r w:rsidRPr="00FB550E">
              <w:rPr>
                <w:rFonts w:ascii="Cambria" w:hAnsi="Cambria"/>
              </w:rPr>
              <w:t>6</w:t>
            </w:r>
          </w:p>
        </w:tc>
      </w:tr>
      <w:tr w:rsidR="00767289" w:rsidRPr="000D39AB" w14:paraId="6E405E14"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FE0E63" w:rsidRDefault="00767289" w:rsidP="007672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58F19135" w:rsidR="00767289" w:rsidRPr="00644694" w:rsidRDefault="00767289" w:rsidP="00F1120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4495D">
              <w:rPr>
                <w:rFonts w:ascii="Cambria" w:hAnsi="Cambria" w:cs="Times New Roman"/>
                <w:sz w:val="20"/>
                <w:szCs w:val="20"/>
              </w:rPr>
              <w:t xml:space="preserve"> </w:t>
            </w:r>
            <w:proofErr w:type="spellStart"/>
            <w:r w:rsidR="0084495D" w:rsidRPr="0084495D">
              <w:rPr>
                <w:rFonts w:ascii="Cambria" w:hAnsi="Cambria" w:cs="Times New Roman"/>
                <w:sz w:val="20"/>
                <w:szCs w:val="20"/>
              </w:rPr>
              <w:t>Kontaminasyonun</w:t>
            </w:r>
            <w:proofErr w:type="spellEnd"/>
            <w:r w:rsidR="0084495D" w:rsidRPr="0084495D">
              <w:rPr>
                <w:rFonts w:ascii="Cambria" w:hAnsi="Cambria" w:cs="Times New Roman"/>
                <w:sz w:val="20"/>
                <w:szCs w:val="20"/>
              </w:rPr>
              <w:t xml:space="preserve"> önlenmesi, mikroorganizmaların uzaklaştırılması, </w:t>
            </w:r>
            <w:proofErr w:type="spellStart"/>
            <w:r w:rsidR="0084495D" w:rsidRPr="0084495D">
              <w:rPr>
                <w:rFonts w:ascii="Cambria" w:hAnsi="Cambria" w:cs="Times New Roman"/>
                <w:sz w:val="20"/>
                <w:szCs w:val="20"/>
              </w:rPr>
              <w:t>mikrobiyal</w:t>
            </w:r>
            <w:proofErr w:type="spellEnd"/>
            <w:r w:rsidR="0084495D" w:rsidRPr="0084495D">
              <w:rPr>
                <w:rFonts w:ascii="Cambria" w:hAnsi="Cambria" w:cs="Times New Roman"/>
                <w:sz w:val="20"/>
                <w:szCs w:val="20"/>
              </w:rPr>
              <w:t xml:space="preserve"> gelişmenin </w:t>
            </w:r>
            <w:proofErr w:type="spellStart"/>
            <w:r w:rsidR="0084495D" w:rsidRPr="0084495D">
              <w:rPr>
                <w:rFonts w:ascii="Cambria" w:hAnsi="Cambria" w:cs="Times New Roman"/>
                <w:sz w:val="20"/>
                <w:szCs w:val="20"/>
              </w:rPr>
              <w:t>inhibisyonu</w:t>
            </w:r>
            <w:proofErr w:type="spellEnd"/>
            <w:r w:rsidR="0084495D" w:rsidRPr="0084495D">
              <w:rPr>
                <w:rFonts w:ascii="Cambria" w:hAnsi="Cambria" w:cs="Times New Roman"/>
                <w:sz w:val="20"/>
                <w:szCs w:val="20"/>
              </w:rPr>
              <w:t>, mikroorganizmaların öldürülmesi.</w:t>
            </w:r>
          </w:p>
        </w:tc>
      </w:tr>
      <w:tr w:rsidR="00266E1D" w:rsidRPr="000D39AB" w14:paraId="28373D7B" w14:textId="77777777" w:rsidTr="003278EB">
        <w:trPr>
          <w:trHeight w:val="397"/>
        </w:trPr>
        <w:tc>
          <w:tcPr>
            <w:tcW w:w="355" w:type="pct"/>
            <w:vMerge w:val="restart"/>
            <w:shd w:val="clear" w:color="auto" w:fill="F2F2F2" w:themeFill="background1" w:themeFillShade="F2"/>
            <w:vAlign w:val="center"/>
          </w:tcPr>
          <w:p w14:paraId="36660C71" w14:textId="77777777" w:rsidR="00266E1D" w:rsidRPr="00FE0E63" w:rsidRDefault="00266E1D" w:rsidP="00266E1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03F8298A" w14:textId="19D28914" w:rsidR="00266E1D" w:rsidRPr="00FB550E" w:rsidRDefault="00FB550E" w:rsidP="00266E1D">
            <w:pPr>
              <w:spacing w:line="276" w:lineRule="auto"/>
              <w:jc w:val="center"/>
              <w:rPr>
                <w:rFonts w:ascii="Cambria" w:hAnsi="Cambria" w:cs="Times New Roman"/>
              </w:rPr>
            </w:pPr>
            <w:r w:rsidRPr="00FB550E">
              <w:rPr>
                <w:rFonts w:ascii="Cambria" w:hAnsi="Cambria"/>
              </w:rPr>
              <w:t>GTB817</w:t>
            </w:r>
          </w:p>
        </w:tc>
        <w:tc>
          <w:tcPr>
            <w:tcW w:w="1926" w:type="pct"/>
            <w:shd w:val="clear" w:color="auto" w:fill="F2F2F2" w:themeFill="background1" w:themeFillShade="F2"/>
          </w:tcPr>
          <w:p w14:paraId="625E487B" w14:textId="336D66A8" w:rsidR="00266E1D" w:rsidRPr="00FB550E" w:rsidRDefault="00FB550E" w:rsidP="00266E1D">
            <w:pPr>
              <w:rPr>
                <w:rFonts w:ascii="Cambria" w:eastAsia="Cambria" w:hAnsi="Cambria" w:cs="Cambria"/>
              </w:rPr>
            </w:pPr>
            <w:r w:rsidRPr="00FB550E">
              <w:rPr>
                <w:rFonts w:ascii="Cambria" w:hAnsi="Cambria"/>
              </w:rPr>
              <w:t>BİTKİLERDE SEKONDER METABOLİTLER VE BİYOSENTEZİ</w:t>
            </w:r>
          </w:p>
        </w:tc>
        <w:tc>
          <w:tcPr>
            <w:tcW w:w="319" w:type="pct"/>
            <w:shd w:val="clear" w:color="auto" w:fill="F2F2F2" w:themeFill="background1" w:themeFillShade="F2"/>
          </w:tcPr>
          <w:p w14:paraId="560F7D1C" w14:textId="5D4632F9" w:rsidR="00266E1D" w:rsidRPr="00FB550E" w:rsidRDefault="00FB550E" w:rsidP="003278EB">
            <w:pPr>
              <w:spacing w:line="276" w:lineRule="auto"/>
              <w:jc w:val="center"/>
              <w:rPr>
                <w:rFonts w:ascii="Cambria" w:hAnsi="Cambria" w:cs="Times New Roman"/>
              </w:rPr>
            </w:pPr>
            <w:r w:rsidRPr="00FB550E">
              <w:rPr>
                <w:rFonts w:ascii="Cambria" w:hAnsi="Cambria" w:cs="Times New Roman"/>
                <w:bCs/>
              </w:rPr>
              <w:t>S</w:t>
            </w:r>
          </w:p>
        </w:tc>
        <w:tc>
          <w:tcPr>
            <w:tcW w:w="234" w:type="pct"/>
            <w:shd w:val="clear" w:color="auto" w:fill="F2F2F2" w:themeFill="background1" w:themeFillShade="F2"/>
          </w:tcPr>
          <w:p w14:paraId="2B3F80A0" w14:textId="4F0A1173" w:rsidR="00266E1D" w:rsidRPr="00FB550E" w:rsidRDefault="00FB550E" w:rsidP="00266E1D">
            <w:pPr>
              <w:spacing w:line="276" w:lineRule="auto"/>
              <w:jc w:val="center"/>
              <w:rPr>
                <w:rFonts w:ascii="Cambria" w:hAnsi="Cambria" w:cs="Times New Roman"/>
              </w:rPr>
            </w:pPr>
            <w:r w:rsidRPr="00FB550E">
              <w:rPr>
                <w:rFonts w:ascii="Cambria" w:hAnsi="Cambria"/>
              </w:rPr>
              <w:t>3</w:t>
            </w:r>
          </w:p>
        </w:tc>
        <w:tc>
          <w:tcPr>
            <w:tcW w:w="235" w:type="pct"/>
            <w:shd w:val="clear" w:color="auto" w:fill="F2F2F2" w:themeFill="background1" w:themeFillShade="F2"/>
          </w:tcPr>
          <w:p w14:paraId="3E3651B7" w14:textId="1814BF8A" w:rsidR="00266E1D" w:rsidRPr="00FB550E" w:rsidRDefault="00FB550E" w:rsidP="00266E1D">
            <w:pPr>
              <w:spacing w:line="276" w:lineRule="auto"/>
              <w:jc w:val="center"/>
              <w:rPr>
                <w:rFonts w:ascii="Cambria" w:hAnsi="Cambria" w:cs="Times New Roman"/>
              </w:rPr>
            </w:pPr>
            <w:r w:rsidRPr="00FB550E">
              <w:rPr>
                <w:rFonts w:ascii="Cambria" w:hAnsi="Cambria"/>
              </w:rPr>
              <w:t>2</w:t>
            </w:r>
          </w:p>
        </w:tc>
        <w:tc>
          <w:tcPr>
            <w:tcW w:w="234" w:type="pct"/>
            <w:shd w:val="clear" w:color="auto" w:fill="F2F2F2" w:themeFill="background1" w:themeFillShade="F2"/>
          </w:tcPr>
          <w:p w14:paraId="44E9C048" w14:textId="27084E8D" w:rsidR="00266E1D" w:rsidRPr="00FB550E" w:rsidRDefault="00FB550E" w:rsidP="00266E1D">
            <w:pPr>
              <w:spacing w:line="276" w:lineRule="auto"/>
              <w:jc w:val="center"/>
              <w:rPr>
                <w:rFonts w:ascii="Cambria" w:hAnsi="Cambria" w:cs="Times New Roman"/>
                <w:b/>
                <w:bCs/>
              </w:rPr>
            </w:pPr>
            <w:r w:rsidRPr="00FB550E">
              <w:rPr>
                <w:rFonts w:ascii="Cambria" w:hAnsi="Cambria"/>
              </w:rPr>
              <w:t>0</w:t>
            </w:r>
          </w:p>
        </w:tc>
        <w:tc>
          <w:tcPr>
            <w:tcW w:w="313" w:type="pct"/>
            <w:shd w:val="clear" w:color="auto" w:fill="F2F2F2" w:themeFill="background1" w:themeFillShade="F2"/>
          </w:tcPr>
          <w:p w14:paraId="56826C16" w14:textId="765257B2" w:rsidR="00266E1D" w:rsidRPr="00FB550E" w:rsidRDefault="00FB550E" w:rsidP="00266E1D">
            <w:pPr>
              <w:spacing w:line="276" w:lineRule="auto"/>
              <w:jc w:val="center"/>
              <w:rPr>
                <w:rFonts w:ascii="Cambria" w:hAnsi="Cambria" w:cs="Times New Roman"/>
                <w:b/>
                <w:bCs/>
              </w:rPr>
            </w:pPr>
            <w:r w:rsidRPr="00FB550E">
              <w:rPr>
                <w:rFonts w:ascii="Cambria" w:hAnsi="Cambria"/>
              </w:rPr>
              <w:t>5</w:t>
            </w:r>
          </w:p>
        </w:tc>
        <w:tc>
          <w:tcPr>
            <w:tcW w:w="297" w:type="pct"/>
            <w:shd w:val="clear" w:color="auto" w:fill="F2F2F2" w:themeFill="background1" w:themeFillShade="F2"/>
          </w:tcPr>
          <w:p w14:paraId="64797157" w14:textId="734940B0" w:rsidR="00266E1D" w:rsidRPr="00FB550E" w:rsidRDefault="00FB550E" w:rsidP="00266E1D">
            <w:pPr>
              <w:spacing w:line="276" w:lineRule="auto"/>
              <w:jc w:val="center"/>
              <w:rPr>
                <w:rFonts w:ascii="Cambria" w:hAnsi="Cambria" w:cs="Times New Roman"/>
                <w:b/>
                <w:bCs/>
              </w:rPr>
            </w:pPr>
            <w:r w:rsidRPr="00FB550E">
              <w:rPr>
                <w:rFonts w:ascii="Cambria" w:hAnsi="Cambria"/>
              </w:rPr>
              <w:t>4</w:t>
            </w:r>
          </w:p>
        </w:tc>
        <w:tc>
          <w:tcPr>
            <w:tcW w:w="489" w:type="pct"/>
            <w:shd w:val="clear" w:color="auto" w:fill="F2F2F2" w:themeFill="background1" w:themeFillShade="F2"/>
          </w:tcPr>
          <w:p w14:paraId="21FDFF48" w14:textId="2A57ABC2" w:rsidR="00266E1D" w:rsidRPr="00FB550E" w:rsidRDefault="00FB550E" w:rsidP="00266E1D">
            <w:pPr>
              <w:spacing w:line="276" w:lineRule="auto"/>
              <w:jc w:val="center"/>
              <w:rPr>
                <w:rFonts w:ascii="Cambria" w:hAnsi="Cambria" w:cs="Times New Roman"/>
                <w:b/>
                <w:bCs/>
              </w:rPr>
            </w:pPr>
            <w:r w:rsidRPr="00FB550E">
              <w:rPr>
                <w:rFonts w:ascii="Cambria" w:hAnsi="Cambria"/>
              </w:rPr>
              <w:t>6</w:t>
            </w:r>
          </w:p>
        </w:tc>
      </w:tr>
      <w:tr w:rsidR="00837AC8" w:rsidRPr="000D39AB" w14:paraId="240A0CD5"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837AC8" w:rsidRPr="00FE0E63" w:rsidRDefault="00837AC8" w:rsidP="00837AC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3C1104C1" w:rsidR="00837AC8" w:rsidRPr="00644694" w:rsidRDefault="00837AC8" w:rsidP="00266E1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B15DD">
              <w:rPr>
                <w:rFonts w:ascii="Cambria" w:hAnsi="Cambria" w:cs="Times New Roman"/>
                <w:sz w:val="20"/>
                <w:szCs w:val="20"/>
              </w:rPr>
              <w:t xml:space="preserve"> </w:t>
            </w:r>
            <w:r w:rsidR="0084495D" w:rsidRPr="0084495D">
              <w:rPr>
                <w:rFonts w:ascii="Cambria" w:hAnsi="Cambria" w:cs="Times New Roman"/>
                <w:sz w:val="20"/>
                <w:szCs w:val="20"/>
              </w:rPr>
              <w:t xml:space="preserve">Bitkilerdeki </w:t>
            </w:r>
            <w:proofErr w:type="spellStart"/>
            <w:r w:rsidR="0084495D" w:rsidRPr="0084495D">
              <w:rPr>
                <w:rFonts w:ascii="Cambria" w:hAnsi="Cambria" w:cs="Times New Roman"/>
                <w:sz w:val="20"/>
                <w:szCs w:val="20"/>
              </w:rPr>
              <w:t>sekonder</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metabolitler</w:t>
            </w:r>
            <w:proofErr w:type="spellEnd"/>
            <w:r w:rsidR="0084495D" w:rsidRPr="0084495D">
              <w:rPr>
                <w:rFonts w:ascii="Cambria" w:hAnsi="Cambria" w:cs="Times New Roman"/>
                <w:sz w:val="20"/>
                <w:szCs w:val="20"/>
              </w:rPr>
              <w:t xml:space="preserve"> hakkında genel bilgi, tanımı ve önemi. </w:t>
            </w:r>
            <w:proofErr w:type="spellStart"/>
            <w:r w:rsidR="0084495D" w:rsidRPr="0084495D">
              <w:rPr>
                <w:rFonts w:ascii="Cambria" w:hAnsi="Cambria" w:cs="Times New Roman"/>
                <w:sz w:val="20"/>
                <w:szCs w:val="20"/>
              </w:rPr>
              <w:t>Sekonder</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metabolitlerin</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taşınımı</w:t>
            </w:r>
            <w:proofErr w:type="spellEnd"/>
            <w:r w:rsidR="0084495D" w:rsidRPr="0084495D">
              <w:rPr>
                <w:rFonts w:ascii="Cambria" w:hAnsi="Cambria" w:cs="Times New Roman"/>
                <w:sz w:val="20"/>
                <w:szCs w:val="20"/>
              </w:rPr>
              <w:t xml:space="preserve"> ve birikimi. Bitki hücre ve doku kültürlerinde üretilen </w:t>
            </w:r>
            <w:proofErr w:type="spellStart"/>
            <w:r w:rsidR="0084495D" w:rsidRPr="0084495D">
              <w:rPr>
                <w:rFonts w:ascii="Cambria" w:hAnsi="Cambria" w:cs="Times New Roman"/>
                <w:sz w:val="20"/>
                <w:szCs w:val="20"/>
              </w:rPr>
              <w:t>sekonder</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metabolitler</w:t>
            </w:r>
            <w:proofErr w:type="spellEnd"/>
            <w:r w:rsidR="0084495D" w:rsidRPr="0084495D">
              <w:rPr>
                <w:rFonts w:ascii="Cambria" w:hAnsi="Cambria" w:cs="Times New Roman"/>
                <w:sz w:val="20"/>
                <w:szCs w:val="20"/>
              </w:rPr>
              <w:t xml:space="preserve">. Bitki hücre ve doku kültürlerinde </w:t>
            </w:r>
            <w:proofErr w:type="spellStart"/>
            <w:r w:rsidR="0084495D" w:rsidRPr="0084495D">
              <w:rPr>
                <w:rFonts w:ascii="Cambria" w:hAnsi="Cambria" w:cs="Times New Roman"/>
                <w:sz w:val="20"/>
                <w:szCs w:val="20"/>
              </w:rPr>
              <w:t>sekonder</w:t>
            </w:r>
            <w:proofErr w:type="spellEnd"/>
            <w:r w:rsidR="0084495D" w:rsidRPr="0084495D">
              <w:rPr>
                <w:rFonts w:ascii="Cambria" w:hAnsi="Cambria" w:cs="Times New Roman"/>
                <w:sz w:val="20"/>
                <w:szCs w:val="20"/>
              </w:rPr>
              <w:t xml:space="preserve"> </w:t>
            </w:r>
            <w:proofErr w:type="spellStart"/>
            <w:r w:rsidR="0084495D" w:rsidRPr="0084495D">
              <w:rPr>
                <w:rFonts w:ascii="Cambria" w:hAnsi="Cambria" w:cs="Times New Roman"/>
                <w:sz w:val="20"/>
                <w:szCs w:val="20"/>
              </w:rPr>
              <w:t>metabolit</w:t>
            </w:r>
            <w:proofErr w:type="spellEnd"/>
            <w:r w:rsidR="0084495D" w:rsidRPr="0084495D">
              <w:rPr>
                <w:rFonts w:ascii="Cambria" w:hAnsi="Cambria" w:cs="Times New Roman"/>
                <w:sz w:val="20"/>
                <w:szCs w:val="20"/>
              </w:rPr>
              <w:t xml:space="preserve"> üretim teknikleri</w:t>
            </w:r>
            <w:r w:rsidR="0084495D">
              <w:rPr>
                <w:rFonts w:ascii="Cambria" w:hAnsi="Cambria" w:cs="Times New Roman"/>
                <w:sz w:val="20"/>
                <w:szCs w:val="20"/>
              </w:rPr>
              <w:t>.</w:t>
            </w:r>
          </w:p>
        </w:tc>
      </w:tr>
      <w:tr w:rsidR="00266E1D" w:rsidRPr="00222C8B" w14:paraId="3FB1D6E3" w14:textId="77777777" w:rsidTr="0084495D">
        <w:trPr>
          <w:trHeight w:val="397"/>
        </w:trPr>
        <w:tc>
          <w:tcPr>
            <w:tcW w:w="355" w:type="pct"/>
            <w:vMerge w:val="restart"/>
            <w:shd w:val="clear" w:color="auto" w:fill="F2F2F2" w:themeFill="background1" w:themeFillShade="F2"/>
            <w:vAlign w:val="center"/>
          </w:tcPr>
          <w:p w14:paraId="345BE95A" w14:textId="67E50652" w:rsidR="00266E1D" w:rsidRPr="00FE0E63" w:rsidRDefault="00266E1D" w:rsidP="00266E1D">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6</w:t>
            </w:r>
            <w:r w:rsidRPr="00FE0E63">
              <w:rPr>
                <w:rFonts w:ascii="Cambria" w:hAnsi="Cambria" w:cs="Times New Roman"/>
                <w:b/>
                <w:bCs/>
                <w:sz w:val="20"/>
                <w:szCs w:val="20"/>
              </w:rPr>
              <w:t>.</w:t>
            </w:r>
          </w:p>
        </w:tc>
        <w:tc>
          <w:tcPr>
            <w:tcW w:w="598" w:type="pct"/>
            <w:shd w:val="clear" w:color="auto" w:fill="F2F2F2" w:themeFill="background1" w:themeFillShade="F2"/>
          </w:tcPr>
          <w:p w14:paraId="4513F9A9" w14:textId="4FA16CEA" w:rsidR="00266E1D" w:rsidRPr="00FB550E" w:rsidRDefault="00FB550E" w:rsidP="00266E1D">
            <w:pPr>
              <w:spacing w:line="276" w:lineRule="auto"/>
              <w:jc w:val="center"/>
              <w:rPr>
                <w:rFonts w:ascii="Cambria" w:hAnsi="Cambria" w:cs="Times New Roman"/>
              </w:rPr>
            </w:pPr>
            <w:r w:rsidRPr="00FB550E">
              <w:rPr>
                <w:rFonts w:ascii="Cambria" w:hAnsi="Cambria"/>
              </w:rPr>
              <w:t>GTB819</w:t>
            </w:r>
          </w:p>
        </w:tc>
        <w:tc>
          <w:tcPr>
            <w:tcW w:w="1926" w:type="pct"/>
            <w:shd w:val="clear" w:color="auto" w:fill="F2F2F2" w:themeFill="background1" w:themeFillShade="F2"/>
          </w:tcPr>
          <w:p w14:paraId="2A5DABAD" w14:textId="5D8EF2BA" w:rsidR="00266E1D" w:rsidRPr="00FB550E" w:rsidRDefault="00FB550E" w:rsidP="00266E1D">
            <w:pPr>
              <w:rPr>
                <w:rFonts w:ascii="Cambria" w:eastAsia="Cambria" w:hAnsi="Cambria" w:cs="Cambria"/>
              </w:rPr>
            </w:pPr>
            <w:r w:rsidRPr="00FB550E">
              <w:rPr>
                <w:rFonts w:ascii="Cambria" w:hAnsi="Cambria"/>
              </w:rPr>
              <w:t>GIDA BİYOTEKNOLOJİSİ</w:t>
            </w:r>
          </w:p>
        </w:tc>
        <w:tc>
          <w:tcPr>
            <w:tcW w:w="319" w:type="pct"/>
            <w:shd w:val="clear" w:color="auto" w:fill="F2F2F2" w:themeFill="background1" w:themeFillShade="F2"/>
            <w:vAlign w:val="center"/>
          </w:tcPr>
          <w:p w14:paraId="668FD92C" w14:textId="14E40F89" w:rsidR="00266E1D" w:rsidRPr="00FB550E" w:rsidRDefault="00FB550E" w:rsidP="00266E1D">
            <w:pPr>
              <w:spacing w:line="276" w:lineRule="auto"/>
              <w:jc w:val="center"/>
              <w:rPr>
                <w:rFonts w:ascii="Cambria" w:hAnsi="Cambria" w:cs="Times New Roman"/>
              </w:rPr>
            </w:pPr>
            <w:r w:rsidRPr="00FB550E">
              <w:rPr>
                <w:rFonts w:ascii="Cambria" w:hAnsi="Cambria" w:cs="Times New Roman"/>
                <w:bCs/>
              </w:rPr>
              <w:t>S</w:t>
            </w:r>
          </w:p>
        </w:tc>
        <w:tc>
          <w:tcPr>
            <w:tcW w:w="234" w:type="pct"/>
            <w:shd w:val="clear" w:color="auto" w:fill="F2F2F2" w:themeFill="background1" w:themeFillShade="F2"/>
            <w:vAlign w:val="center"/>
          </w:tcPr>
          <w:p w14:paraId="378B5835" w14:textId="60408830" w:rsidR="00266E1D" w:rsidRPr="00FB550E" w:rsidRDefault="00FB550E" w:rsidP="00266E1D">
            <w:pPr>
              <w:spacing w:line="276" w:lineRule="auto"/>
              <w:jc w:val="center"/>
              <w:rPr>
                <w:rFonts w:ascii="Cambria" w:hAnsi="Cambria" w:cs="Times New Roman"/>
              </w:rPr>
            </w:pPr>
            <w:r w:rsidRPr="00FB550E">
              <w:rPr>
                <w:rFonts w:ascii="Cambria" w:hAnsi="Cambria" w:cs="Times New Roman"/>
                <w:bCs/>
              </w:rPr>
              <w:t>3</w:t>
            </w:r>
          </w:p>
        </w:tc>
        <w:tc>
          <w:tcPr>
            <w:tcW w:w="235" w:type="pct"/>
            <w:shd w:val="clear" w:color="auto" w:fill="F2F2F2" w:themeFill="background1" w:themeFillShade="F2"/>
            <w:vAlign w:val="center"/>
          </w:tcPr>
          <w:p w14:paraId="77C3C051" w14:textId="1EC006AB" w:rsidR="00266E1D" w:rsidRPr="00FB550E" w:rsidRDefault="00FB550E" w:rsidP="00266E1D">
            <w:pPr>
              <w:spacing w:line="276" w:lineRule="auto"/>
              <w:jc w:val="center"/>
              <w:rPr>
                <w:rFonts w:ascii="Cambria" w:hAnsi="Cambria" w:cs="Times New Roman"/>
              </w:rPr>
            </w:pPr>
            <w:r w:rsidRPr="00FB550E">
              <w:rPr>
                <w:rFonts w:ascii="Cambria" w:hAnsi="Cambria" w:cs="Times New Roman"/>
                <w:bCs/>
              </w:rPr>
              <w:t>0</w:t>
            </w:r>
          </w:p>
        </w:tc>
        <w:tc>
          <w:tcPr>
            <w:tcW w:w="234" w:type="pct"/>
            <w:shd w:val="clear" w:color="auto" w:fill="F2F2F2" w:themeFill="background1" w:themeFillShade="F2"/>
            <w:vAlign w:val="center"/>
          </w:tcPr>
          <w:p w14:paraId="2BB5E62D" w14:textId="0D4F4857" w:rsidR="00266E1D" w:rsidRPr="00FB550E" w:rsidRDefault="00FB550E" w:rsidP="00266E1D">
            <w:pPr>
              <w:spacing w:line="276" w:lineRule="auto"/>
              <w:jc w:val="center"/>
              <w:rPr>
                <w:rFonts w:ascii="Cambria" w:hAnsi="Cambria" w:cs="Times New Roman"/>
                <w:b/>
                <w:bCs/>
              </w:rPr>
            </w:pPr>
            <w:r w:rsidRPr="00FB550E">
              <w:rPr>
                <w:rFonts w:ascii="Cambria" w:hAnsi="Cambria" w:cs="Times New Roman"/>
                <w:bCs/>
              </w:rPr>
              <w:t>0</w:t>
            </w:r>
          </w:p>
        </w:tc>
        <w:tc>
          <w:tcPr>
            <w:tcW w:w="313" w:type="pct"/>
            <w:shd w:val="clear" w:color="auto" w:fill="F2F2F2" w:themeFill="background1" w:themeFillShade="F2"/>
            <w:vAlign w:val="center"/>
          </w:tcPr>
          <w:p w14:paraId="7C4C24D6" w14:textId="7B6E8AD0" w:rsidR="00266E1D" w:rsidRPr="00FB550E" w:rsidRDefault="00FB550E" w:rsidP="00266E1D">
            <w:pPr>
              <w:spacing w:line="276" w:lineRule="auto"/>
              <w:jc w:val="center"/>
              <w:rPr>
                <w:rFonts w:ascii="Cambria" w:hAnsi="Cambria" w:cs="Times New Roman"/>
                <w:b/>
                <w:bCs/>
              </w:rPr>
            </w:pPr>
            <w:r w:rsidRPr="00FB550E">
              <w:rPr>
                <w:rFonts w:ascii="Cambria" w:hAnsi="Cambria" w:cs="Times New Roman"/>
              </w:rPr>
              <w:t>3</w:t>
            </w:r>
          </w:p>
        </w:tc>
        <w:tc>
          <w:tcPr>
            <w:tcW w:w="297" w:type="pct"/>
            <w:shd w:val="clear" w:color="auto" w:fill="F2F2F2" w:themeFill="background1" w:themeFillShade="F2"/>
            <w:vAlign w:val="center"/>
          </w:tcPr>
          <w:p w14:paraId="102E1371" w14:textId="015E8B52" w:rsidR="00266E1D" w:rsidRPr="00FB550E" w:rsidRDefault="00FB550E" w:rsidP="00266E1D">
            <w:pPr>
              <w:spacing w:line="276" w:lineRule="auto"/>
              <w:jc w:val="center"/>
              <w:rPr>
                <w:rFonts w:ascii="Cambria" w:hAnsi="Cambria" w:cs="Times New Roman"/>
                <w:b/>
                <w:bCs/>
              </w:rPr>
            </w:pPr>
            <w:r w:rsidRPr="00FB550E">
              <w:rPr>
                <w:rFonts w:ascii="Cambria" w:hAnsi="Cambria" w:cs="Times New Roman"/>
                <w:bCs/>
              </w:rPr>
              <w:t>3</w:t>
            </w:r>
          </w:p>
        </w:tc>
        <w:tc>
          <w:tcPr>
            <w:tcW w:w="489" w:type="pct"/>
            <w:shd w:val="clear" w:color="auto" w:fill="F2F2F2" w:themeFill="background1" w:themeFillShade="F2"/>
            <w:vAlign w:val="center"/>
          </w:tcPr>
          <w:p w14:paraId="52AC8687" w14:textId="3CE97602" w:rsidR="00266E1D" w:rsidRPr="00FB550E" w:rsidRDefault="00FB550E" w:rsidP="00266E1D">
            <w:pPr>
              <w:spacing w:line="276" w:lineRule="auto"/>
              <w:jc w:val="center"/>
              <w:rPr>
                <w:rFonts w:ascii="Cambria" w:hAnsi="Cambria" w:cs="Times New Roman"/>
                <w:b/>
                <w:bCs/>
              </w:rPr>
            </w:pPr>
            <w:r w:rsidRPr="00FB550E">
              <w:rPr>
                <w:rFonts w:ascii="Cambria" w:hAnsi="Cambria" w:cs="Times New Roman"/>
                <w:bCs/>
              </w:rPr>
              <w:t>6</w:t>
            </w:r>
          </w:p>
        </w:tc>
      </w:tr>
      <w:tr w:rsidR="00227A8B" w:rsidRPr="00644694" w14:paraId="1DC44028"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248DA73F" w14:textId="77777777" w:rsidR="00227A8B" w:rsidRPr="00FE0E63" w:rsidRDefault="00227A8B"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955DB20" w14:textId="76B7C75F" w:rsidR="00227A8B" w:rsidRPr="00644694" w:rsidRDefault="00227A8B" w:rsidP="00266E1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84495D" w:rsidRPr="0084495D">
              <w:rPr>
                <w:rFonts w:ascii="Cambria" w:hAnsi="Cambria" w:cs="Times New Roman"/>
                <w:sz w:val="20"/>
                <w:szCs w:val="20"/>
              </w:rPr>
              <w:t xml:space="preserve">Moleküler gıda </w:t>
            </w:r>
            <w:proofErr w:type="spellStart"/>
            <w:r w:rsidR="0084495D" w:rsidRPr="0084495D">
              <w:rPr>
                <w:rFonts w:ascii="Cambria" w:hAnsi="Cambria" w:cs="Times New Roman"/>
                <w:sz w:val="20"/>
                <w:szCs w:val="20"/>
              </w:rPr>
              <w:t>biyoteknolojisine</w:t>
            </w:r>
            <w:proofErr w:type="spellEnd"/>
            <w:r w:rsidR="0084495D" w:rsidRPr="0084495D">
              <w:rPr>
                <w:rFonts w:ascii="Cambria" w:hAnsi="Cambria" w:cs="Times New Roman"/>
                <w:sz w:val="20"/>
                <w:szCs w:val="20"/>
              </w:rPr>
              <w:t xml:space="preserve"> giriş, Genetik mühendisliği teknikleri. Nükleik asit biyokimyası, </w:t>
            </w:r>
            <w:proofErr w:type="spellStart"/>
            <w:r w:rsidR="0084495D" w:rsidRPr="0084495D">
              <w:rPr>
                <w:rFonts w:ascii="Cambria" w:hAnsi="Cambria" w:cs="Times New Roman"/>
                <w:sz w:val="20"/>
                <w:szCs w:val="20"/>
              </w:rPr>
              <w:t>Mikrobiyal</w:t>
            </w:r>
            <w:proofErr w:type="spellEnd"/>
            <w:r w:rsidR="0084495D" w:rsidRPr="0084495D">
              <w:rPr>
                <w:rFonts w:ascii="Cambria" w:hAnsi="Cambria" w:cs="Times New Roman"/>
                <w:sz w:val="20"/>
                <w:szCs w:val="20"/>
              </w:rPr>
              <w:t xml:space="preserve"> sentez ve üretim- vitamin, </w:t>
            </w:r>
            <w:proofErr w:type="gramStart"/>
            <w:r w:rsidR="0084495D" w:rsidRPr="0084495D">
              <w:rPr>
                <w:rFonts w:ascii="Cambria" w:hAnsi="Cambria" w:cs="Times New Roman"/>
                <w:sz w:val="20"/>
                <w:szCs w:val="20"/>
              </w:rPr>
              <w:t>aroma</w:t>
            </w:r>
            <w:proofErr w:type="gramEnd"/>
            <w:r w:rsidR="0084495D" w:rsidRPr="0084495D">
              <w:rPr>
                <w:rFonts w:ascii="Cambria" w:hAnsi="Cambria" w:cs="Times New Roman"/>
                <w:sz w:val="20"/>
                <w:szCs w:val="20"/>
              </w:rPr>
              <w:t xml:space="preserve"> ve diğer ürünler. Enzim </w:t>
            </w:r>
            <w:proofErr w:type="spellStart"/>
            <w:r w:rsidR="0084495D" w:rsidRPr="0084495D">
              <w:rPr>
                <w:rFonts w:ascii="Cambria" w:hAnsi="Cambria" w:cs="Times New Roman"/>
                <w:sz w:val="20"/>
                <w:szCs w:val="20"/>
              </w:rPr>
              <w:t>biyoteknolojisi</w:t>
            </w:r>
            <w:proofErr w:type="spellEnd"/>
            <w:r w:rsidR="0084495D" w:rsidRPr="0084495D">
              <w:rPr>
                <w:rFonts w:ascii="Cambria" w:hAnsi="Cambria" w:cs="Times New Roman"/>
                <w:sz w:val="20"/>
                <w:szCs w:val="20"/>
              </w:rPr>
              <w:t xml:space="preserve">, Yağa uygulanan </w:t>
            </w:r>
            <w:proofErr w:type="spellStart"/>
            <w:r w:rsidR="0084495D" w:rsidRPr="0084495D">
              <w:rPr>
                <w:rFonts w:ascii="Cambria" w:hAnsi="Cambria" w:cs="Times New Roman"/>
                <w:sz w:val="20"/>
                <w:szCs w:val="20"/>
              </w:rPr>
              <w:t>biyoteknoloji</w:t>
            </w:r>
            <w:proofErr w:type="spellEnd"/>
            <w:r w:rsidR="0084495D" w:rsidRPr="0084495D">
              <w:rPr>
                <w:rFonts w:ascii="Cambria" w:hAnsi="Cambria" w:cs="Times New Roman"/>
                <w:sz w:val="20"/>
                <w:szCs w:val="20"/>
              </w:rPr>
              <w:t xml:space="preserve">. Doku kültürü tekniği, </w:t>
            </w:r>
            <w:proofErr w:type="spellStart"/>
            <w:r w:rsidR="0084495D" w:rsidRPr="0084495D">
              <w:rPr>
                <w:rFonts w:ascii="Cambria" w:hAnsi="Cambria" w:cs="Times New Roman"/>
                <w:sz w:val="20"/>
                <w:szCs w:val="20"/>
              </w:rPr>
              <w:t>Mikrobiyal</w:t>
            </w:r>
            <w:proofErr w:type="spellEnd"/>
            <w:r w:rsidR="0084495D" w:rsidRPr="0084495D">
              <w:rPr>
                <w:rFonts w:ascii="Cambria" w:hAnsi="Cambria" w:cs="Times New Roman"/>
                <w:sz w:val="20"/>
                <w:szCs w:val="20"/>
              </w:rPr>
              <w:t xml:space="preserve"> transferler, Tek-hücre proteini, </w:t>
            </w:r>
            <w:proofErr w:type="spellStart"/>
            <w:r w:rsidR="0084495D" w:rsidRPr="0084495D">
              <w:rPr>
                <w:rFonts w:ascii="Cambria" w:hAnsi="Cambria" w:cs="Times New Roman"/>
                <w:sz w:val="20"/>
                <w:szCs w:val="20"/>
              </w:rPr>
              <w:t>Biyoteknolojinin</w:t>
            </w:r>
            <w:proofErr w:type="spellEnd"/>
            <w:r w:rsidR="0084495D" w:rsidRPr="0084495D">
              <w:rPr>
                <w:rFonts w:ascii="Cambria" w:hAnsi="Cambria" w:cs="Times New Roman"/>
                <w:sz w:val="20"/>
                <w:szCs w:val="20"/>
              </w:rPr>
              <w:t xml:space="preserve"> sosyal etiği ve kısıtlamaları, Ekonomik bakış açısı, Gıda </w:t>
            </w:r>
            <w:proofErr w:type="spellStart"/>
            <w:r w:rsidR="0084495D" w:rsidRPr="0084495D">
              <w:rPr>
                <w:rFonts w:ascii="Cambria" w:hAnsi="Cambria" w:cs="Times New Roman"/>
                <w:sz w:val="20"/>
                <w:szCs w:val="20"/>
              </w:rPr>
              <w:t>biyoteknolojisinin</w:t>
            </w:r>
            <w:proofErr w:type="spellEnd"/>
            <w:r w:rsidR="0084495D" w:rsidRPr="0084495D">
              <w:rPr>
                <w:rFonts w:ascii="Cambria" w:hAnsi="Cambria" w:cs="Times New Roman"/>
                <w:sz w:val="20"/>
                <w:szCs w:val="20"/>
              </w:rPr>
              <w:t xml:space="preserve"> gıda endüstrisine potansiyel etkileri. </w:t>
            </w:r>
            <w:proofErr w:type="spellStart"/>
            <w:r w:rsidR="0084495D" w:rsidRPr="0084495D">
              <w:rPr>
                <w:rFonts w:ascii="Cambria" w:hAnsi="Cambria" w:cs="Times New Roman"/>
                <w:sz w:val="20"/>
                <w:szCs w:val="20"/>
              </w:rPr>
              <w:t>Biyoteknolojideki</w:t>
            </w:r>
            <w:proofErr w:type="spellEnd"/>
            <w:r w:rsidR="0084495D" w:rsidRPr="0084495D">
              <w:rPr>
                <w:rFonts w:ascii="Cambria" w:hAnsi="Cambria" w:cs="Times New Roman"/>
                <w:sz w:val="20"/>
                <w:szCs w:val="20"/>
              </w:rPr>
              <w:t xml:space="preserve"> son gelişmeler</w:t>
            </w:r>
            <w:r w:rsidR="0084495D">
              <w:rPr>
                <w:rFonts w:ascii="Cambria" w:hAnsi="Cambria" w:cs="Times New Roman"/>
                <w:sz w:val="20"/>
                <w:szCs w:val="20"/>
              </w:rPr>
              <w:t>.</w:t>
            </w:r>
          </w:p>
        </w:tc>
      </w:tr>
      <w:tr w:rsidR="00266E1D" w:rsidRPr="00222C8B" w14:paraId="68FB4C8F" w14:textId="77777777" w:rsidTr="003278EB">
        <w:trPr>
          <w:trHeight w:val="397"/>
        </w:trPr>
        <w:tc>
          <w:tcPr>
            <w:tcW w:w="355" w:type="pct"/>
            <w:vMerge w:val="restart"/>
            <w:shd w:val="clear" w:color="auto" w:fill="F2F2F2" w:themeFill="background1" w:themeFillShade="F2"/>
            <w:vAlign w:val="center"/>
          </w:tcPr>
          <w:p w14:paraId="395DA4FA" w14:textId="1BDAA699" w:rsidR="00266E1D" w:rsidRPr="00FE0E63" w:rsidRDefault="00266E1D" w:rsidP="00266E1D">
            <w:pPr>
              <w:spacing w:line="276" w:lineRule="auto"/>
              <w:jc w:val="center"/>
              <w:rPr>
                <w:rFonts w:ascii="Cambria" w:hAnsi="Cambria" w:cs="Times New Roman"/>
                <w:b/>
                <w:bCs/>
                <w:sz w:val="20"/>
                <w:szCs w:val="20"/>
              </w:rPr>
            </w:pPr>
            <w:r>
              <w:rPr>
                <w:rFonts w:ascii="Cambria" w:hAnsi="Cambria" w:cs="Times New Roman"/>
                <w:b/>
                <w:bCs/>
                <w:sz w:val="20"/>
                <w:szCs w:val="20"/>
              </w:rPr>
              <w:t>7</w:t>
            </w:r>
            <w:r w:rsidRPr="00FE0E63">
              <w:rPr>
                <w:rFonts w:ascii="Cambria" w:hAnsi="Cambria" w:cs="Times New Roman"/>
                <w:b/>
                <w:bCs/>
                <w:sz w:val="20"/>
                <w:szCs w:val="20"/>
              </w:rPr>
              <w:t>.</w:t>
            </w:r>
          </w:p>
        </w:tc>
        <w:tc>
          <w:tcPr>
            <w:tcW w:w="598" w:type="pct"/>
            <w:shd w:val="clear" w:color="auto" w:fill="F2F2F2" w:themeFill="background1" w:themeFillShade="F2"/>
          </w:tcPr>
          <w:p w14:paraId="588ECBA2" w14:textId="4F22130D" w:rsidR="00266E1D" w:rsidRPr="003278EB" w:rsidRDefault="003278EB" w:rsidP="00266E1D">
            <w:pPr>
              <w:spacing w:line="276" w:lineRule="auto"/>
              <w:jc w:val="center"/>
              <w:rPr>
                <w:rFonts w:ascii="Cambria" w:hAnsi="Cambria" w:cs="Times New Roman"/>
              </w:rPr>
            </w:pPr>
            <w:r w:rsidRPr="003278EB">
              <w:rPr>
                <w:rFonts w:ascii="Cambria" w:hAnsi="Cambria"/>
              </w:rPr>
              <w:t xml:space="preserve">GTB821 </w:t>
            </w:r>
          </w:p>
        </w:tc>
        <w:tc>
          <w:tcPr>
            <w:tcW w:w="1926" w:type="pct"/>
            <w:shd w:val="clear" w:color="auto" w:fill="F2F2F2" w:themeFill="background1" w:themeFillShade="F2"/>
          </w:tcPr>
          <w:p w14:paraId="7926E442" w14:textId="19E2CC3E" w:rsidR="00266E1D" w:rsidRPr="003278EB" w:rsidRDefault="003278EB" w:rsidP="00266E1D">
            <w:pPr>
              <w:rPr>
                <w:rFonts w:ascii="Cambria" w:eastAsia="Cambria" w:hAnsi="Cambria" w:cs="Cambria"/>
              </w:rPr>
            </w:pPr>
            <w:r w:rsidRPr="003278EB">
              <w:rPr>
                <w:rFonts w:ascii="Cambria" w:hAnsi="Cambria"/>
              </w:rPr>
              <w:t>FONKSİYONEL GIDALAR: PROBİYOTİK, PREBİYOTİK, SİNBİYOTİK</w:t>
            </w:r>
          </w:p>
        </w:tc>
        <w:tc>
          <w:tcPr>
            <w:tcW w:w="319" w:type="pct"/>
            <w:shd w:val="clear" w:color="auto" w:fill="F2F2F2" w:themeFill="background1" w:themeFillShade="F2"/>
          </w:tcPr>
          <w:p w14:paraId="640FB315" w14:textId="2F1E5025" w:rsidR="00266E1D" w:rsidRPr="003278EB" w:rsidRDefault="003278EB" w:rsidP="003278EB">
            <w:pPr>
              <w:spacing w:line="276" w:lineRule="auto"/>
              <w:jc w:val="center"/>
              <w:rPr>
                <w:rFonts w:ascii="Cambria" w:hAnsi="Cambria" w:cs="Times New Roman"/>
              </w:rPr>
            </w:pPr>
            <w:r w:rsidRPr="003278EB">
              <w:rPr>
                <w:rFonts w:ascii="Cambria" w:hAnsi="Cambria" w:cs="Times New Roman"/>
                <w:bCs/>
              </w:rPr>
              <w:t>S</w:t>
            </w:r>
          </w:p>
        </w:tc>
        <w:tc>
          <w:tcPr>
            <w:tcW w:w="234" w:type="pct"/>
            <w:shd w:val="clear" w:color="auto" w:fill="F2F2F2" w:themeFill="background1" w:themeFillShade="F2"/>
          </w:tcPr>
          <w:p w14:paraId="49561740" w14:textId="3A4B0C38" w:rsidR="00266E1D" w:rsidRPr="003278EB" w:rsidRDefault="003278EB" w:rsidP="003278EB">
            <w:pPr>
              <w:spacing w:line="276" w:lineRule="auto"/>
              <w:jc w:val="center"/>
              <w:rPr>
                <w:rFonts w:ascii="Cambria" w:hAnsi="Cambria" w:cs="Times New Roman"/>
              </w:rPr>
            </w:pPr>
            <w:r w:rsidRPr="003278EB">
              <w:rPr>
                <w:rFonts w:ascii="Cambria" w:hAnsi="Cambria"/>
              </w:rPr>
              <w:t>3</w:t>
            </w:r>
          </w:p>
        </w:tc>
        <w:tc>
          <w:tcPr>
            <w:tcW w:w="235" w:type="pct"/>
            <w:shd w:val="clear" w:color="auto" w:fill="F2F2F2" w:themeFill="background1" w:themeFillShade="F2"/>
          </w:tcPr>
          <w:p w14:paraId="06C6DE4D" w14:textId="38777DE1" w:rsidR="00266E1D" w:rsidRPr="003278EB" w:rsidRDefault="003278EB" w:rsidP="003278EB">
            <w:pPr>
              <w:spacing w:line="276" w:lineRule="auto"/>
              <w:jc w:val="center"/>
              <w:rPr>
                <w:rFonts w:ascii="Cambria" w:hAnsi="Cambria" w:cs="Times New Roman"/>
              </w:rPr>
            </w:pPr>
            <w:r w:rsidRPr="003278EB">
              <w:rPr>
                <w:rFonts w:ascii="Cambria" w:hAnsi="Cambria"/>
              </w:rPr>
              <w:t>2</w:t>
            </w:r>
          </w:p>
        </w:tc>
        <w:tc>
          <w:tcPr>
            <w:tcW w:w="234" w:type="pct"/>
            <w:shd w:val="clear" w:color="auto" w:fill="F2F2F2" w:themeFill="background1" w:themeFillShade="F2"/>
          </w:tcPr>
          <w:p w14:paraId="164AE09B" w14:textId="32242EAB" w:rsidR="00266E1D" w:rsidRPr="003278EB" w:rsidRDefault="003278EB" w:rsidP="003278EB">
            <w:pPr>
              <w:spacing w:line="276" w:lineRule="auto"/>
              <w:jc w:val="center"/>
              <w:rPr>
                <w:rFonts w:ascii="Cambria" w:hAnsi="Cambria" w:cs="Times New Roman"/>
                <w:b/>
                <w:bCs/>
              </w:rPr>
            </w:pPr>
            <w:r w:rsidRPr="003278EB">
              <w:rPr>
                <w:rFonts w:ascii="Cambria" w:hAnsi="Cambria"/>
              </w:rPr>
              <w:t>0</w:t>
            </w:r>
          </w:p>
        </w:tc>
        <w:tc>
          <w:tcPr>
            <w:tcW w:w="313" w:type="pct"/>
            <w:shd w:val="clear" w:color="auto" w:fill="F2F2F2" w:themeFill="background1" w:themeFillShade="F2"/>
          </w:tcPr>
          <w:p w14:paraId="5197495D" w14:textId="1046F2AB" w:rsidR="00266E1D" w:rsidRPr="003278EB" w:rsidRDefault="003278EB" w:rsidP="003278EB">
            <w:pPr>
              <w:spacing w:line="276" w:lineRule="auto"/>
              <w:jc w:val="center"/>
              <w:rPr>
                <w:rFonts w:ascii="Cambria" w:hAnsi="Cambria" w:cs="Times New Roman"/>
                <w:b/>
                <w:bCs/>
              </w:rPr>
            </w:pPr>
            <w:r w:rsidRPr="003278EB">
              <w:rPr>
                <w:rFonts w:ascii="Cambria" w:hAnsi="Cambria"/>
              </w:rPr>
              <w:t>5</w:t>
            </w:r>
          </w:p>
        </w:tc>
        <w:tc>
          <w:tcPr>
            <w:tcW w:w="297" w:type="pct"/>
            <w:shd w:val="clear" w:color="auto" w:fill="F2F2F2" w:themeFill="background1" w:themeFillShade="F2"/>
          </w:tcPr>
          <w:p w14:paraId="33E65153" w14:textId="60ED8F2A" w:rsidR="00266E1D" w:rsidRPr="003278EB" w:rsidRDefault="003278EB" w:rsidP="003278EB">
            <w:pPr>
              <w:spacing w:line="276" w:lineRule="auto"/>
              <w:jc w:val="center"/>
              <w:rPr>
                <w:rFonts w:ascii="Cambria" w:hAnsi="Cambria" w:cs="Times New Roman"/>
                <w:b/>
                <w:bCs/>
              </w:rPr>
            </w:pPr>
            <w:r w:rsidRPr="003278EB">
              <w:rPr>
                <w:rFonts w:ascii="Cambria" w:hAnsi="Cambria"/>
              </w:rPr>
              <w:t>4</w:t>
            </w:r>
          </w:p>
        </w:tc>
        <w:tc>
          <w:tcPr>
            <w:tcW w:w="489" w:type="pct"/>
            <w:shd w:val="clear" w:color="auto" w:fill="F2F2F2" w:themeFill="background1" w:themeFillShade="F2"/>
          </w:tcPr>
          <w:p w14:paraId="25CA9D25" w14:textId="7775BEEC" w:rsidR="00266E1D" w:rsidRPr="003278EB" w:rsidRDefault="003278EB" w:rsidP="003278EB">
            <w:pPr>
              <w:spacing w:line="276" w:lineRule="auto"/>
              <w:jc w:val="center"/>
              <w:rPr>
                <w:rFonts w:ascii="Cambria" w:hAnsi="Cambria" w:cs="Times New Roman"/>
                <w:b/>
                <w:bCs/>
              </w:rPr>
            </w:pPr>
            <w:r w:rsidRPr="003278EB">
              <w:rPr>
                <w:rFonts w:ascii="Cambria" w:hAnsi="Cambria"/>
              </w:rPr>
              <w:t>6</w:t>
            </w:r>
          </w:p>
        </w:tc>
      </w:tr>
      <w:tr w:rsidR="006228C5" w:rsidRPr="00222C8B" w14:paraId="109E4091" w14:textId="77777777" w:rsidTr="006228C5">
        <w:trPr>
          <w:trHeight w:val="397"/>
        </w:trPr>
        <w:tc>
          <w:tcPr>
            <w:tcW w:w="355" w:type="pct"/>
            <w:vMerge/>
            <w:shd w:val="clear" w:color="auto" w:fill="F2F2F2" w:themeFill="background1" w:themeFillShade="F2"/>
            <w:vAlign w:val="center"/>
          </w:tcPr>
          <w:p w14:paraId="10E76C29" w14:textId="77777777" w:rsidR="006228C5" w:rsidRDefault="006228C5" w:rsidP="00266E1D">
            <w:pPr>
              <w:spacing w:line="276" w:lineRule="auto"/>
              <w:jc w:val="center"/>
              <w:rPr>
                <w:rFonts w:ascii="Cambria" w:hAnsi="Cambria" w:cs="Times New Roman"/>
                <w:b/>
                <w:bCs/>
                <w:sz w:val="20"/>
                <w:szCs w:val="20"/>
              </w:rPr>
            </w:pPr>
          </w:p>
        </w:tc>
        <w:tc>
          <w:tcPr>
            <w:tcW w:w="4645" w:type="pct"/>
            <w:gridSpan w:val="9"/>
            <w:shd w:val="clear" w:color="auto" w:fill="auto"/>
          </w:tcPr>
          <w:p w14:paraId="55ED6DE8" w14:textId="4E076813" w:rsidR="006228C5" w:rsidRPr="00F97BCC" w:rsidRDefault="003278EB" w:rsidP="0084495D">
            <w:pPr>
              <w:spacing w:line="276" w:lineRule="auto"/>
              <w:jc w:val="both"/>
            </w:pPr>
            <w:r w:rsidRPr="00A52B5B">
              <w:rPr>
                <w:rFonts w:ascii="Cambria" w:hAnsi="Cambria" w:cs="Times New Roman"/>
                <w:b/>
                <w:bCs/>
                <w:sz w:val="20"/>
                <w:szCs w:val="20"/>
              </w:rPr>
              <w:t>İçerik:</w:t>
            </w:r>
            <w:r w:rsidR="0084495D">
              <w:t xml:space="preserve"> </w:t>
            </w:r>
            <w:proofErr w:type="spellStart"/>
            <w:r w:rsidR="0084495D" w:rsidRPr="0084495D">
              <w:rPr>
                <w:rFonts w:ascii="Cambria" w:hAnsi="Cambria" w:cs="Times New Roman"/>
                <w:bCs/>
                <w:sz w:val="20"/>
                <w:szCs w:val="20"/>
              </w:rPr>
              <w:t>Probiyotik</w:t>
            </w:r>
            <w:proofErr w:type="spellEnd"/>
            <w:r w:rsidR="0084495D" w:rsidRPr="0084495D">
              <w:rPr>
                <w:rFonts w:ascii="Cambria" w:hAnsi="Cambria" w:cs="Times New Roman"/>
                <w:bCs/>
                <w:sz w:val="20"/>
                <w:szCs w:val="20"/>
              </w:rPr>
              <w:t xml:space="preserve">, </w:t>
            </w:r>
            <w:proofErr w:type="spellStart"/>
            <w:r w:rsidR="0084495D" w:rsidRPr="0084495D">
              <w:rPr>
                <w:rFonts w:ascii="Cambria" w:hAnsi="Cambria" w:cs="Times New Roman"/>
                <w:bCs/>
                <w:sz w:val="20"/>
                <w:szCs w:val="20"/>
              </w:rPr>
              <w:t>prebiyotik</w:t>
            </w:r>
            <w:proofErr w:type="spellEnd"/>
            <w:r w:rsidR="0084495D" w:rsidRPr="0084495D">
              <w:rPr>
                <w:rFonts w:ascii="Cambria" w:hAnsi="Cambria" w:cs="Times New Roman"/>
                <w:bCs/>
                <w:sz w:val="20"/>
                <w:szCs w:val="20"/>
              </w:rPr>
              <w:t xml:space="preserve"> ve </w:t>
            </w:r>
            <w:proofErr w:type="spellStart"/>
            <w:r w:rsidR="0084495D" w:rsidRPr="0084495D">
              <w:rPr>
                <w:rFonts w:ascii="Cambria" w:hAnsi="Cambria" w:cs="Times New Roman"/>
                <w:bCs/>
                <w:sz w:val="20"/>
                <w:szCs w:val="20"/>
              </w:rPr>
              <w:t>sinbiyotikler</w:t>
            </w:r>
            <w:proofErr w:type="spellEnd"/>
            <w:r w:rsidR="0084495D" w:rsidRPr="0084495D">
              <w:rPr>
                <w:rFonts w:ascii="Cambria" w:hAnsi="Cambria" w:cs="Times New Roman"/>
                <w:bCs/>
                <w:sz w:val="20"/>
                <w:szCs w:val="20"/>
              </w:rPr>
              <w:t xml:space="preserve"> temelinde fonksiyonel gıdalar ve özelliklerinin açıklanması</w:t>
            </w:r>
            <w:r w:rsidR="0084495D">
              <w:rPr>
                <w:rFonts w:ascii="Cambria" w:hAnsi="Cambria" w:cs="Times New Roman"/>
                <w:bCs/>
                <w:sz w:val="20"/>
                <w:szCs w:val="20"/>
              </w:rPr>
              <w:t>.</w:t>
            </w:r>
          </w:p>
        </w:tc>
      </w:tr>
      <w:tr w:rsidR="003C7594" w:rsidRPr="00222C8B" w14:paraId="10D4133C" w14:textId="77777777" w:rsidTr="0084495D">
        <w:trPr>
          <w:trHeight w:val="397"/>
        </w:trPr>
        <w:tc>
          <w:tcPr>
            <w:tcW w:w="355" w:type="pct"/>
            <w:vMerge w:val="restart"/>
            <w:shd w:val="clear" w:color="auto" w:fill="F2F2F2" w:themeFill="background1" w:themeFillShade="F2"/>
            <w:vAlign w:val="center"/>
          </w:tcPr>
          <w:p w14:paraId="588CAEEF" w14:textId="459BD025" w:rsidR="003C7594" w:rsidRDefault="003C7594" w:rsidP="003C7594">
            <w:pPr>
              <w:spacing w:line="276" w:lineRule="auto"/>
              <w:jc w:val="center"/>
              <w:rPr>
                <w:rFonts w:ascii="Cambria" w:hAnsi="Cambria" w:cs="Times New Roman"/>
                <w:b/>
                <w:bCs/>
                <w:sz w:val="20"/>
                <w:szCs w:val="20"/>
              </w:rPr>
            </w:pPr>
            <w:r>
              <w:rPr>
                <w:rFonts w:ascii="Cambria" w:hAnsi="Cambria" w:cs="Times New Roman"/>
                <w:b/>
                <w:bCs/>
                <w:sz w:val="20"/>
                <w:szCs w:val="20"/>
              </w:rPr>
              <w:t>8.</w:t>
            </w:r>
          </w:p>
        </w:tc>
        <w:tc>
          <w:tcPr>
            <w:tcW w:w="598" w:type="pct"/>
            <w:shd w:val="clear" w:color="auto" w:fill="F2F2F2" w:themeFill="background1" w:themeFillShade="F2"/>
          </w:tcPr>
          <w:p w14:paraId="281FF592" w14:textId="0822EC37" w:rsidR="003C7594" w:rsidRPr="003278EB" w:rsidRDefault="003278EB" w:rsidP="003C7594">
            <w:pPr>
              <w:spacing w:line="276" w:lineRule="auto"/>
              <w:jc w:val="center"/>
              <w:rPr>
                <w:rFonts w:ascii="Cambria" w:hAnsi="Cambria"/>
              </w:rPr>
            </w:pPr>
            <w:r w:rsidRPr="003278EB">
              <w:rPr>
                <w:rFonts w:ascii="Cambria" w:hAnsi="Cambria"/>
              </w:rPr>
              <w:t>GTB823</w:t>
            </w:r>
          </w:p>
        </w:tc>
        <w:tc>
          <w:tcPr>
            <w:tcW w:w="1926" w:type="pct"/>
            <w:shd w:val="clear" w:color="auto" w:fill="F2F2F2" w:themeFill="background1" w:themeFillShade="F2"/>
          </w:tcPr>
          <w:p w14:paraId="6D1CA758" w14:textId="4BE261CA" w:rsidR="003C7594" w:rsidRPr="003278EB" w:rsidRDefault="003278EB" w:rsidP="003C7594">
            <w:pPr>
              <w:rPr>
                <w:rFonts w:ascii="Cambria" w:hAnsi="Cambria"/>
              </w:rPr>
            </w:pPr>
            <w:r w:rsidRPr="003278EB">
              <w:rPr>
                <w:rFonts w:ascii="Cambria" w:hAnsi="Cambria"/>
              </w:rPr>
              <w:t>KURUTMA TEKNOLOJİSİ</w:t>
            </w:r>
          </w:p>
        </w:tc>
        <w:tc>
          <w:tcPr>
            <w:tcW w:w="319" w:type="pct"/>
            <w:shd w:val="clear" w:color="auto" w:fill="F2F2F2" w:themeFill="background1" w:themeFillShade="F2"/>
            <w:vAlign w:val="center"/>
          </w:tcPr>
          <w:p w14:paraId="7F4CDBD8" w14:textId="766F9FF8" w:rsidR="003C7594" w:rsidRPr="003278EB" w:rsidRDefault="003278EB" w:rsidP="003C7594">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429AD77E" w14:textId="759CEE0A" w:rsidR="003C7594" w:rsidRPr="003278EB" w:rsidRDefault="003278EB" w:rsidP="003C7594">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4949D783" w14:textId="5C63029F" w:rsidR="003C7594" w:rsidRPr="003278EB" w:rsidRDefault="003278EB" w:rsidP="003C7594">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30DD9528" w14:textId="0D9CBF9B" w:rsidR="003C7594" w:rsidRPr="003278EB" w:rsidRDefault="003278EB" w:rsidP="003C7594">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3FAFEDD5" w14:textId="38104E75" w:rsidR="003C7594" w:rsidRPr="003278EB" w:rsidRDefault="003278EB" w:rsidP="003C7594">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5B43D719" w14:textId="372A041E" w:rsidR="003C7594" w:rsidRPr="003278EB" w:rsidRDefault="003278EB" w:rsidP="003C7594">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549FC84D" w14:textId="52AE34E5" w:rsidR="003C7594" w:rsidRPr="003278EB" w:rsidRDefault="003278EB" w:rsidP="003C7594">
            <w:pPr>
              <w:spacing w:line="276" w:lineRule="auto"/>
              <w:jc w:val="center"/>
              <w:rPr>
                <w:rFonts w:ascii="Cambria" w:hAnsi="Cambria"/>
              </w:rPr>
            </w:pPr>
            <w:r w:rsidRPr="003278EB">
              <w:rPr>
                <w:rFonts w:ascii="Cambria" w:hAnsi="Cambria" w:cs="Times New Roman"/>
              </w:rPr>
              <w:t>6</w:t>
            </w:r>
          </w:p>
        </w:tc>
      </w:tr>
      <w:tr w:rsidR="006228C5" w:rsidRPr="00222C8B" w14:paraId="5D2E2785" w14:textId="77777777" w:rsidTr="006228C5">
        <w:trPr>
          <w:trHeight w:val="397"/>
        </w:trPr>
        <w:tc>
          <w:tcPr>
            <w:tcW w:w="355" w:type="pct"/>
            <w:vMerge/>
            <w:shd w:val="clear" w:color="auto" w:fill="F2F2F2" w:themeFill="background1" w:themeFillShade="F2"/>
            <w:vAlign w:val="center"/>
          </w:tcPr>
          <w:p w14:paraId="2A5DCC03" w14:textId="77777777" w:rsidR="006228C5" w:rsidRDefault="006228C5" w:rsidP="00266E1D">
            <w:pPr>
              <w:spacing w:line="276" w:lineRule="auto"/>
              <w:jc w:val="center"/>
              <w:rPr>
                <w:rFonts w:ascii="Cambria" w:hAnsi="Cambria" w:cs="Times New Roman"/>
                <w:b/>
                <w:bCs/>
                <w:sz w:val="20"/>
                <w:szCs w:val="20"/>
              </w:rPr>
            </w:pPr>
          </w:p>
        </w:tc>
        <w:tc>
          <w:tcPr>
            <w:tcW w:w="4645" w:type="pct"/>
            <w:gridSpan w:val="9"/>
            <w:shd w:val="clear" w:color="auto" w:fill="auto"/>
          </w:tcPr>
          <w:p w14:paraId="6654C59E" w14:textId="7EBA7CA5" w:rsidR="006228C5" w:rsidRPr="00F97BCC" w:rsidRDefault="003278EB" w:rsidP="0084495D">
            <w:pPr>
              <w:spacing w:line="276" w:lineRule="auto"/>
              <w:jc w:val="both"/>
            </w:pPr>
            <w:r w:rsidRPr="00A52B5B">
              <w:rPr>
                <w:rFonts w:ascii="Cambria" w:hAnsi="Cambria" w:cs="Times New Roman"/>
                <w:b/>
                <w:bCs/>
                <w:sz w:val="20"/>
                <w:szCs w:val="20"/>
              </w:rPr>
              <w:t>İçerik:</w:t>
            </w:r>
            <w:r w:rsidR="0084495D">
              <w:rPr>
                <w:rFonts w:ascii="Cambria" w:hAnsi="Cambria" w:cs="Times New Roman"/>
                <w:b/>
                <w:bCs/>
                <w:sz w:val="20"/>
                <w:szCs w:val="20"/>
              </w:rPr>
              <w:t xml:space="preserve"> </w:t>
            </w:r>
            <w:r w:rsidR="0084495D" w:rsidRPr="0084495D">
              <w:rPr>
                <w:rFonts w:ascii="Cambria" w:hAnsi="Cambria" w:cs="Times New Roman"/>
                <w:bCs/>
                <w:sz w:val="20"/>
                <w:szCs w:val="20"/>
              </w:rPr>
              <w:t xml:space="preserve">Gıdaların kurutulması, kuruma olayı, </w:t>
            </w:r>
            <w:proofErr w:type="spellStart"/>
            <w:r w:rsidR="0084495D" w:rsidRPr="0084495D">
              <w:rPr>
                <w:rFonts w:ascii="Cambria" w:hAnsi="Cambria" w:cs="Times New Roman"/>
                <w:bCs/>
                <w:sz w:val="20"/>
                <w:szCs w:val="20"/>
              </w:rPr>
              <w:t>psikrometri</w:t>
            </w:r>
            <w:proofErr w:type="spellEnd"/>
            <w:r w:rsidR="0084495D" w:rsidRPr="0084495D">
              <w:rPr>
                <w:rFonts w:ascii="Cambria" w:hAnsi="Cambria" w:cs="Times New Roman"/>
                <w:bCs/>
                <w:sz w:val="20"/>
                <w:szCs w:val="20"/>
              </w:rPr>
              <w:t>, kurutma yöntemleri ve kurutucu sistemleri.</w:t>
            </w:r>
          </w:p>
        </w:tc>
      </w:tr>
      <w:tr w:rsidR="003C7594" w:rsidRPr="00222C8B" w14:paraId="0EEF977E" w14:textId="77777777" w:rsidTr="0084495D">
        <w:trPr>
          <w:trHeight w:val="397"/>
        </w:trPr>
        <w:tc>
          <w:tcPr>
            <w:tcW w:w="355" w:type="pct"/>
            <w:vMerge w:val="restart"/>
            <w:shd w:val="clear" w:color="auto" w:fill="F2F2F2" w:themeFill="background1" w:themeFillShade="F2"/>
            <w:vAlign w:val="center"/>
          </w:tcPr>
          <w:p w14:paraId="50356048" w14:textId="46EF6FD1" w:rsidR="003C7594" w:rsidRDefault="003C7594" w:rsidP="003C7594">
            <w:pPr>
              <w:spacing w:line="276" w:lineRule="auto"/>
              <w:jc w:val="center"/>
              <w:rPr>
                <w:rFonts w:ascii="Cambria" w:hAnsi="Cambria" w:cs="Times New Roman"/>
                <w:b/>
                <w:bCs/>
                <w:sz w:val="20"/>
                <w:szCs w:val="20"/>
              </w:rPr>
            </w:pPr>
            <w:r>
              <w:rPr>
                <w:rFonts w:ascii="Cambria" w:hAnsi="Cambria" w:cs="Times New Roman"/>
                <w:b/>
                <w:bCs/>
                <w:sz w:val="20"/>
                <w:szCs w:val="20"/>
              </w:rPr>
              <w:t>9.</w:t>
            </w:r>
          </w:p>
        </w:tc>
        <w:tc>
          <w:tcPr>
            <w:tcW w:w="598" w:type="pct"/>
            <w:shd w:val="clear" w:color="auto" w:fill="F2F2F2" w:themeFill="background1" w:themeFillShade="F2"/>
          </w:tcPr>
          <w:p w14:paraId="2ABB8CB0" w14:textId="5D96D701" w:rsidR="003C7594" w:rsidRPr="003278EB" w:rsidRDefault="003278EB" w:rsidP="003C7594">
            <w:pPr>
              <w:spacing w:line="276" w:lineRule="auto"/>
              <w:jc w:val="center"/>
              <w:rPr>
                <w:rFonts w:ascii="Cambria" w:hAnsi="Cambria"/>
              </w:rPr>
            </w:pPr>
            <w:r w:rsidRPr="003278EB">
              <w:rPr>
                <w:rFonts w:ascii="Cambria" w:hAnsi="Cambria"/>
              </w:rPr>
              <w:t>GTB825</w:t>
            </w:r>
          </w:p>
        </w:tc>
        <w:tc>
          <w:tcPr>
            <w:tcW w:w="1926" w:type="pct"/>
            <w:shd w:val="clear" w:color="auto" w:fill="F2F2F2" w:themeFill="background1" w:themeFillShade="F2"/>
          </w:tcPr>
          <w:p w14:paraId="7811104E" w14:textId="1F367D36" w:rsidR="003C7594" w:rsidRPr="003278EB" w:rsidRDefault="003278EB" w:rsidP="003C7594">
            <w:pPr>
              <w:rPr>
                <w:rFonts w:ascii="Cambria" w:hAnsi="Cambria"/>
              </w:rPr>
            </w:pPr>
            <w:r w:rsidRPr="003278EB">
              <w:rPr>
                <w:rFonts w:ascii="Cambria" w:hAnsi="Cambria"/>
              </w:rPr>
              <w:t>SOĞUK TEKNİĞİ VE DEPOLAMA</w:t>
            </w:r>
          </w:p>
        </w:tc>
        <w:tc>
          <w:tcPr>
            <w:tcW w:w="319" w:type="pct"/>
            <w:shd w:val="clear" w:color="auto" w:fill="F2F2F2" w:themeFill="background1" w:themeFillShade="F2"/>
            <w:vAlign w:val="center"/>
          </w:tcPr>
          <w:p w14:paraId="41AB6E68" w14:textId="073309FF" w:rsidR="003C7594" w:rsidRPr="003278EB" w:rsidRDefault="003278EB" w:rsidP="003C7594">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68B75F2D" w14:textId="18F1A6F7" w:rsidR="003C7594" w:rsidRPr="003278EB" w:rsidRDefault="003278EB" w:rsidP="003C7594">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5DCB218E" w14:textId="3788B20B" w:rsidR="003C7594" w:rsidRPr="003278EB" w:rsidRDefault="003278EB" w:rsidP="003C7594">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54D3271E" w14:textId="6922D2C2" w:rsidR="003C7594" w:rsidRPr="003278EB" w:rsidRDefault="003278EB" w:rsidP="003C7594">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43907E45" w14:textId="25152C8F" w:rsidR="003C7594" w:rsidRPr="003278EB" w:rsidRDefault="003278EB" w:rsidP="003C7594">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1948E4C7" w14:textId="2021EF9C" w:rsidR="003C7594" w:rsidRPr="003278EB" w:rsidRDefault="003278EB" w:rsidP="003C7594">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1C7D5341" w14:textId="6CD59C1C" w:rsidR="003C7594" w:rsidRPr="003278EB" w:rsidRDefault="003278EB" w:rsidP="003C7594">
            <w:pPr>
              <w:spacing w:line="276" w:lineRule="auto"/>
              <w:jc w:val="center"/>
              <w:rPr>
                <w:rFonts w:ascii="Cambria" w:hAnsi="Cambria"/>
              </w:rPr>
            </w:pPr>
            <w:r w:rsidRPr="003278EB">
              <w:rPr>
                <w:rFonts w:ascii="Cambria" w:hAnsi="Cambria" w:cs="Times New Roman"/>
              </w:rPr>
              <w:t>6</w:t>
            </w:r>
          </w:p>
        </w:tc>
      </w:tr>
      <w:tr w:rsidR="006228C5" w:rsidRPr="00222C8B" w14:paraId="68E26DCF" w14:textId="77777777" w:rsidTr="006228C5">
        <w:trPr>
          <w:trHeight w:val="397"/>
        </w:trPr>
        <w:tc>
          <w:tcPr>
            <w:tcW w:w="355" w:type="pct"/>
            <w:vMerge/>
            <w:shd w:val="clear" w:color="auto" w:fill="F2F2F2" w:themeFill="background1" w:themeFillShade="F2"/>
            <w:vAlign w:val="center"/>
          </w:tcPr>
          <w:p w14:paraId="18566672" w14:textId="77777777" w:rsidR="006228C5" w:rsidRDefault="006228C5" w:rsidP="00266E1D">
            <w:pPr>
              <w:spacing w:line="276" w:lineRule="auto"/>
              <w:jc w:val="center"/>
              <w:rPr>
                <w:rFonts w:ascii="Cambria" w:hAnsi="Cambria" w:cs="Times New Roman"/>
                <w:b/>
                <w:bCs/>
                <w:sz w:val="20"/>
                <w:szCs w:val="20"/>
              </w:rPr>
            </w:pPr>
          </w:p>
        </w:tc>
        <w:tc>
          <w:tcPr>
            <w:tcW w:w="4645" w:type="pct"/>
            <w:gridSpan w:val="9"/>
            <w:shd w:val="clear" w:color="auto" w:fill="auto"/>
          </w:tcPr>
          <w:p w14:paraId="7D0CA352" w14:textId="4D16D3BF" w:rsidR="006228C5" w:rsidRPr="00F97BCC" w:rsidRDefault="003278EB" w:rsidP="0084495D">
            <w:pPr>
              <w:spacing w:line="276" w:lineRule="auto"/>
              <w:jc w:val="both"/>
            </w:pPr>
            <w:r w:rsidRPr="00A52B5B">
              <w:rPr>
                <w:rFonts w:ascii="Cambria" w:hAnsi="Cambria" w:cs="Times New Roman"/>
                <w:b/>
                <w:bCs/>
                <w:sz w:val="20"/>
                <w:szCs w:val="20"/>
              </w:rPr>
              <w:t>İçerik:</w:t>
            </w:r>
            <w:r w:rsidR="0084495D">
              <w:rPr>
                <w:rFonts w:ascii="Cambria" w:hAnsi="Cambria" w:cs="Times New Roman"/>
                <w:b/>
                <w:bCs/>
                <w:sz w:val="20"/>
                <w:szCs w:val="20"/>
              </w:rPr>
              <w:t xml:space="preserve"> </w:t>
            </w:r>
            <w:r w:rsidR="0084495D" w:rsidRPr="0084495D">
              <w:rPr>
                <w:rFonts w:ascii="Cambria" w:hAnsi="Cambria" w:cs="Times New Roman"/>
                <w:bCs/>
                <w:sz w:val="20"/>
                <w:szCs w:val="20"/>
              </w:rPr>
              <w:t>Soğutma tekniği ve soğutma düzeneklerinin çalışma prensipleri hakkında bilgilerin verilmesi</w:t>
            </w:r>
            <w:r w:rsidR="0084495D">
              <w:rPr>
                <w:rFonts w:ascii="Cambria" w:hAnsi="Cambria" w:cs="Times New Roman"/>
                <w:bCs/>
                <w:sz w:val="20"/>
                <w:szCs w:val="20"/>
              </w:rPr>
              <w:t>.</w:t>
            </w:r>
          </w:p>
        </w:tc>
      </w:tr>
      <w:tr w:rsidR="00FB550E" w:rsidRPr="00222C8B" w14:paraId="01ED8D55" w14:textId="77777777" w:rsidTr="0084495D">
        <w:trPr>
          <w:trHeight w:val="397"/>
        </w:trPr>
        <w:tc>
          <w:tcPr>
            <w:tcW w:w="355" w:type="pct"/>
            <w:vMerge w:val="restart"/>
            <w:shd w:val="clear" w:color="auto" w:fill="F2F2F2" w:themeFill="background1" w:themeFillShade="F2"/>
            <w:vAlign w:val="center"/>
          </w:tcPr>
          <w:p w14:paraId="13F19A2F" w14:textId="0D9A5409" w:rsidR="00FB550E" w:rsidRDefault="00FB550E" w:rsidP="00FB550E">
            <w:pPr>
              <w:spacing w:line="276" w:lineRule="auto"/>
              <w:jc w:val="center"/>
              <w:rPr>
                <w:rFonts w:ascii="Cambria" w:hAnsi="Cambria" w:cs="Times New Roman"/>
                <w:b/>
                <w:bCs/>
                <w:sz w:val="20"/>
                <w:szCs w:val="20"/>
              </w:rPr>
            </w:pPr>
            <w:r>
              <w:rPr>
                <w:rFonts w:ascii="Cambria" w:hAnsi="Cambria" w:cs="Times New Roman"/>
                <w:b/>
                <w:bCs/>
                <w:sz w:val="20"/>
                <w:szCs w:val="20"/>
              </w:rPr>
              <w:t>10.</w:t>
            </w:r>
          </w:p>
        </w:tc>
        <w:tc>
          <w:tcPr>
            <w:tcW w:w="598" w:type="pct"/>
            <w:shd w:val="clear" w:color="auto" w:fill="F2F2F2" w:themeFill="background1" w:themeFillShade="F2"/>
          </w:tcPr>
          <w:p w14:paraId="36B4BABE" w14:textId="30EC2517" w:rsidR="00FB550E" w:rsidRPr="003278EB" w:rsidRDefault="003278EB" w:rsidP="00FB550E">
            <w:pPr>
              <w:spacing w:line="276" w:lineRule="auto"/>
              <w:jc w:val="center"/>
              <w:rPr>
                <w:rFonts w:ascii="Cambria" w:hAnsi="Cambria"/>
              </w:rPr>
            </w:pPr>
            <w:r w:rsidRPr="003278EB">
              <w:rPr>
                <w:rFonts w:ascii="Cambria" w:hAnsi="Cambria"/>
              </w:rPr>
              <w:t>GTB827</w:t>
            </w:r>
          </w:p>
        </w:tc>
        <w:tc>
          <w:tcPr>
            <w:tcW w:w="1926" w:type="pct"/>
            <w:shd w:val="clear" w:color="auto" w:fill="F2F2F2" w:themeFill="background1" w:themeFillShade="F2"/>
          </w:tcPr>
          <w:p w14:paraId="4E6CD14E" w14:textId="358F2985" w:rsidR="00FB550E" w:rsidRPr="003278EB" w:rsidRDefault="003278EB" w:rsidP="00FB550E">
            <w:pPr>
              <w:rPr>
                <w:rFonts w:ascii="Cambria" w:hAnsi="Cambria"/>
              </w:rPr>
            </w:pPr>
            <w:r w:rsidRPr="003278EB">
              <w:rPr>
                <w:rFonts w:ascii="Cambria" w:hAnsi="Cambria"/>
              </w:rPr>
              <w:t xml:space="preserve">MEYVE-SEBZE İŞLEME SANAYİİNDEKİ GELİŞMELER </w:t>
            </w:r>
          </w:p>
        </w:tc>
        <w:tc>
          <w:tcPr>
            <w:tcW w:w="319" w:type="pct"/>
            <w:shd w:val="clear" w:color="auto" w:fill="F2F2F2" w:themeFill="background1" w:themeFillShade="F2"/>
            <w:vAlign w:val="center"/>
          </w:tcPr>
          <w:p w14:paraId="3FA685B6" w14:textId="2877734B" w:rsidR="00FB550E" w:rsidRPr="003278EB" w:rsidRDefault="003278EB" w:rsidP="00FB550E">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726471ED" w14:textId="45476D91" w:rsidR="00FB550E" w:rsidRPr="003278EB" w:rsidRDefault="003278EB" w:rsidP="00FB550E">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127396FF" w14:textId="0B054056" w:rsidR="00FB550E" w:rsidRPr="003278EB" w:rsidRDefault="003278EB" w:rsidP="00FB550E">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77747EE3" w14:textId="093F09B0" w:rsidR="00FB550E" w:rsidRPr="003278EB" w:rsidRDefault="003278EB" w:rsidP="00FB550E">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4B34CAE4" w14:textId="4A5A5420" w:rsidR="00FB550E" w:rsidRPr="003278EB" w:rsidRDefault="003278EB" w:rsidP="00FB550E">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4358738E" w14:textId="4C010B62" w:rsidR="00FB550E" w:rsidRPr="003278EB" w:rsidRDefault="003278EB" w:rsidP="00FB550E">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3355E98D" w14:textId="349B43BD" w:rsidR="00FB550E" w:rsidRPr="003278EB" w:rsidRDefault="003278EB" w:rsidP="00FB550E">
            <w:pPr>
              <w:spacing w:line="276" w:lineRule="auto"/>
              <w:jc w:val="center"/>
              <w:rPr>
                <w:rFonts w:ascii="Cambria" w:hAnsi="Cambria"/>
              </w:rPr>
            </w:pPr>
            <w:r w:rsidRPr="003278EB">
              <w:rPr>
                <w:rFonts w:ascii="Cambria" w:hAnsi="Cambria" w:cs="Times New Roman"/>
              </w:rPr>
              <w:t>6</w:t>
            </w:r>
          </w:p>
        </w:tc>
      </w:tr>
      <w:tr w:rsidR="006228C5" w:rsidRPr="00222C8B" w14:paraId="794CA877" w14:textId="77777777" w:rsidTr="006228C5">
        <w:trPr>
          <w:trHeight w:val="397"/>
        </w:trPr>
        <w:tc>
          <w:tcPr>
            <w:tcW w:w="355" w:type="pct"/>
            <w:vMerge/>
            <w:shd w:val="clear" w:color="auto" w:fill="F2F2F2" w:themeFill="background1" w:themeFillShade="F2"/>
            <w:vAlign w:val="center"/>
          </w:tcPr>
          <w:p w14:paraId="45257C08" w14:textId="77777777" w:rsidR="006228C5" w:rsidRDefault="006228C5" w:rsidP="00266E1D">
            <w:pPr>
              <w:spacing w:line="276" w:lineRule="auto"/>
              <w:jc w:val="center"/>
              <w:rPr>
                <w:rFonts w:ascii="Cambria" w:hAnsi="Cambria" w:cs="Times New Roman"/>
                <w:b/>
                <w:bCs/>
                <w:sz w:val="20"/>
                <w:szCs w:val="20"/>
              </w:rPr>
            </w:pPr>
          </w:p>
        </w:tc>
        <w:tc>
          <w:tcPr>
            <w:tcW w:w="4645" w:type="pct"/>
            <w:gridSpan w:val="9"/>
            <w:shd w:val="clear" w:color="auto" w:fill="auto"/>
          </w:tcPr>
          <w:p w14:paraId="0639FA86" w14:textId="47A723A5" w:rsidR="006228C5" w:rsidRPr="00F97BCC" w:rsidRDefault="003278EB" w:rsidP="0084495D">
            <w:pPr>
              <w:spacing w:line="276" w:lineRule="auto"/>
              <w:jc w:val="both"/>
            </w:pPr>
            <w:r w:rsidRPr="00A52B5B">
              <w:rPr>
                <w:rFonts w:ascii="Cambria" w:hAnsi="Cambria" w:cs="Times New Roman"/>
                <w:b/>
                <w:bCs/>
                <w:sz w:val="20"/>
                <w:szCs w:val="20"/>
              </w:rPr>
              <w:t>İçerik:</w:t>
            </w:r>
            <w:r w:rsidR="0084495D">
              <w:rPr>
                <w:rFonts w:ascii="Cambria" w:hAnsi="Cambria" w:cs="Times New Roman"/>
                <w:b/>
                <w:bCs/>
                <w:sz w:val="20"/>
                <w:szCs w:val="20"/>
              </w:rPr>
              <w:t xml:space="preserve"> </w:t>
            </w:r>
            <w:r w:rsidR="0084495D" w:rsidRPr="00B77E0D">
              <w:rPr>
                <w:rFonts w:ascii="Cambria" w:hAnsi="Cambria" w:cs="Times New Roman"/>
                <w:bCs/>
                <w:sz w:val="20"/>
                <w:szCs w:val="20"/>
              </w:rPr>
              <w:t xml:space="preserve">Gıda sanayinde minimum işlem ve engel teknolojisi kavramı ve meyve sebze işleme teknolojisi Gıda sanayinde minimum işlem ve engel teknolojisi kavramı ve meyve sebze işleme teknolojisi açısından uygulamaları, Yeni ve gelişmekte olan termal olmayan </w:t>
            </w:r>
            <w:proofErr w:type="gramStart"/>
            <w:r w:rsidR="0084495D" w:rsidRPr="00B77E0D">
              <w:rPr>
                <w:rFonts w:ascii="Cambria" w:hAnsi="Cambria" w:cs="Times New Roman"/>
                <w:bCs/>
                <w:sz w:val="20"/>
                <w:szCs w:val="20"/>
              </w:rPr>
              <w:t>prosesler</w:t>
            </w:r>
            <w:proofErr w:type="gramEnd"/>
            <w:r w:rsidR="0084495D" w:rsidRPr="00B77E0D">
              <w:rPr>
                <w:rFonts w:ascii="Cambria" w:hAnsi="Cambria" w:cs="Times New Roman"/>
                <w:bCs/>
                <w:sz w:val="20"/>
                <w:szCs w:val="20"/>
              </w:rPr>
              <w:t xml:space="preserve"> (süper kritik </w:t>
            </w:r>
            <w:proofErr w:type="spellStart"/>
            <w:r w:rsidR="0084495D" w:rsidRPr="00B77E0D">
              <w:rPr>
                <w:rFonts w:ascii="Cambria" w:hAnsi="Cambria" w:cs="Times New Roman"/>
                <w:bCs/>
                <w:sz w:val="20"/>
                <w:szCs w:val="20"/>
              </w:rPr>
              <w:t>ekstraksiyon</w:t>
            </w:r>
            <w:proofErr w:type="spellEnd"/>
            <w:r w:rsidR="0084495D" w:rsidRPr="00B77E0D">
              <w:rPr>
                <w:rFonts w:ascii="Cambria" w:hAnsi="Cambria" w:cs="Times New Roman"/>
                <w:bCs/>
                <w:sz w:val="20"/>
                <w:szCs w:val="20"/>
              </w:rPr>
              <w:t xml:space="preserve">, yüksek basınç, elektrolize yükseltgen su, </w:t>
            </w:r>
            <w:proofErr w:type="spellStart"/>
            <w:r w:rsidR="0084495D" w:rsidRPr="00B77E0D">
              <w:rPr>
                <w:rFonts w:ascii="Cambria" w:hAnsi="Cambria" w:cs="Times New Roman"/>
                <w:bCs/>
                <w:sz w:val="20"/>
                <w:szCs w:val="20"/>
              </w:rPr>
              <w:t>elektroplazmoliz</w:t>
            </w:r>
            <w:proofErr w:type="spellEnd"/>
            <w:r w:rsidR="0084495D" w:rsidRPr="00B77E0D">
              <w:rPr>
                <w:rFonts w:ascii="Cambria" w:hAnsi="Cambria" w:cs="Times New Roman"/>
                <w:bCs/>
                <w:sz w:val="20"/>
                <w:szCs w:val="20"/>
              </w:rPr>
              <w:t xml:space="preserve">, </w:t>
            </w:r>
            <w:proofErr w:type="spellStart"/>
            <w:r w:rsidR="0084495D" w:rsidRPr="00B77E0D">
              <w:rPr>
                <w:rFonts w:ascii="Cambria" w:hAnsi="Cambria" w:cs="Times New Roman"/>
                <w:bCs/>
                <w:sz w:val="20"/>
                <w:szCs w:val="20"/>
              </w:rPr>
              <w:t>ultrases</w:t>
            </w:r>
            <w:proofErr w:type="spellEnd"/>
            <w:r w:rsidR="0084495D" w:rsidRPr="00B77E0D">
              <w:rPr>
                <w:rFonts w:ascii="Cambria" w:hAnsi="Cambria" w:cs="Times New Roman"/>
                <w:bCs/>
                <w:sz w:val="20"/>
                <w:szCs w:val="20"/>
              </w:rPr>
              <w:t xml:space="preserve"> vb.) ve bu konuda yapılan son çalışmalar, </w:t>
            </w:r>
            <w:proofErr w:type="spellStart"/>
            <w:r w:rsidR="0084495D" w:rsidRPr="00B77E0D">
              <w:rPr>
                <w:rFonts w:ascii="Cambria" w:hAnsi="Cambria" w:cs="Times New Roman"/>
                <w:bCs/>
                <w:sz w:val="20"/>
                <w:szCs w:val="20"/>
              </w:rPr>
              <w:t>membran</w:t>
            </w:r>
            <w:proofErr w:type="spellEnd"/>
            <w:r w:rsidR="0084495D" w:rsidRPr="00B77E0D">
              <w:rPr>
                <w:rFonts w:ascii="Cambria" w:hAnsi="Cambria" w:cs="Times New Roman"/>
                <w:bCs/>
                <w:sz w:val="20"/>
                <w:szCs w:val="20"/>
              </w:rPr>
              <w:t xml:space="preserve"> teknolojisi ve meyve sebze sanayi uygulamaları</w:t>
            </w:r>
            <w:r w:rsidR="00B77E0D">
              <w:rPr>
                <w:rFonts w:ascii="Cambria" w:hAnsi="Cambria" w:cs="Times New Roman"/>
                <w:bCs/>
                <w:sz w:val="20"/>
                <w:szCs w:val="20"/>
              </w:rPr>
              <w:t>.</w:t>
            </w:r>
          </w:p>
        </w:tc>
      </w:tr>
      <w:tr w:rsidR="00FB550E" w:rsidRPr="00222C8B" w14:paraId="56E7898B" w14:textId="77777777" w:rsidTr="0084495D">
        <w:trPr>
          <w:trHeight w:val="397"/>
        </w:trPr>
        <w:tc>
          <w:tcPr>
            <w:tcW w:w="355" w:type="pct"/>
            <w:vMerge w:val="restart"/>
            <w:shd w:val="clear" w:color="auto" w:fill="F2F2F2" w:themeFill="background1" w:themeFillShade="F2"/>
            <w:vAlign w:val="center"/>
          </w:tcPr>
          <w:p w14:paraId="6C2FC351" w14:textId="12DAAD0E" w:rsidR="00FB550E" w:rsidRDefault="00FB550E" w:rsidP="00FB550E">
            <w:pPr>
              <w:spacing w:line="276" w:lineRule="auto"/>
              <w:jc w:val="center"/>
              <w:rPr>
                <w:rFonts w:ascii="Cambria" w:hAnsi="Cambria" w:cs="Times New Roman"/>
                <w:b/>
                <w:bCs/>
                <w:sz w:val="20"/>
                <w:szCs w:val="20"/>
              </w:rPr>
            </w:pPr>
            <w:r>
              <w:rPr>
                <w:rFonts w:ascii="Cambria" w:hAnsi="Cambria" w:cs="Times New Roman"/>
                <w:b/>
                <w:bCs/>
                <w:sz w:val="20"/>
                <w:szCs w:val="20"/>
              </w:rPr>
              <w:t>11.</w:t>
            </w:r>
          </w:p>
        </w:tc>
        <w:tc>
          <w:tcPr>
            <w:tcW w:w="598" w:type="pct"/>
            <w:shd w:val="clear" w:color="auto" w:fill="F2F2F2" w:themeFill="background1" w:themeFillShade="F2"/>
          </w:tcPr>
          <w:p w14:paraId="7F64E1C0" w14:textId="5077F840" w:rsidR="00FB550E" w:rsidRPr="003278EB" w:rsidRDefault="003278EB" w:rsidP="00FB550E">
            <w:pPr>
              <w:spacing w:line="276" w:lineRule="auto"/>
              <w:jc w:val="center"/>
              <w:rPr>
                <w:rFonts w:ascii="Cambria" w:hAnsi="Cambria"/>
              </w:rPr>
            </w:pPr>
            <w:r w:rsidRPr="003278EB">
              <w:rPr>
                <w:rFonts w:ascii="Cambria" w:hAnsi="Cambria"/>
              </w:rPr>
              <w:t>GTB831</w:t>
            </w:r>
          </w:p>
        </w:tc>
        <w:tc>
          <w:tcPr>
            <w:tcW w:w="1926" w:type="pct"/>
            <w:shd w:val="clear" w:color="auto" w:fill="F2F2F2" w:themeFill="background1" w:themeFillShade="F2"/>
          </w:tcPr>
          <w:p w14:paraId="5C356F2B" w14:textId="0E7DD215" w:rsidR="00FB550E" w:rsidRPr="003278EB" w:rsidRDefault="003278EB" w:rsidP="00FB550E">
            <w:pPr>
              <w:rPr>
                <w:rFonts w:ascii="Cambria" w:hAnsi="Cambria"/>
              </w:rPr>
            </w:pPr>
            <w:r w:rsidRPr="003278EB">
              <w:rPr>
                <w:rFonts w:ascii="Cambria" w:hAnsi="Cambria"/>
              </w:rPr>
              <w:t>GIDA BİLEŞENLERİNİN FONKSİYONEL VE YAPISAL ÖZELLİKLERİ</w:t>
            </w:r>
          </w:p>
        </w:tc>
        <w:tc>
          <w:tcPr>
            <w:tcW w:w="319" w:type="pct"/>
            <w:shd w:val="clear" w:color="auto" w:fill="F2F2F2" w:themeFill="background1" w:themeFillShade="F2"/>
            <w:vAlign w:val="center"/>
          </w:tcPr>
          <w:p w14:paraId="08F6BE88" w14:textId="3FC7F2DB" w:rsidR="00FB550E" w:rsidRPr="003278EB" w:rsidRDefault="003278EB" w:rsidP="00FB550E">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7CF82F2F" w14:textId="021277DA" w:rsidR="00FB550E" w:rsidRPr="003278EB" w:rsidRDefault="003278EB" w:rsidP="00FB550E">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58371EBA" w14:textId="40973CAE" w:rsidR="00FB550E" w:rsidRPr="003278EB" w:rsidRDefault="003278EB" w:rsidP="00FB550E">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55A29AC3" w14:textId="5E6B7BEC" w:rsidR="00FB550E" w:rsidRPr="003278EB" w:rsidRDefault="003278EB" w:rsidP="00FB550E">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5A1818D5" w14:textId="68DD5AB7" w:rsidR="00FB550E" w:rsidRPr="003278EB" w:rsidRDefault="003278EB" w:rsidP="00FB550E">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697D9618" w14:textId="5B2E0A05" w:rsidR="00FB550E" w:rsidRPr="003278EB" w:rsidRDefault="003278EB" w:rsidP="00FB550E">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11F3F415" w14:textId="7F2C0400" w:rsidR="00FB550E" w:rsidRPr="003278EB" w:rsidRDefault="003278EB" w:rsidP="00FB550E">
            <w:pPr>
              <w:spacing w:line="276" w:lineRule="auto"/>
              <w:jc w:val="center"/>
              <w:rPr>
                <w:rFonts w:ascii="Cambria" w:hAnsi="Cambria"/>
              </w:rPr>
            </w:pPr>
            <w:r w:rsidRPr="003278EB">
              <w:rPr>
                <w:rFonts w:ascii="Cambria" w:hAnsi="Cambria" w:cs="Times New Roman"/>
              </w:rPr>
              <w:t>6</w:t>
            </w:r>
          </w:p>
        </w:tc>
      </w:tr>
      <w:tr w:rsidR="003C7594" w:rsidRPr="00222C8B" w14:paraId="595510BC" w14:textId="77777777" w:rsidTr="003C7594">
        <w:trPr>
          <w:trHeight w:val="397"/>
        </w:trPr>
        <w:tc>
          <w:tcPr>
            <w:tcW w:w="355" w:type="pct"/>
            <w:vMerge/>
            <w:shd w:val="clear" w:color="auto" w:fill="F2F2F2" w:themeFill="background1" w:themeFillShade="F2"/>
            <w:vAlign w:val="center"/>
          </w:tcPr>
          <w:p w14:paraId="00503E46" w14:textId="77777777" w:rsidR="003C7594" w:rsidRDefault="003C7594" w:rsidP="00266E1D">
            <w:pPr>
              <w:spacing w:line="276" w:lineRule="auto"/>
              <w:jc w:val="center"/>
              <w:rPr>
                <w:rFonts w:ascii="Cambria" w:hAnsi="Cambria" w:cs="Times New Roman"/>
                <w:b/>
                <w:bCs/>
                <w:sz w:val="20"/>
                <w:szCs w:val="20"/>
              </w:rPr>
            </w:pPr>
          </w:p>
        </w:tc>
        <w:tc>
          <w:tcPr>
            <w:tcW w:w="4645" w:type="pct"/>
            <w:gridSpan w:val="9"/>
            <w:shd w:val="clear" w:color="auto" w:fill="auto"/>
          </w:tcPr>
          <w:p w14:paraId="32D9671A" w14:textId="35C532D3" w:rsidR="003C7594" w:rsidRPr="00F97BCC" w:rsidRDefault="003278EB" w:rsidP="00B77E0D">
            <w:pPr>
              <w:spacing w:line="276" w:lineRule="auto"/>
              <w:jc w:val="both"/>
            </w:pPr>
            <w:r w:rsidRPr="00A52B5B">
              <w:rPr>
                <w:rFonts w:ascii="Cambria" w:hAnsi="Cambria" w:cs="Times New Roman"/>
                <w:b/>
                <w:bCs/>
                <w:sz w:val="20"/>
                <w:szCs w:val="20"/>
              </w:rPr>
              <w:t>İçerik:</w:t>
            </w:r>
            <w:r w:rsidR="00B77E0D">
              <w:t xml:space="preserve"> </w:t>
            </w:r>
            <w:r w:rsidR="00B77E0D" w:rsidRPr="00B77E0D">
              <w:rPr>
                <w:rFonts w:ascii="Cambria" w:hAnsi="Cambria" w:cs="Times New Roman"/>
                <w:bCs/>
                <w:sz w:val="20"/>
                <w:szCs w:val="20"/>
              </w:rPr>
              <w:t>Gıdalarda bulunan makro ve mikro bileşenlerin kimyasal yapıları, fonksiyonel özellikleri ve bu bileşenlerin birbiriyle olan etkileşimleri ele alınır. Ayrıca, gıda işleme ve depolama süreçlerinde meydana gelen başlıca kimyasal değişimler, bu değişimlerin gıda kalitesi, besin değeri ve fonksiyonelliği üzerindeki etkilerini detaylı biçimde inceler.</w:t>
            </w:r>
          </w:p>
        </w:tc>
      </w:tr>
      <w:tr w:rsidR="00FB550E" w:rsidRPr="00222C8B" w14:paraId="1680DE79" w14:textId="77777777" w:rsidTr="0084495D">
        <w:trPr>
          <w:trHeight w:val="397"/>
        </w:trPr>
        <w:tc>
          <w:tcPr>
            <w:tcW w:w="355" w:type="pct"/>
            <w:vMerge w:val="restart"/>
            <w:shd w:val="clear" w:color="auto" w:fill="F2F2F2" w:themeFill="background1" w:themeFillShade="F2"/>
            <w:vAlign w:val="center"/>
          </w:tcPr>
          <w:p w14:paraId="6033648C" w14:textId="498E075F" w:rsidR="00FB550E" w:rsidRDefault="00FB550E" w:rsidP="00FB550E">
            <w:pPr>
              <w:spacing w:line="276" w:lineRule="auto"/>
              <w:jc w:val="center"/>
              <w:rPr>
                <w:rFonts w:ascii="Cambria" w:hAnsi="Cambria" w:cs="Times New Roman"/>
                <w:b/>
                <w:bCs/>
                <w:sz w:val="20"/>
                <w:szCs w:val="20"/>
              </w:rPr>
            </w:pPr>
            <w:r>
              <w:rPr>
                <w:rFonts w:ascii="Cambria" w:hAnsi="Cambria" w:cs="Times New Roman"/>
                <w:b/>
                <w:bCs/>
                <w:sz w:val="20"/>
                <w:szCs w:val="20"/>
              </w:rPr>
              <w:t>12.</w:t>
            </w:r>
          </w:p>
        </w:tc>
        <w:tc>
          <w:tcPr>
            <w:tcW w:w="598" w:type="pct"/>
            <w:shd w:val="clear" w:color="auto" w:fill="F2F2F2" w:themeFill="background1" w:themeFillShade="F2"/>
          </w:tcPr>
          <w:p w14:paraId="2EA53E94" w14:textId="4EB66B95" w:rsidR="00FB550E" w:rsidRPr="003278EB" w:rsidRDefault="003278EB" w:rsidP="00FB550E">
            <w:pPr>
              <w:spacing w:line="276" w:lineRule="auto"/>
              <w:jc w:val="center"/>
              <w:rPr>
                <w:rFonts w:ascii="Cambria" w:hAnsi="Cambria"/>
              </w:rPr>
            </w:pPr>
            <w:r w:rsidRPr="003278EB">
              <w:rPr>
                <w:rFonts w:ascii="Cambria" w:hAnsi="Cambria"/>
              </w:rPr>
              <w:t>GTB833</w:t>
            </w:r>
          </w:p>
        </w:tc>
        <w:tc>
          <w:tcPr>
            <w:tcW w:w="1926" w:type="pct"/>
            <w:shd w:val="clear" w:color="auto" w:fill="F2F2F2" w:themeFill="background1" w:themeFillShade="F2"/>
          </w:tcPr>
          <w:p w14:paraId="145E86F0" w14:textId="7F4D92D9" w:rsidR="00FB550E" w:rsidRPr="003278EB" w:rsidRDefault="003278EB" w:rsidP="00FB550E">
            <w:pPr>
              <w:rPr>
                <w:rFonts w:ascii="Cambria" w:hAnsi="Cambria"/>
              </w:rPr>
            </w:pPr>
            <w:r w:rsidRPr="003278EB">
              <w:rPr>
                <w:rFonts w:ascii="Cambria" w:hAnsi="Cambria"/>
              </w:rPr>
              <w:t>FENOLİK BİLEŞİKLER,  EKSTRAKSİYON VE ANALİZ YÖNTEMLERİ</w:t>
            </w:r>
          </w:p>
        </w:tc>
        <w:tc>
          <w:tcPr>
            <w:tcW w:w="319" w:type="pct"/>
            <w:shd w:val="clear" w:color="auto" w:fill="F2F2F2" w:themeFill="background1" w:themeFillShade="F2"/>
            <w:vAlign w:val="center"/>
          </w:tcPr>
          <w:p w14:paraId="096B707E" w14:textId="627D2439" w:rsidR="00FB550E" w:rsidRPr="003278EB" w:rsidRDefault="003278EB" w:rsidP="00FB550E">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79C75A4D" w14:textId="34746EEF" w:rsidR="00FB550E" w:rsidRPr="003278EB" w:rsidRDefault="003278EB" w:rsidP="00FB550E">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6FE03594" w14:textId="6BFB2811" w:rsidR="00FB550E" w:rsidRPr="003278EB" w:rsidRDefault="003278EB" w:rsidP="00FB550E">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0774677B" w14:textId="46A35444" w:rsidR="00FB550E" w:rsidRPr="003278EB" w:rsidRDefault="003278EB" w:rsidP="00FB550E">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17B27EC7" w14:textId="17B2BFD9" w:rsidR="00FB550E" w:rsidRPr="003278EB" w:rsidRDefault="003278EB" w:rsidP="00FB550E">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35B64866" w14:textId="46DA4FB9" w:rsidR="00FB550E" w:rsidRPr="003278EB" w:rsidRDefault="003278EB" w:rsidP="00FB550E">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2D043C0F" w14:textId="3F0838A2" w:rsidR="00FB550E" w:rsidRPr="003278EB" w:rsidRDefault="003278EB" w:rsidP="00FB550E">
            <w:pPr>
              <w:spacing w:line="276" w:lineRule="auto"/>
              <w:jc w:val="center"/>
              <w:rPr>
                <w:rFonts w:ascii="Cambria" w:hAnsi="Cambria"/>
              </w:rPr>
            </w:pPr>
            <w:r w:rsidRPr="003278EB">
              <w:rPr>
                <w:rFonts w:ascii="Cambria" w:hAnsi="Cambria" w:cs="Times New Roman"/>
              </w:rPr>
              <w:t>6</w:t>
            </w:r>
          </w:p>
        </w:tc>
      </w:tr>
      <w:tr w:rsidR="003C7594" w:rsidRPr="00222C8B" w14:paraId="37600399" w14:textId="77777777" w:rsidTr="003C7594">
        <w:trPr>
          <w:trHeight w:val="397"/>
        </w:trPr>
        <w:tc>
          <w:tcPr>
            <w:tcW w:w="355" w:type="pct"/>
            <w:vMerge/>
            <w:shd w:val="clear" w:color="auto" w:fill="F2F2F2" w:themeFill="background1" w:themeFillShade="F2"/>
            <w:vAlign w:val="center"/>
          </w:tcPr>
          <w:p w14:paraId="074D084C" w14:textId="77777777" w:rsidR="003C7594" w:rsidRDefault="003C7594" w:rsidP="00266E1D">
            <w:pPr>
              <w:spacing w:line="276" w:lineRule="auto"/>
              <w:jc w:val="center"/>
              <w:rPr>
                <w:rFonts w:ascii="Cambria" w:hAnsi="Cambria" w:cs="Times New Roman"/>
                <w:b/>
                <w:bCs/>
                <w:sz w:val="20"/>
                <w:szCs w:val="20"/>
              </w:rPr>
            </w:pPr>
          </w:p>
        </w:tc>
        <w:tc>
          <w:tcPr>
            <w:tcW w:w="4645" w:type="pct"/>
            <w:gridSpan w:val="9"/>
            <w:shd w:val="clear" w:color="auto" w:fill="auto"/>
          </w:tcPr>
          <w:p w14:paraId="6F0F41E6" w14:textId="0B9E233B" w:rsidR="003C7594" w:rsidRPr="00F97BCC" w:rsidRDefault="003278EB" w:rsidP="00B77E0D">
            <w:pPr>
              <w:spacing w:line="276" w:lineRule="auto"/>
              <w:jc w:val="both"/>
            </w:pPr>
            <w:r w:rsidRPr="00A52B5B">
              <w:rPr>
                <w:rFonts w:ascii="Cambria" w:hAnsi="Cambria" w:cs="Times New Roman"/>
                <w:b/>
                <w:bCs/>
                <w:sz w:val="20"/>
                <w:szCs w:val="20"/>
              </w:rPr>
              <w:t>İçerik:</w:t>
            </w:r>
            <w:r w:rsidR="00B77E0D">
              <w:rPr>
                <w:rFonts w:ascii="Cambria" w:hAnsi="Cambria" w:cs="Times New Roman"/>
                <w:b/>
                <w:bCs/>
                <w:sz w:val="20"/>
                <w:szCs w:val="20"/>
              </w:rPr>
              <w:t xml:space="preserve"> </w:t>
            </w:r>
            <w:proofErr w:type="spellStart"/>
            <w:r w:rsidR="00B77E0D" w:rsidRPr="00B77E0D">
              <w:rPr>
                <w:rFonts w:ascii="Cambria" w:hAnsi="Cambria" w:cs="Times New Roman"/>
                <w:bCs/>
                <w:sz w:val="20"/>
                <w:szCs w:val="20"/>
              </w:rPr>
              <w:t>Fenolik</w:t>
            </w:r>
            <w:proofErr w:type="spellEnd"/>
            <w:r w:rsidR="00B77E0D" w:rsidRPr="00B77E0D">
              <w:rPr>
                <w:rFonts w:ascii="Cambria" w:hAnsi="Cambria" w:cs="Times New Roman"/>
                <w:bCs/>
                <w:sz w:val="20"/>
                <w:szCs w:val="20"/>
              </w:rPr>
              <w:t xml:space="preserve"> bileşiklerin kimyasal yapıları, sınıflandırılması ve doğal kaynakları ele alır. Bu bileşiklerin antioksidan, </w:t>
            </w:r>
            <w:proofErr w:type="spellStart"/>
            <w:r w:rsidR="00B77E0D" w:rsidRPr="00B77E0D">
              <w:rPr>
                <w:rFonts w:ascii="Cambria" w:hAnsi="Cambria" w:cs="Times New Roman"/>
                <w:bCs/>
                <w:sz w:val="20"/>
                <w:szCs w:val="20"/>
              </w:rPr>
              <w:t>antimikrobiyal</w:t>
            </w:r>
            <w:proofErr w:type="spellEnd"/>
            <w:r w:rsidR="00B77E0D" w:rsidRPr="00B77E0D">
              <w:rPr>
                <w:rFonts w:ascii="Cambria" w:hAnsi="Cambria" w:cs="Times New Roman"/>
                <w:bCs/>
                <w:sz w:val="20"/>
                <w:szCs w:val="20"/>
              </w:rPr>
              <w:t xml:space="preserve"> gibi çeşitli </w:t>
            </w:r>
            <w:proofErr w:type="spellStart"/>
            <w:r w:rsidR="00B77E0D" w:rsidRPr="00B77E0D">
              <w:rPr>
                <w:rFonts w:ascii="Cambria" w:hAnsi="Cambria" w:cs="Times New Roman"/>
                <w:bCs/>
                <w:sz w:val="20"/>
                <w:szCs w:val="20"/>
              </w:rPr>
              <w:t>biyoaktif</w:t>
            </w:r>
            <w:proofErr w:type="spellEnd"/>
            <w:r w:rsidR="00B77E0D" w:rsidRPr="00B77E0D">
              <w:rPr>
                <w:rFonts w:ascii="Cambria" w:hAnsi="Cambria" w:cs="Times New Roman"/>
                <w:bCs/>
                <w:sz w:val="20"/>
                <w:szCs w:val="20"/>
              </w:rPr>
              <w:t xml:space="preserve"> özellikleri ve sağlık üzerindeki etkileri tartışılır; gıdalardan bu bileşiklerin </w:t>
            </w:r>
            <w:proofErr w:type="spellStart"/>
            <w:r w:rsidR="00B77E0D" w:rsidRPr="00B77E0D">
              <w:rPr>
                <w:rFonts w:ascii="Cambria" w:hAnsi="Cambria" w:cs="Times New Roman"/>
                <w:bCs/>
                <w:sz w:val="20"/>
                <w:szCs w:val="20"/>
              </w:rPr>
              <w:t>ekstraksiyonunda</w:t>
            </w:r>
            <w:proofErr w:type="spellEnd"/>
            <w:r w:rsidR="00B77E0D" w:rsidRPr="00B77E0D">
              <w:rPr>
                <w:rFonts w:ascii="Cambria" w:hAnsi="Cambria" w:cs="Times New Roman"/>
                <w:bCs/>
                <w:sz w:val="20"/>
                <w:szCs w:val="20"/>
              </w:rPr>
              <w:t xml:space="preserve"> kullanılan klasik ve modern teknikleri inceler. Ayrıca, bu bileşiklerin belirlenmesinde ve antioksidan aktivitelerinin tespit edilmesinde kullanılan yöntemler (ör. HPLC, UV-</w:t>
            </w:r>
            <w:proofErr w:type="spellStart"/>
            <w:r w:rsidR="00B77E0D" w:rsidRPr="00B77E0D">
              <w:rPr>
                <w:rFonts w:ascii="Cambria" w:hAnsi="Cambria" w:cs="Times New Roman"/>
                <w:bCs/>
                <w:sz w:val="20"/>
                <w:szCs w:val="20"/>
              </w:rPr>
              <w:t>Vis</w:t>
            </w:r>
            <w:proofErr w:type="spellEnd"/>
            <w:r w:rsidR="00B77E0D" w:rsidRPr="00B77E0D">
              <w:rPr>
                <w:rFonts w:ascii="Cambria" w:hAnsi="Cambria" w:cs="Times New Roman"/>
                <w:bCs/>
                <w:sz w:val="20"/>
                <w:szCs w:val="20"/>
              </w:rPr>
              <w:t>, DPPH, ABTS) ve uygulama alanları değerlendirilir.</w:t>
            </w:r>
          </w:p>
        </w:tc>
      </w:tr>
      <w:tr w:rsidR="00FB550E" w:rsidRPr="00222C8B" w14:paraId="586435EB" w14:textId="77777777" w:rsidTr="0084495D">
        <w:trPr>
          <w:trHeight w:val="397"/>
        </w:trPr>
        <w:tc>
          <w:tcPr>
            <w:tcW w:w="355" w:type="pct"/>
            <w:vMerge w:val="restart"/>
            <w:shd w:val="clear" w:color="auto" w:fill="F2F2F2" w:themeFill="background1" w:themeFillShade="F2"/>
            <w:vAlign w:val="center"/>
          </w:tcPr>
          <w:p w14:paraId="586D29D1" w14:textId="47931E09" w:rsidR="00FB550E" w:rsidRDefault="00FB550E" w:rsidP="00FB550E">
            <w:pPr>
              <w:spacing w:line="276" w:lineRule="auto"/>
              <w:jc w:val="center"/>
              <w:rPr>
                <w:rFonts w:ascii="Cambria" w:hAnsi="Cambria" w:cs="Times New Roman"/>
                <w:b/>
                <w:bCs/>
                <w:sz w:val="20"/>
                <w:szCs w:val="20"/>
              </w:rPr>
            </w:pPr>
            <w:r>
              <w:rPr>
                <w:rFonts w:ascii="Cambria" w:hAnsi="Cambria" w:cs="Times New Roman"/>
                <w:b/>
                <w:bCs/>
                <w:sz w:val="20"/>
                <w:szCs w:val="20"/>
              </w:rPr>
              <w:t>13.</w:t>
            </w:r>
          </w:p>
        </w:tc>
        <w:tc>
          <w:tcPr>
            <w:tcW w:w="598" w:type="pct"/>
            <w:shd w:val="clear" w:color="auto" w:fill="F2F2F2" w:themeFill="background1" w:themeFillShade="F2"/>
          </w:tcPr>
          <w:p w14:paraId="6EEA2165" w14:textId="560DE7A0" w:rsidR="00FB550E" w:rsidRPr="003278EB" w:rsidRDefault="003278EB" w:rsidP="00FB550E">
            <w:pPr>
              <w:spacing w:line="276" w:lineRule="auto"/>
              <w:jc w:val="center"/>
              <w:rPr>
                <w:rFonts w:ascii="Cambria" w:hAnsi="Cambria"/>
              </w:rPr>
            </w:pPr>
            <w:r w:rsidRPr="003278EB">
              <w:rPr>
                <w:rFonts w:ascii="Cambria" w:hAnsi="Cambria"/>
              </w:rPr>
              <w:t>GTB835</w:t>
            </w:r>
          </w:p>
        </w:tc>
        <w:tc>
          <w:tcPr>
            <w:tcW w:w="1926" w:type="pct"/>
            <w:shd w:val="clear" w:color="auto" w:fill="F2F2F2" w:themeFill="background1" w:themeFillShade="F2"/>
          </w:tcPr>
          <w:p w14:paraId="2710242B" w14:textId="20844B6D" w:rsidR="00FB550E" w:rsidRPr="003278EB" w:rsidRDefault="003278EB" w:rsidP="00FB550E">
            <w:pPr>
              <w:rPr>
                <w:rFonts w:ascii="Cambria" w:hAnsi="Cambria"/>
              </w:rPr>
            </w:pPr>
            <w:r w:rsidRPr="003278EB">
              <w:rPr>
                <w:rFonts w:ascii="Cambria" w:hAnsi="Cambria"/>
              </w:rPr>
              <w:t>MEYVE VE SEBZE İŞLEMEDE UYGULANAN YENİ NESİL TEKNİKLER</w:t>
            </w:r>
          </w:p>
        </w:tc>
        <w:tc>
          <w:tcPr>
            <w:tcW w:w="319" w:type="pct"/>
            <w:shd w:val="clear" w:color="auto" w:fill="F2F2F2" w:themeFill="background1" w:themeFillShade="F2"/>
            <w:vAlign w:val="center"/>
          </w:tcPr>
          <w:p w14:paraId="31483E7E" w14:textId="6CF90985" w:rsidR="00FB550E" w:rsidRPr="003278EB" w:rsidRDefault="003278EB" w:rsidP="00FB550E">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3B923C71" w14:textId="788A6A3D" w:rsidR="00FB550E" w:rsidRPr="003278EB" w:rsidRDefault="003278EB" w:rsidP="00FB550E">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74259EA1" w14:textId="22E95817" w:rsidR="00FB550E" w:rsidRPr="003278EB" w:rsidRDefault="003278EB" w:rsidP="00FB550E">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62436FB0" w14:textId="2C93C79B" w:rsidR="00FB550E" w:rsidRPr="003278EB" w:rsidRDefault="003278EB" w:rsidP="00FB550E">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50208DAD" w14:textId="60F63611" w:rsidR="00FB550E" w:rsidRPr="003278EB" w:rsidRDefault="003278EB" w:rsidP="00FB550E">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0BE7FE6B" w14:textId="6CF47CB9" w:rsidR="00FB550E" w:rsidRPr="003278EB" w:rsidRDefault="003278EB" w:rsidP="00FB550E">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5E17F6CE" w14:textId="1080C5B1" w:rsidR="00FB550E" w:rsidRPr="003278EB" w:rsidRDefault="003278EB" w:rsidP="00FB550E">
            <w:pPr>
              <w:spacing w:line="276" w:lineRule="auto"/>
              <w:jc w:val="center"/>
              <w:rPr>
                <w:rFonts w:ascii="Cambria" w:hAnsi="Cambria"/>
              </w:rPr>
            </w:pPr>
            <w:r w:rsidRPr="003278EB">
              <w:rPr>
                <w:rFonts w:ascii="Cambria" w:hAnsi="Cambria" w:cs="Times New Roman"/>
              </w:rPr>
              <w:t>6</w:t>
            </w:r>
          </w:p>
        </w:tc>
      </w:tr>
      <w:tr w:rsidR="003C7594" w:rsidRPr="00222C8B" w14:paraId="765E3979" w14:textId="77777777" w:rsidTr="003C7594">
        <w:trPr>
          <w:trHeight w:val="397"/>
        </w:trPr>
        <w:tc>
          <w:tcPr>
            <w:tcW w:w="355" w:type="pct"/>
            <w:vMerge/>
            <w:shd w:val="clear" w:color="auto" w:fill="F2F2F2" w:themeFill="background1" w:themeFillShade="F2"/>
            <w:vAlign w:val="center"/>
          </w:tcPr>
          <w:p w14:paraId="14E6736B" w14:textId="77777777" w:rsidR="003C7594" w:rsidRDefault="003C7594" w:rsidP="00266E1D">
            <w:pPr>
              <w:spacing w:line="276" w:lineRule="auto"/>
              <w:jc w:val="center"/>
              <w:rPr>
                <w:rFonts w:ascii="Cambria" w:hAnsi="Cambria" w:cs="Times New Roman"/>
                <w:b/>
                <w:bCs/>
                <w:sz w:val="20"/>
                <w:szCs w:val="20"/>
              </w:rPr>
            </w:pPr>
          </w:p>
        </w:tc>
        <w:tc>
          <w:tcPr>
            <w:tcW w:w="4645" w:type="pct"/>
            <w:gridSpan w:val="9"/>
            <w:shd w:val="clear" w:color="auto" w:fill="auto"/>
          </w:tcPr>
          <w:p w14:paraId="6CB1A6F0" w14:textId="5A6CE175" w:rsidR="003C7594" w:rsidRPr="00F97BCC" w:rsidRDefault="003278EB" w:rsidP="00B77E0D">
            <w:pPr>
              <w:spacing w:line="276" w:lineRule="auto"/>
              <w:jc w:val="both"/>
            </w:pPr>
            <w:r w:rsidRPr="00A52B5B">
              <w:rPr>
                <w:rFonts w:ascii="Cambria" w:hAnsi="Cambria" w:cs="Times New Roman"/>
                <w:b/>
                <w:bCs/>
                <w:sz w:val="20"/>
                <w:szCs w:val="20"/>
              </w:rPr>
              <w:t>İçerik:</w:t>
            </w:r>
            <w:r w:rsidR="00B77E0D">
              <w:t xml:space="preserve"> </w:t>
            </w:r>
            <w:r w:rsidR="00B77E0D" w:rsidRPr="00B77E0D">
              <w:rPr>
                <w:rFonts w:ascii="Cambria" w:hAnsi="Cambria" w:cs="Times New Roman"/>
                <w:bCs/>
                <w:sz w:val="20"/>
                <w:szCs w:val="20"/>
              </w:rPr>
              <w:t>Meyve ve sebze ürünlerinin işlenmesinde kullanılan teknikleri (</w:t>
            </w:r>
            <w:proofErr w:type="spellStart"/>
            <w:r w:rsidR="00B77E0D" w:rsidRPr="00B77E0D">
              <w:rPr>
                <w:rFonts w:ascii="Cambria" w:hAnsi="Cambria" w:cs="Times New Roman"/>
                <w:bCs/>
                <w:sz w:val="20"/>
                <w:szCs w:val="20"/>
              </w:rPr>
              <w:t>ultrasound</w:t>
            </w:r>
            <w:proofErr w:type="spellEnd"/>
            <w:r w:rsidR="00B77E0D" w:rsidRPr="00B77E0D">
              <w:rPr>
                <w:rFonts w:ascii="Cambria" w:hAnsi="Cambria" w:cs="Times New Roman"/>
                <w:bCs/>
                <w:sz w:val="20"/>
                <w:szCs w:val="20"/>
              </w:rPr>
              <w:t xml:space="preserve"> uygulamaları, </w:t>
            </w:r>
            <w:proofErr w:type="spellStart"/>
            <w:r w:rsidR="00B77E0D" w:rsidRPr="00B77E0D">
              <w:rPr>
                <w:rFonts w:ascii="Cambria" w:hAnsi="Cambria" w:cs="Times New Roman"/>
                <w:bCs/>
                <w:sz w:val="20"/>
                <w:szCs w:val="20"/>
              </w:rPr>
              <w:t>membran</w:t>
            </w:r>
            <w:proofErr w:type="spellEnd"/>
            <w:r w:rsidR="00B77E0D" w:rsidRPr="00B77E0D">
              <w:rPr>
                <w:rFonts w:ascii="Cambria" w:hAnsi="Cambria" w:cs="Times New Roman"/>
                <w:bCs/>
                <w:sz w:val="20"/>
                <w:szCs w:val="20"/>
              </w:rPr>
              <w:t xml:space="preserve"> uygulamaları ultraviyole ışık kullanımı, yüksek basınç uygulamaları, yüksek yoğunluklu elektrik alan uygulamaları, ozon uygulamaları, dondurarak </w:t>
            </w:r>
            <w:proofErr w:type="gramStart"/>
            <w:r w:rsidR="00B77E0D" w:rsidRPr="00B77E0D">
              <w:rPr>
                <w:rFonts w:ascii="Cambria" w:hAnsi="Cambria" w:cs="Times New Roman"/>
                <w:bCs/>
                <w:sz w:val="20"/>
                <w:szCs w:val="20"/>
              </w:rPr>
              <w:t>konsantrasyon</w:t>
            </w:r>
            <w:proofErr w:type="gramEnd"/>
            <w:r w:rsidR="00B77E0D" w:rsidRPr="00B77E0D">
              <w:rPr>
                <w:rFonts w:ascii="Cambria" w:hAnsi="Cambria" w:cs="Times New Roman"/>
                <w:bCs/>
                <w:sz w:val="20"/>
                <w:szCs w:val="20"/>
              </w:rPr>
              <w:t xml:space="preserve"> uygulamaları, soğutma ve soğuk zincir etkisi, yenilebilir kaplamalar, ısıl işlem uygulamaları vb.) kapsamaktadır.</w:t>
            </w:r>
          </w:p>
        </w:tc>
      </w:tr>
      <w:tr w:rsidR="00FB550E" w:rsidRPr="00222C8B" w14:paraId="2A43ECA7" w14:textId="77777777" w:rsidTr="0084495D">
        <w:trPr>
          <w:trHeight w:val="397"/>
        </w:trPr>
        <w:tc>
          <w:tcPr>
            <w:tcW w:w="355" w:type="pct"/>
            <w:vMerge w:val="restart"/>
            <w:shd w:val="clear" w:color="auto" w:fill="F2F2F2" w:themeFill="background1" w:themeFillShade="F2"/>
            <w:vAlign w:val="center"/>
          </w:tcPr>
          <w:p w14:paraId="445E373B" w14:textId="77B9BD32" w:rsidR="00FB550E" w:rsidRDefault="00FB550E" w:rsidP="00FB550E">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14.</w:t>
            </w:r>
          </w:p>
        </w:tc>
        <w:tc>
          <w:tcPr>
            <w:tcW w:w="598" w:type="pct"/>
            <w:shd w:val="clear" w:color="auto" w:fill="F2F2F2" w:themeFill="background1" w:themeFillShade="F2"/>
          </w:tcPr>
          <w:p w14:paraId="6D799BDC" w14:textId="6ABF39F4" w:rsidR="00FB550E" w:rsidRPr="003278EB" w:rsidRDefault="003278EB" w:rsidP="00FB550E">
            <w:pPr>
              <w:spacing w:line="276" w:lineRule="auto"/>
              <w:jc w:val="center"/>
              <w:rPr>
                <w:rFonts w:ascii="Cambria" w:hAnsi="Cambria"/>
              </w:rPr>
            </w:pPr>
            <w:r w:rsidRPr="003278EB">
              <w:rPr>
                <w:rFonts w:ascii="Cambria" w:hAnsi="Cambria"/>
              </w:rPr>
              <w:t>GTB837</w:t>
            </w:r>
          </w:p>
        </w:tc>
        <w:tc>
          <w:tcPr>
            <w:tcW w:w="1926" w:type="pct"/>
            <w:shd w:val="clear" w:color="auto" w:fill="F2F2F2" w:themeFill="background1" w:themeFillShade="F2"/>
          </w:tcPr>
          <w:p w14:paraId="6D5D476C" w14:textId="59FE35B4" w:rsidR="00FB550E" w:rsidRPr="003278EB" w:rsidRDefault="003278EB" w:rsidP="00FB550E">
            <w:pPr>
              <w:rPr>
                <w:rFonts w:ascii="Cambria" w:hAnsi="Cambria"/>
              </w:rPr>
            </w:pPr>
            <w:r w:rsidRPr="003278EB">
              <w:rPr>
                <w:rFonts w:ascii="Cambria" w:hAnsi="Cambria"/>
              </w:rPr>
              <w:t>GIDA ALANINDA KULLANILAN MİKRO VE NANOENKAPSÜLASYON YÖNTEMLERİ</w:t>
            </w:r>
          </w:p>
        </w:tc>
        <w:tc>
          <w:tcPr>
            <w:tcW w:w="319" w:type="pct"/>
            <w:shd w:val="clear" w:color="auto" w:fill="F2F2F2" w:themeFill="background1" w:themeFillShade="F2"/>
            <w:vAlign w:val="center"/>
          </w:tcPr>
          <w:p w14:paraId="2E89E7DB" w14:textId="42FC8894" w:rsidR="00FB550E" w:rsidRPr="003278EB" w:rsidRDefault="003278EB" w:rsidP="00FB550E">
            <w:pPr>
              <w:spacing w:line="276" w:lineRule="auto"/>
              <w:jc w:val="center"/>
              <w:rPr>
                <w:rFonts w:ascii="Cambria" w:hAnsi="Cambria" w:cs="Times New Roman"/>
                <w:bCs/>
              </w:rPr>
            </w:pPr>
            <w:r w:rsidRPr="003278EB">
              <w:rPr>
                <w:rFonts w:ascii="Cambria" w:hAnsi="Cambria"/>
                <w:lang w:eastAsia="tr-TR"/>
              </w:rPr>
              <w:t>S</w:t>
            </w:r>
          </w:p>
        </w:tc>
        <w:tc>
          <w:tcPr>
            <w:tcW w:w="234" w:type="pct"/>
            <w:shd w:val="clear" w:color="auto" w:fill="F2F2F2" w:themeFill="background1" w:themeFillShade="F2"/>
            <w:vAlign w:val="center"/>
          </w:tcPr>
          <w:p w14:paraId="7B908C81" w14:textId="2BE6AFDA" w:rsidR="00FB550E" w:rsidRPr="003278EB" w:rsidRDefault="003278EB" w:rsidP="00FB550E">
            <w:pPr>
              <w:spacing w:line="276" w:lineRule="auto"/>
              <w:jc w:val="center"/>
              <w:rPr>
                <w:rFonts w:ascii="Cambria" w:hAnsi="Cambria"/>
              </w:rPr>
            </w:pPr>
            <w:r w:rsidRPr="003278EB">
              <w:rPr>
                <w:rFonts w:ascii="Cambria" w:hAnsi="Cambria"/>
                <w:lang w:eastAsia="tr-TR"/>
              </w:rPr>
              <w:t>3</w:t>
            </w:r>
          </w:p>
        </w:tc>
        <w:tc>
          <w:tcPr>
            <w:tcW w:w="235" w:type="pct"/>
            <w:shd w:val="clear" w:color="auto" w:fill="F2F2F2" w:themeFill="background1" w:themeFillShade="F2"/>
            <w:vAlign w:val="center"/>
          </w:tcPr>
          <w:p w14:paraId="736B29CB" w14:textId="1155093A" w:rsidR="00FB550E" w:rsidRPr="003278EB" w:rsidRDefault="003278EB" w:rsidP="00FB550E">
            <w:pPr>
              <w:spacing w:line="276" w:lineRule="auto"/>
              <w:jc w:val="center"/>
              <w:rPr>
                <w:rFonts w:ascii="Cambria" w:hAnsi="Cambria"/>
              </w:rPr>
            </w:pPr>
            <w:r w:rsidRPr="003278EB">
              <w:rPr>
                <w:rFonts w:ascii="Cambria" w:hAnsi="Cambria" w:cs="Times New Roman"/>
              </w:rPr>
              <w:t>2</w:t>
            </w:r>
          </w:p>
        </w:tc>
        <w:tc>
          <w:tcPr>
            <w:tcW w:w="234" w:type="pct"/>
            <w:shd w:val="clear" w:color="auto" w:fill="F2F2F2" w:themeFill="background1" w:themeFillShade="F2"/>
            <w:vAlign w:val="center"/>
          </w:tcPr>
          <w:p w14:paraId="712F578A" w14:textId="37EBFFC2" w:rsidR="00FB550E" w:rsidRPr="003278EB" w:rsidRDefault="003278EB" w:rsidP="00FB550E">
            <w:pPr>
              <w:spacing w:line="276" w:lineRule="auto"/>
              <w:jc w:val="center"/>
              <w:rPr>
                <w:rFonts w:ascii="Cambria" w:hAnsi="Cambria"/>
              </w:rPr>
            </w:pPr>
            <w:r w:rsidRPr="003278EB">
              <w:rPr>
                <w:rFonts w:ascii="Cambria" w:hAnsi="Cambria"/>
                <w:lang w:eastAsia="tr-TR"/>
              </w:rPr>
              <w:t>0</w:t>
            </w:r>
          </w:p>
        </w:tc>
        <w:tc>
          <w:tcPr>
            <w:tcW w:w="313" w:type="pct"/>
            <w:shd w:val="clear" w:color="auto" w:fill="F2F2F2" w:themeFill="background1" w:themeFillShade="F2"/>
            <w:vAlign w:val="center"/>
          </w:tcPr>
          <w:p w14:paraId="403E40A5" w14:textId="15CA7508" w:rsidR="00FB550E" w:rsidRPr="003278EB" w:rsidRDefault="003278EB" w:rsidP="00FB550E">
            <w:pPr>
              <w:spacing w:line="276" w:lineRule="auto"/>
              <w:jc w:val="center"/>
              <w:rPr>
                <w:rFonts w:ascii="Cambria" w:hAnsi="Cambria"/>
              </w:rPr>
            </w:pPr>
            <w:r w:rsidRPr="003278EB">
              <w:rPr>
                <w:rFonts w:ascii="Cambria" w:hAnsi="Cambria"/>
                <w:lang w:eastAsia="tr-TR"/>
              </w:rPr>
              <w:t>5</w:t>
            </w:r>
          </w:p>
        </w:tc>
        <w:tc>
          <w:tcPr>
            <w:tcW w:w="297" w:type="pct"/>
            <w:shd w:val="clear" w:color="auto" w:fill="F2F2F2" w:themeFill="background1" w:themeFillShade="F2"/>
            <w:vAlign w:val="center"/>
          </w:tcPr>
          <w:p w14:paraId="2F42C8FE" w14:textId="62DBBBA5" w:rsidR="00FB550E" w:rsidRPr="003278EB" w:rsidRDefault="003278EB" w:rsidP="00FB550E">
            <w:pPr>
              <w:spacing w:line="276" w:lineRule="auto"/>
              <w:jc w:val="center"/>
              <w:rPr>
                <w:rFonts w:ascii="Cambria" w:hAnsi="Cambria"/>
              </w:rPr>
            </w:pPr>
            <w:r w:rsidRPr="003278EB">
              <w:rPr>
                <w:rFonts w:ascii="Cambria" w:hAnsi="Cambria"/>
                <w:lang w:eastAsia="tr-TR"/>
              </w:rPr>
              <w:t>4</w:t>
            </w:r>
          </w:p>
        </w:tc>
        <w:tc>
          <w:tcPr>
            <w:tcW w:w="489" w:type="pct"/>
            <w:shd w:val="clear" w:color="auto" w:fill="F2F2F2" w:themeFill="background1" w:themeFillShade="F2"/>
            <w:vAlign w:val="center"/>
          </w:tcPr>
          <w:p w14:paraId="302583F4" w14:textId="6BA79CC1" w:rsidR="00FB550E" w:rsidRPr="003278EB" w:rsidRDefault="003278EB" w:rsidP="00FB550E">
            <w:pPr>
              <w:spacing w:line="276" w:lineRule="auto"/>
              <w:jc w:val="center"/>
              <w:rPr>
                <w:rFonts w:ascii="Cambria" w:hAnsi="Cambria"/>
              </w:rPr>
            </w:pPr>
            <w:r w:rsidRPr="003278EB">
              <w:rPr>
                <w:rFonts w:ascii="Cambria" w:hAnsi="Cambria" w:cs="Times New Roman"/>
              </w:rPr>
              <w:t>6</w:t>
            </w:r>
          </w:p>
        </w:tc>
      </w:tr>
      <w:tr w:rsidR="00227A8B" w:rsidRPr="00644694" w14:paraId="4A71A7C3"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0BB50C07" w14:textId="77777777" w:rsidR="00227A8B" w:rsidRPr="00FE0E63" w:rsidRDefault="00227A8B"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9B289B" w14:textId="3C7DDFF9" w:rsidR="00227A8B" w:rsidRPr="00644694" w:rsidRDefault="00227A8B" w:rsidP="006228C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00B77E0D" w:rsidRPr="00B77E0D">
              <w:rPr>
                <w:rFonts w:ascii="Cambria" w:hAnsi="Cambria" w:cs="Times New Roman"/>
                <w:sz w:val="20"/>
                <w:szCs w:val="20"/>
              </w:rPr>
              <w:t>Enkapsülasyon</w:t>
            </w:r>
            <w:proofErr w:type="spellEnd"/>
            <w:r w:rsidR="00B77E0D" w:rsidRPr="00B77E0D">
              <w:rPr>
                <w:rFonts w:ascii="Cambria" w:hAnsi="Cambria" w:cs="Times New Roman"/>
                <w:sz w:val="20"/>
                <w:szCs w:val="20"/>
              </w:rPr>
              <w:t xml:space="preserve"> teknolojisi, gıda alanında kullanılan mikro ve </w:t>
            </w:r>
            <w:proofErr w:type="spellStart"/>
            <w:r w:rsidR="00B77E0D" w:rsidRPr="00B77E0D">
              <w:rPr>
                <w:rFonts w:ascii="Cambria" w:hAnsi="Cambria" w:cs="Times New Roman"/>
                <w:sz w:val="20"/>
                <w:szCs w:val="20"/>
              </w:rPr>
              <w:t>nanoenkapsülasyon</w:t>
            </w:r>
            <w:proofErr w:type="spellEnd"/>
            <w:r w:rsidR="00B77E0D" w:rsidRPr="00B77E0D">
              <w:rPr>
                <w:rFonts w:ascii="Cambria" w:hAnsi="Cambria" w:cs="Times New Roman"/>
                <w:sz w:val="20"/>
                <w:szCs w:val="20"/>
              </w:rPr>
              <w:t xml:space="preserve"> tekniklerini kapsamaktadır. </w:t>
            </w:r>
            <w:proofErr w:type="spellStart"/>
            <w:r w:rsidR="00B77E0D" w:rsidRPr="00B77E0D">
              <w:rPr>
                <w:rFonts w:ascii="Cambria" w:hAnsi="Cambria" w:cs="Times New Roman"/>
                <w:sz w:val="20"/>
                <w:szCs w:val="20"/>
              </w:rPr>
              <w:t>Biyoaktif</w:t>
            </w:r>
            <w:proofErr w:type="spellEnd"/>
            <w:r w:rsidR="00B77E0D" w:rsidRPr="00B77E0D">
              <w:rPr>
                <w:rFonts w:ascii="Cambria" w:hAnsi="Cambria" w:cs="Times New Roman"/>
                <w:sz w:val="20"/>
                <w:szCs w:val="20"/>
              </w:rPr>
              <w:t xml:space="preserve"> bileşenlerinin </w:t>
            </w:r>
            <w:proofErr w:type="spellStart"/>
            <w:r w:rsidR="00B77E0D" w:rsidRPr="00B77E0D">
              <w:rPr>
                <w:rFonts w:ascii="Cambria" w:hAnsi="Cambria" w:cs="Times New Roman"/>
                <w:sz w:val="20"/>
                <w:szCs w:val="20"/>
              </w:rPr>
              <w:t>enkapsülasyonu</w:t>
            </w:r>
            <w:proofErr w:type="spellEnd"/>
            <w:r w:rsidR="00B77E0D" w:rsidRPr="00B77E0D">
              <w:rPr>
                <w:rFonts w:ascii="Cambria" w:hAnsi="Cambria" w:cs="Times New Roman"/>
                <w:sz w:val="20"/>
                <w:szCs w:val="20"/>
              </w:rPr>
              <w:t>, gıda sanayiinde kullanım alanları ve güncel uygulamalar ortaya konacaktır</w:t>
            </w:r>
            <w:r w:rsidR="00B77E0D">
              <w:rPr>
                <w:rFonts w:ascii="Cambria" w:hAnsi="Cambria" w:cs="Times New Roman"/>
                <w:sz w:val="20"/>
                <w:szCs w:val="20"/>
              </w:rPr>
              <w:t>.</w:t>
            </w:r>
          </w:p>
        </w:tc>
      </w:tr>
      <w:tr w:rsidR="00227A8B" w:rsidRPr="000D39AB" w14:paraId="2C4C51C4" w14:textId="77777777" w:rsidTr="00E647CC">
        <w:tc>
          <w:tcPr>
            <w:tcW w:w="5000" w:type="pct"/>
            <w:gridSpan w:val="10"/>
            <w:shd w:val="clear" w:color="auto" w:fill="F2F2F2" w:themeFill="background1" w:themeFillShade="F2"/>
            <w:vAlign w:val="center"/>
          </w:tcPr>
          <w:p w14:paraId="053DBB6F" w14:textId="77777777" w:rsidR="00227A8B" w:rsidRPr="000D39AB" w:rsidRDefault="00227A8B" w:rsidP="00E647CC">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857EAEC" w:rsidR="00CF40C5" w:rsidRDefault="00CF40C5" w:rsidP="00B8774B">
      <w:pPr>
        <w:spacing w:after="0" w:line="360" w:lineRule="auto"/>
        <w:jc w:val="right"/>
        <w:rPr>
          <w:rFonts w:ascii="Cambria" w:hAnsi="Cambria" w:cs="Times New Roman"/>
          <w:b/>
          <w:sz w:val="40"/>
          <w:szCs w:val="40"/>
        </w:rPr>
      </w:pPr>
    </w:p>
    <w:p w14:paraId="5FDC621C" w14:textId="2A7B71CA" w:rsidR="00D87BE4" w:rsidRDefault="00D87BE4" w:rsidP="00B8774B">
      <w:pPr>
        <w:spacing w:after="0" w:line="360" w:lineRule="auto"/>
        <w:jc w:val="right"/>
        <w:rPr>
          <w:rFonts w:ascii="Cambria" w:hAnsi="Cambria" w:cs="Times New Roman"/>
          <w:b/>
          <w:sz w:val="40"/>
          <w:szCs w:val="40"/>
        </w:rPr>
      </w:pPr>
    </w:p>
    <w:p w14:paraId="5CC923D4" w14:textId="20CF5E8F" w:rsidR="00D87BE4" w:rsidRDefault="00D87BE4" w:rsidP="00B8774B">
      <w:pPr>
        <w:spacing w:after="0" w:line="360" w:lineRule="auto"/>
        <w:jc w:val="right"/>
        <w:rPr>
          <w:rFonts w:ascii="Cambria" w:hAnsi="Cambria" w:cs="Times New Roman"/>
          <w:b/>
          <w:sz w:val="40"/>
          <w:szCs w:val="40"/>
        </w:rPr>
      </w:pPr>
    </w:p>
    <w:p w14:paraId="4E6B5044" w14:textId="1447098F" w:rsidR="00D87BE4" w:rsidRDefault="00D87BE4" w:rsidP="00B8774B">
      <w:pPr>
        <w:spacing w:after="0" w:line="360" w:lineRule="auto"/>
        <w:jc w:val="right"/>
        <w:rPr>
          <w:rFonts w:ascii="Cambria" w:hAnsi="Cambria" w:cs="Times New Roman"/>
          <w:b/>
          <w:sz w:val="40"/>
          <w:szCs w:val="40"/>
        </w:rPr>
      </w:pPr>
    </w:p>
    <w:p w14:paraId="04467EA1" w14:textId="19EC50EB" w:rsidR="00D87BE4" w:rsidRDefault="00D87BE4" w:rsidP="00B8774B">
      <w:pPr>
        <w:spacing w:after="0" w:line="360" w:lineRule="auto"/>
        <w:jc w:val="right"/>
        <w:rPr>
          <w:rFonts w:ascii="Cambria" w:hAnsi="Cambria" w:cs="Times New Roman"/>
          <w:b/>
          <w:sz w:val="40"/>
          <w:szCs w:val="40"/>
        </w:rPr>
      </w:pPr>
    </w:p>
    <w:p w14:paraId="19E90C3C" w14:textId="5FDB2BC3" w:rsidR="00D87BE4" w:rsidRDefault="00D87BE4" w:rsidP="00B8774B">
      <w:pPr>
        <w:spacing w:after="0" w:line="360" w:lineRule="auto"/>
        <w:jc w:val="right"/>
        <w:rPr>
          <w:rFonts w:ascii="Cambria" w:hAnsi="Cambria" w:cs="Times New Roman"/>
          <w:b/>
          <w:sz w:val="40"/>
          <w:szCs w:val="40"/>
        </w:rPr>
      </w:pPr>
    </w:p>
    <w:p w14:paraId="762AC289" w14:textId="77777777" w:rsidR="00D87BE4" w:rsidRDefault="00D87BE4"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1594A660" w14:textId="77777777" w:rsidR="00CF40C5" w:rsidRDefault="00CF40C5" w:rsidP="00B8774B">
      <w:pPr>
        <w:spacing w:after="0" w:line="360" w:lineRule="auto"/>
        <w:jc w:val="right"/>
        <w:rPr>
          <w:rFonts w:ascii="Cambria" w:hAnsi="Cambria" w:cs="Times New Roman"/>
          <w:b/>
          <w:sz w:val="40"/>
          <w:szCs w:val="40"/>
        </w:rPr>
      </w:pPr>
    </w:p>
    <w:p w14:paraId="25F56650" w14:textId="77777777" w:rsidR="00511337" w:rsidRPr="000D39AB" w:rsidRDefault="00511337" w:rsidP="00511337">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262CCC6"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T.C.</w:t>
      </w:r>
    </w:p>
    <w:p w14:paraId="3356AD3C" w14:textId="77777777" w:rsidR="00511337" w:rsidRPr="0077719B" w:rsidRDefault="00511337" w:rsidP="00511337">
      <w:pPr>
        <w:spacing w:after="0" w:line="360" w:lineRule="auto"/>
        <w:jc w:val="center"/>
        <w:rPr>
          <w:rFonts w:ascii="Cambria" w:hAnsi="Cambria" w:cs="Times New Roman"/>
        </w:rPr>
      </w:pPr>
      <w:r w:rsidRPr="0077719B">
        <w:rPr>
          <w:rFonts w:ascii="Cambria" w:hAnsi="Cambria" w:cs="Times New Roman"/>
          <w:b/>
        </w:rPr>
        <w:t>OSMANİYE KORKUT ATA ÜNİVERSİTESİ</w:t>
      </w:r>
    </w:p>
    <w:p w14:paraId="1F40A074"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D584AD3" w14:textId="77777777" w:rsidR="00511337" w:rsidRPr="0077719B" w:rsidRDefault="00511337" w:rsidP="0051133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11337" w:rsidRPr="0077719B" w14:paraId="6E655AFC" w14:textId="77777777" w:rsidTr="00E647CC">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3B3B79" w14:textId="77777777" w:rsidR="00511337" w:rsidRPr="0077719B" w:rsidRDefault="00511337" w:rsidP="00E647CC">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1337" w:rsidRPr="0077719B" w14:paraId="17D876AD"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606112" w14:textId="77777777" w:rsidR="00511337" w:rsidRPr="0077719B" w:rsidRDefault="00511337" w:rsidP="00E647CC">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8BC31" w14:textId="27024F5C" w:rsidR="00511337" w:rsidRPr="0077719B" w:rsidRDefault="002D06EA" w:rsidP="00E647CC">
            <w:pPr>
              <w:spacing w:line="360" w:lineRule="auto"/>
              <w:rPr>
                <w:rFonts w:ascii="Cambria" w:hAnsi="Cambria" w:cs="Times New Roman"/>
                <w:b/>
                <w:sz w:val="20"/>
                <w:szCs w:val="20"/>
              </w:rPr>
            </w:pPr>
            <w:r>
              <w:rPr>
                <w:rFonts w:ascii="Cambria" w:hAnsi="Cambria" w:cs="Times New Roman"/>
                <w:bCs/>
                <w:sz w:val="20"/>
                <w:szCs w:val="20"/>
              </w:rPr>
              <w:t>2025-2026</w:t>
            </w:r>
          </w:p>
        </w:tc>
      </w:tr>
      <w:tr w:rsidR="00511337" w:rsidRPr="0077719B" w14:paraId="7B02ACF1"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4D7A46" w14:textId="77777777" w:rsidR="00511337" w:rsidRPr="0077719B" w:rsidRDefault="00511337" w:rsidP="00E647CC">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CECF" w14:textId="77777777" w:rsidR="00511337" w:rsidRPr="0077719B" w:rsidRDefault="00511337" w:rsidP="00E647CC">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511337" w:rsidRPr="0077719B" w14:paraId="25BC7EA4" w14:textId="77777777" w:rsidTr="00E647C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1A046" w14:textId="77777777" w:rsidR="00511337" w:rsidRPr="0077719B" w:rsidRDefault="00511337" w:rsidP="00E647CC">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67AF" w14:textId="28F3B2CA" w:rsidR="00511337" w:rsidRPr="0077719B" w:rsidRDefault="00D71C0D" w:rsidP="00E647CC">
            <w:pPr>
              <w:spacing w:line="360" w:lineRule="auto"/>
              <w:rPr>
                <w:rFonts w:ascii="Cambria" w:hAnsi="Cambria" w:cs="Times New Roman"/>
                <w:b/>
                <w:sz w:val="20"/>
                <w:szCs w:val="20"/>
              </w:rPr>
            </w:pPr>
            <w:r>
              <w:rPr>
                <w:rFonts w:ascii="Cambria" w:hAnsi="Cambria" w:cs="Times New Roman"/>
                <w:bCs/>
                <w:sz w:val="20"/>
                <w:szCs w:val="20"/>
              </w:rPr>
              <w:t>GIDA TEKNOLOJİSİ</w:t>
            </w:r>
            <w:r w:rsidR="00511337">
              <w:rPr>
                <w:rFonts w:ascii="Cambria" w:hAnsi="Cambria" w:cs="Times New Roman"/>
                <w:bCs/>
                <w:sz w:val="20"/>
                <w:szCs w:val="20"/>
              </w:rPr>
              <w:t xml:space="preserve"> TEZLİ YÜKSEK LİSANS</w:t>
            </w:r>
          </w:p>
        </w:tc>
      </w:tr>
    </w:tbl>
    <w:p w14:paraId="4B5319CB" w14:textId="77777777" w:rsidR="00511337" w:rsidRDefault="00511337" w:rsidP="00511337">
      <w:pPr>
        <w:jc w:val="right"/>
        <w:rPr>
          <w:rFonts w:ascii="Cambria" w:hAnsi="Cambria" w:cs="Times New Roman"/>
          <w:b/>
          <w:sz w:val="20"/>
          <w:szCs w:val="20"/>
        </w:rPr>
      </w:pPr>
    </w:p>
    <w:p w14:paraId="4E114DC6" w14:textId="3C8F0104" w:rsidR="00511337" w:rsidRPr="000D39AB" w:rsidRDefault="00511337" w:rsidP="00511337">
      <w:pPr>
        <w:jc w:val="right"/>
        <w:rPr>
          <w:rFonts w:ascii="Cambria" w:hAnsi="Cambria" w:cs="Times New Roman"/>
          <w:sz w:val="20"/>
          <w:szCs w:val="20"/>
        </w:rPr>
      </w:pPr>
      <w:r>
        <w:rPr>
          <w:rFonts w:ascii="Cambria" w:hAnsi="Cambria" w:cs="Times New Roman"/>
          <w:b/>
          <w:sz w:val="20"/>
          <w:szCs w:val="20"/>
        </w:rPr>
        <w:t>1</w:t>
      </w:r>
      <w:r w:rsidRPr="000D39AB">
        <w:rPr>
          <w:rFonts w:ascii="Cambria" w:hAnsi="Cambria" w:cs="Times New Roman"/>
          <w:b/>
          <w:sz w:val="20"/>
          <w:szCs w:val="20"/>
        </w:rPr>
        <w:t>. SINIF /</w:t>
      </w:r>
      <w:r>
        <w:rPr>
          <w:rFonts w:ascii="Cambria" w:hAnsi="Cambria" w:cs="Times New Roman"/>
          <w:b/>
          <w:sz w:val="20"/>
          <w:szCs w:val="20"/>
        </w:rPr>
        <w:t>2</w:t>
      </w:r>
      <w:r w:rsidRPr="000D39AB">
        <w:rPr>
          <w:rFonts w:ascii="Cambria" w:hAnsi="Cambria" w:cs="Times New Roman"/>
          <w:b/>
          <w:sz w:val="20"/>
          <w:szCs w:val="20"/>
        </w:rPr>
        <w:t>.YARIYIL*</w:t>
      </w:r>
    </w:p>
    <w:p w14:paraId="08E17448" w14:textId="77777777" w:rsidR="00511337" w:rsidRPr="000D39AB" w:rsidRDefault="00511337" w:rsidP="00511337">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F11204" w:rsidRPr="000D39AB" w14:paraId="465CFC68" w14:textId="77777777" w:rsidTr="00E647CC">
        <w:tc>
          <w:tcPr>
            <w:tcW w:w="355" w:type="pct"/>
            <w:tcBorders>
              <w:bottom w:val="single" w:sz="4" w:space="0" w:color="BFBFBF" w:themeColor="background1" w:themeShade="BF"/>
            </w:tcBorders>
            <w:shd w:val="clear" w:color="auto" w:fill="F2F2F2" w:themeFill="background1" w:themeFillShade="F2"/>
            <w:vAlign w:val="center"/>
          </w:tcPr>
          <w:p w14:paraId="4C36AF58"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8F19DDB"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841C110"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2D9848DF"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630667B"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9D863DC"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7BCD56"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1810A9F"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E816050"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4589BC7" w14:textId="77777777" w:rsidR="00511337" w:rsidRPr="00222C8B" w:rsidRDefault="00511337" w:rsidP="00E647CC">
            <w:pPr>
              <w:spacing w:line="276" w:lineRule="auto"/>
              <w:jc w:val="center"/>
              <w:rPr>
                <w:rFonts w:ascii="Cambria" w:hAnsi="Cambria" w:cs="Times New Roman"/>
                <w:b/>
                <w:bCs/>
              </w:rPr>
            </w:pPr>
            <w:r w:rsidRPr="00222C8B">
              <w:rPr>
                <w:rFonts w:ascii="Cambria" w:hAnsi="Cambria" w:cs="Times New Roman"/>
                <w:b/>
                <w:bCs/>
              </w:rPr>
              <w:t>AKTS</w:t>
            </w:r>
          </w:p>
        </w:tc>
      </w:tr>
      <w:tr w:rsidR="00F11204" w:rsidRPr="000D39AB" w14:paraId="46F0F741" w14:textId="77777777" w:rsidTr="0084495D">
        <w:trPr>
          <w:trHeight w:val="397"/>
        </w:trPr>
        <w:tc>
          <w:tcPr>
            <w:tcW w:w="355" w:type="pct"/>
            <w:vMerge w:val="restart"/>
            <w:shd w:val="clear" w:color="auto" w:fill="F2F2F2" w:themeFill="background1" w:themeFillShade="F2"/>
            <w:vAlign w:val="center"/>
          </w:tcPr>
          <w:p w14:paraId="784BF6D2" w14:textId="77777777" w:rsidR="002C6EC6" w:rsidRPr="00FE0E63" w:rsidRDefault="002C6EC6" w:rsidP="002C6EC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1548DCB7" w14:textId="4025828E" w:rsidR="002C6EC6" w:rsidRPr="00F11204" w:rsidRDefault="00F11204" w:rsidP="002C6EC6">
            <w:pPr>
              <w:spacing w:line="276" w:lineRule="auto"/>
              <w:jc w:val="center"/>
              <w:rPr>
                <w:rFonts w:ascii="Cambria" w:hAnsi="Cambria" w:cs="Times New Roman"/>
              </w:rPr>
            </w:pPr>
            <w:r w:rsidRPr="00F11204">
              <w:rPr>
                <w:rFonts w:ascii="Cambria" w:hAnsi="Cambria"/>
              </w:rPr>
              <w:t>GTB810</w:t>
            </w:r>
          </w:p>
        </w:tc>
        <w:tc>
          <w:tcPr>
            <w:tcW w:w="1926" w:type="pct"/>
            <w:shd w:val="clear" w:color="auto" w:fill="F2F2F2" w:themeFill="background1" w:themeFillShade="F2"/>
          </w:tcPr>
          <w:p w14:paraId="274806DD" w14:textId="14C7AB69" w:rsidR="002C6EC6" w:rsidRPr="00F11204" w:rsidRDefault="00F11204" w:rsidP="002C6EC6">
            <w:pPr>
              <w:spacing w:line="276" w:lineRule="auto"/>
              <w:rPr>
                <w:rFonts w:ascii="Cambria" w:hAnsi="Cambria" w:cs="Times New Roman"/>
              </w:rPr>
            </w:pPr>
            <w:r w:rsidRPr="00F11204">
              <w:rPr>
                <w:rFonts w:ascii="Cambria" w:hAnsi="Cambria"/>
              </w:rPr>
              <w:t xml:space="preserve">MEYVE VE SEBZELERE HASAT SONRASI UYGULANAN İŞLEMLER </w:t>
            </w:r>
          </w:p>
        </w:tc>
        <w:tc>
          <w:tcPr>
            <w:tcW w:w="319" w:type="pct"/>
            <w:shd w:val="clear" w:color="auto" w:fill="F2F2F2" w:themeFill="background1" w:themeFillShade="F2"/>
          </w:tcPr>
          <w:p w14:paraId="113C1079" w14:textId="7BC93D80"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S</w:t>
            </w:r>
          </w:p>
        </w:tc>
        <w:tc>
          <w:tcPr>
            <w:tcW w:w="234" w:type="pct"/>
            <w:shd w:val="clear" w:color="auto" w:fill="F2F2F2" w:themeFill="background1" w:themeFillShade="F2"/>
          </w:tcPr>
          <w:p w14:paraId="4850B0AC" w14:textId="0107398A"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5A969199" w14:textId="170EDD77"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5D5C6FA0" w14:textId="77BD8665"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0</w:t>
            </w:r>
          </w:p>
        </w:tc>
        <w:tc>
          <w:tcPr>
            <w:tcW w:w="313" w:type="pct"/>
            <w:shd w:val="clear" w:color="auto" w:fill="F2F2F2" w:themeFill="background1" w:themeFillShade="F2"/>
          </w:tcPr>
          <w:p w14:paraId="3E332D2F" w14:textId="0C92B302"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5</w:t>
            </w:r>
          </w:p>
        </w:tc>
        <w:tc>
          <w:tcPr>
            <w:tcW w:w="297" w:type="pct"/>
            <w:shd w:val="clear" w:color="auto" w:fill="F2F2F2" w:themeFill="background1" w:themeFillShade="F2"/>
          </w:tcPr>
          <w:p w14:paraId="4C5938AB" w14:textId="171A87F4" w:rsidR="002C6EC6" w:rsidRPr="00F11204" w:rsidRDefault="00F11204" w:rsidP="002C6EC6">
            <w:pPr>
              <w:spacing w:line="276" w:lineRule="auto"/>
              <w:jc w:val="center"/>
              <w:rPr>
                <w:rFonts w:ascii="Cambria" w:hAnsi="Cambria" w:cs="Times New Roman"/>
              </w:rPr>
            </w:pPr>
            <w:r w:rsidRPr="00F11204">
              <w:rPr>
                <w:rFonts w:ascii="Cambria" w:hAnsi="Cambria" w:cs="Times New Roman"/>
              </w:rPr>
              <w:t>4</w:t>
            </w:r>
          </w:p>
        </w:tc>
        <w:tc>
          <w:tcPr>
            <w:tcW w:w="489" w:type="pct"/>
            <w:shd w:val="clear" w:color="auto" w:fill="F2F2F2" w:themeFill="background1" w:themeFillShade="F2"/>
          </w:tcPr>
          <w:p w14:paraId="15DFD4BC" w14:textId="4059EEE1" w:rsidR="002C6EC6" w:rsidRPr="00F11204" w:rsidRDefault="00F11204" w:rsidP="002C6EC6">
            <w:pPr>
              <w:spacing w:line="276" w:lineRule="auto"/>
              <w:jc w:val="center"/>
              <w:rPr>
                <w:rFonts w:ascii="Cambria" w:hAnsi="Cambria" w:cs="Times New Roman"/>
              </w:rPr>
            </w:pPr>
            <w:r w:rsidRPr="00F11204">
              <w:rPr>
                <w:rFonts w:ascii="Cambria" w:hAnsi="Cambria" w:cs="Times New Roman"/>
              </w:rPr>
              <w:t>6</w:t>
            </w:r>
          </w:p>
        </w:tc>
      </w:tr>
      <w:tr w:rsidR="00511337" w:rsidRPr="000D39AB" w14:paraId="4887D330"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254A52FB"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5E1CE9" w14:textId="0EE9ED90" w:rsidR="00511337" w:rsidRPr="00644694" w:rsidRDefault="00511337" w:rsidP="00D008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87BE4" w:rsidRPr="00D87BE4">
              <w:rPr>
                <w:rFonts w:ascii="Cambria" w:hAnsi="Cambria" w:cs="Times New Roman"/>
                <w:sz w:val="20"/>
                <w:szCs w:val="20"/>
              </w:rPr>
              <w:t xml:space="preserve">Meyve ve sebzelerin hasat sonrası biyolojisi, olgunlaşma ve olgunlaşma indisi, hasat sistemleri, meyve ve sebzelerin taze olarak pazara sunulması, taze meyve ve sebzelerin ambalajlanması, meyve ve sebzelerin soğutulması, bozulabilir ürünler ve </w:t>
            </w:r>
            <w:proofErr w:type="spellStart"/>
            <w:r w:rsidR="00D87BE4" w:rsidRPr="00D87BE4">
              <w:rPr>
                <w:rFonts w:ascii="Cambria" w:hAnsi="Cambria" w:cs="Times New Roman"/>
                <w:sz w:val="20"/>
                <w:szCs w:val="20"/>
              </w:rPr>
              <w:t>psikrometri</w:t>
            </w:r>
            <w:proofErr w:type="spellEnd"/>
            <w:r w:rsidR="00D87BE4" w:rsidRPr="00D87BE4">
              <w:rPr>
                <w:rFonts w:ascii="Cambria" w:hAnsi="Cambria" w:cs="Times New Roman"/>
                <w:sz w:val="20"/>
                <w:szCs w:val="20"/>
              </w:rPr>
              <w:t>, depolama sistemleri, kontrollü atmosferde depolama ve taşıma,  hasat sonrası teknolojide etilen, hasat sonrası bozulmalar</w:t>
            </w:r>
            <w:r w:rsidR="00D87BE4">
              <w:rPr>
                <w:rFonts w:ascii="Cambria" w:hAnsi="Cambria" w:cs="Times New Roman"/>
                <w:sz w:val="20"/>
                <w:szCs w:val="20"/>
              </w:rPr>
              <w:t>.</w:t>
            </w:r>
          </w:p>
        </w:tc>
      </w:tr>
      <w:tr w:rsidR="00F11204" w:rsidRPr="000D39AB" w14:paraId="5E0D666C" w14:textId="77777777" w:rsidTr="0084495D">
        <w:trPr>
          <w:trHeight w:val="397"/>
        </w:trPr>
        <w:tc>
          <w:tcPr>
            <w:tcW w:w="355" w:type="pct"/>
            <w:vMerge w:val="restart"/>
            <w:shd w:val="clear" w:color="auto" w:fill="F2F2F2" w:themeFill="background1" w:themeFillShade="F2"/>
            <w:vAlign w:val="center"/>
          </w:tcPr>
          <w:p w14:paraId="1DBDA94A" w14:textId="77777777" w:rsidR="002C6EC6" w:rsidRPr="00FE0E63" w:rsidRDefault="002C6EC6" w:rsidP="002C6EC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10142EFD" w14:textId="60C6175E" w:rsidR="002C6EC6" w:rsidRPr="00F11204" w:rsidRDefault="00F11204" w:rsidP="002C6EC6">
            <w:pPr>
              <w:spacing w:line="276" w:lineRule="auto"/>
              <w:jc w:val="center"/>
              <w:rPr>
                <w:rFonts w:ascii="Cambria" w:hAnsi="Cambria" w:cs="Times New Roman"/>
              </w:rPr>
            </w:pPr>
            <w:r w:rsidRPr="00F11204">
              <w:rPr>
                <w:rFonts w:ascii="Cambria" w:hAnsi="Cambria"/>
              </w:rPr>
              <w:t>GTB812</w:t>
            </w:r>
          </w:p>
        </w:tc>
        <w:tc>
          <w:tcPr>
            <w:tcW w:w="1926" w:type="pct"/>
            <w:shd w:val="clear" w:color="auto" w:fill="F2F2F2" w:themeFill="background1" w:themeFillShade="F2"/>
          </w:tcPr>
          <w:p w14:paraId="715B4EBD" w14:textId="5B2BAD36" w:rsidR="002C6EC6" w:rsidRPr="00F11204" w:rsidRDefault="00F11204" w:rsidP="002C6EC6">
            <w:pPr>
              <w:spacing w:line="276" w:lineRule="auto"/>
              <w:rPr>
                <w:rFonts w:ascii="Cambria" w:hAnsi="Cambria" w:cs="Times New Roman"/>
              </w:rPr>
            </w:pPr>
            <w:r w:rsidRPr="00F11204">
              <w:rPr>
                <w:rFonts w:ascii="Cambria" w:hAnsi="Cambria"/>
              </w:rPr>
              <w:t>İLERİ MEYVE VE SEBZE İŞLEME TEKNOLOJİSİ</w:t>
            </w:r>
          </w:p>
        </w:tc>
        <w:tc>
          <w:tcPr>
            <w:tcW w:w="319" w:type="pct"/>
            <w:shd w:val="clear" w:color="auto" w:fill="F2F2F2" w:themeFill="background1" w:themeFillShade="F2"/>
          </w:tcPr>
          <w:p w14:paraId="56E896A7" w14:textId="792F865F"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S</w:t>
            </w:r>
          </w:p>
        </w:tc>
        <w:tc>
          <w:tcPr>
            <w:tcW w:w="234" w:type="pct"/>
            <w:shd w:val="clear" w:color="auto" w:fill="F2F2F2" w:themeFill="background1" w:themeFillShade="F2"/>
          </w:tcPr>
          <w:p w14:paraId="33E87762" w14:textId="36EDEC50"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7838C7F6" w14:textId="7CDE724A"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355C0EA5" w14:textId="5634BB88"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27AAA789" w14:textId="0A6E6163"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58E9F335" w14:textId="16687DFC"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22241A30" w14:textId="7D316BE1"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6</w:t>
            </w:r>
          </w:p>
        </w:tc>
      </w:tr>
      <w:tr w:rsidR="00511337" w:rsidRPr="000D39AB" w14:paraId="5DE99824"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431F25E9"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FE2BF8" w14:textId="2196BDBC" w:rsidR="00511337" w:rsidRPr="00644694" w:rsidRDefault="00511337" w:rsidP="00D008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87BE4" w:rsidRPr="00D87BE4">
              <w:rPr>
                <w:rFonts w:ascii="Cambria" w:hAnsi="Cambria" w:cs="Times New Roman"/>
                <w:sz w:val="20"/>
                <w:szCs w:val="20"/>
              </w:rPr>
              <w:t xml:space="preserve">Meyve sebzelerin bileşimleri, muhafazası, konserve, salça, reçel, jöle ve marmelat ve kurutulmuş olarak işlenmesi, farklı işleme metotları, kalite </w:t>
            </w:r>
            <w:proofErr w:type="gramStart"/>
            <w:r w:rsidR="00D87BE4" w:rsidRPr="00D87BE4">
              <w:rPr>
                <w:rFonts w:ascii="Cambria" w:hAnsi="Cambria" w:cs="Times New Roman"/>
                <w:sz w:val="20"/>
                <w:szCs w:val="20"/>
              </w:rPr>
              <w:t>kriterleri</w:t>
            </w:r>
            <w:proofErr w:type="gramEnd"/>
            <w:r w:rsidR="00D87BE4" w:rsidRPr="00D87BE4">
              <w:rPr>
                <w:rFonts w:ascii="Cambria" w:hAnsi="Cambria" w:cs="Times New Roman"/>
                <w:sz w:val="20"/>
                <w:szCs w:val="20"/>
              </w:rPr>
              <w:t>, işleme ve depolama süresince oluşabilecek bozulmalar ve bunlardan korunma yöntemlerini ve meyve suyu proseslerini içerir.</w:t>
            </w:r>
          </w:p>
        </w:tc>
      </w:tr>
      <w:tr w:rsidR="00F11204" w:rsidRPr="000D39AB" w14:paraId="16B47AB6" w14:textId="77777777" w:rsidTr="0084495D">
        <w:trPr>
          <w:trHeight w:val="397"/>
        </w:trPr>
        <w:tc>
          <w:tcPr>
            <w:tcW w:w="355" w:type="pct"/>
            <w:vMerge w:val="restart"/>
            <w:shd w:val="clear" w:color="auto" w:fill="F2F2F2" w:themeFill="background1" w:themeFillShade="F2"/>
            <w:vAlign w:val="center"/>
          </w:tcPr>
          <w:p w14:paraId="657E8F1E" w14:textId="77777777" w:rsidR="002C6EC6" w:rsidRPr="00FE0E63" w:rsidRDefault="002C6EC6" w:rsidP="002C6EC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3455D45" w14:textId="040BD0BD" w:rsidR="002C6EC6" w:rsidRPr="00F11204" w:rsidRDefault="00F11204" w:rsidP="002C6EC6">
            <w:pPr>
              <w:spacing w:line="276" w:lineRule="auto"/>
              <w:jc w:val="center"/>
              <w:rPr>
                <w:rFonts w:ascii="Cambria" w:hAnsi="Cambria" w:cs="Times New Roman"/>
              </w:rPr>
            </w:pPr>
            <w:r w:rsidRPr="00F11204">
              <w:rPr>
                <w:rFonts w:ascii="Cambria" w:hAnsi="Cambria"/>
              </w:rPr>
              <w:t>GTB814</w:t>
            </w:r>
          </w:p>
        </w:tc>
        <w:tc>
          <w:tcPr>
            <w:tcW w:w="1926" w:type="pct"/>
            <w:shd w:val="clear" w:color="auto" w:fill="F2F2F2" w:themeFill="background1" w:themeFillShade="F2"/>
          </w:tcPr>
          <w:p w14:paraId="57180512" w14:textId="236EE883" w:rsidR="002C6EC6" w:rsidRPr="00F11204" w:rsidRDefault="00F11204" w:rsidP="002C6EC6">
            <w:pPr>
              <w:spacing w:line="276" w:lineRule="auto"/>
              <w:rPr>
                <w:rFonts w:ascii="Cambria" w:hAnsi="Cambria" w:cs="Times New Roman"/>
              </w:rPr>
            </w:pPr>
            <w:r w:rsidRPr="00F11204">
              <w:rPr>
                <w:rFonts w:ascii="Cambria" w:hAnsi="Cambria"/>
              </w:rPr>
              <w:t>GIDA GÜVENLİĞİ VE RİSK ANALİZİ</w:t>
            </w:r>
          </w:p>
        </w:tc>
        <w:tc>
          <w:tcPr>
            <w:tcW w:w="319" w:type="pct"/>
            <w:shd w:val="clear" w:color="auto" w:fill="F2F2F2" w:themeFill="background1" w:themeFillShade="F2"/>
          </w:tcPr>
          <w:p w14:paraId="4F8757AF" w14:textId="11BC3954"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S</w:t>
            </w:r>
          </w:p>
        </w:tc>
        <w:tc>
          <w:tcPr>
            <w:tcW w:w="234" w:type="pct"/>
            <w:shd w:val="clear" w:color="auto" w:fill="F2F2F2" w:themeFill="background1" w:themeFillShade="F2"/>
          </w:tcPr>
          <w:p w14:paraId="163BADBE" w14:textId="1F1E9C0D"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0A850B59" w14:textId="08E038F6"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2D110716" w14:textId="20CFF9B2"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0149A1DA" w14:textId="6757C562"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00D2C6EC" w14:textId="7A080218"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3125EAFB" w14:textId="1C3AD420"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6</w:t>
            </w:r>
          </w:p>
        </w:tc>
      </w:tr>
      <w:tr w:rsidR="00511337" w:rsidRPr="000D39AB" w14:paraId="19F658D9"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24D442F1"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E18D6D3" w14:textId="580A5B33" w:rsidR="00511337" w:rsidRPr="00644694" w:rsidRDefault="00511337" w:rsidP="00D008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76D2C" w:rsidRPr="00776D2C">
              <w:rPr>
                <w:rFonts w:ascii="Cambria" w:hAnsi="Cambria" w:cs="Times New Roman"/>
                <w:sz w:val="20"/>
                <w:szCs w:val="20"/>
              </w:rPr>
              <w:t>Gıda güvenliği ve risk analizi konularında örnek olaylar üzerinden gerçekleştirilecek olan yazılı ve sözlü sunumlar</w:t>
            </w:r>
            <w:r w:rsidR="00776D2C">
              <w:rPr>
                <w:rFonts w:ascii="Cambria" w:hAnsi="Cambria" w:cs="Times New Roman"/>
                <w:sz w:val="20"/>
                <w:szCs w:val="20"/>
              </w:rPr>
              <w:t>.</w:t>
            </w:r>
          </w:p>
        </w:tc>
      </w:tr>
      <w:tr w:rsidR="00F11204" w:rsidRPr="000D39AB" w14:paraId="6E004CC5" w14:textId="77777777" w:rsidTr="0084495D">
        <w:trPr>
          <w:trHeight w:val="397"/>
        </w:trPr>
        <w:tc>
          <w:tcPr>
            <w:tcW w:w="355" w:type="pct"/>
            <w:vMerge w:val="restart"/>
            <w:shd w:val="clear" w:color="auto" w:fill="F2F2F2" w:themeFill="background1" w:themeFillShade="F2"/>
            <w:vAlign w:val="center"/>
          </w:tcPr>
          <w:p w14:paraId="1ABB4630" w14:textId="77777777" w:rsidR="002C6EC6" w:rsidRPr="00FE0E63" w:rsidRDefault="002C6EC6" w:rsidP="002C6EC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1D80729C" w14:textId="332E0A22" w:rsidR="002C6EC6" w:rsidRPr="00F11204" w:rsidRDefault="00F11204" w:rsidP="002C6EC6">
            <w:pPr>
              <w:spacing w:line="276" w:lineRule="auto"/>
              <w:jc w:val="center"/>
              <w:rPr>
                <w:rFonts w:ascii="Cambria" w:hAnsi="Cambria" w:cs="Times New Roman"/>
              </w:rPr>
            </w:pPr>
            <w:r w:rsidRPr="00F11204">
              <w:rPr>
                <w:rFonts w:ascii="Cambria" w:hAnsi="Cambria"/>
              </w:rPr>
              <w:t>GTB816</w:t>
            </w:r>
          </w:p>
        </w:tc>
        <w:tc>
          <w:tcPr>
            <w:tcW w:w="1926" w:type="pct"/>
            <w:shd w:val="clear" w:color="auto" w:fill="F2F2F2" w:themeFill="background1" w:themeFillShade="F2"/>
            <w:vAlign w:val="center"/>
          </w:tcPr>
          <w:p w14:paraId="63B995F9" w14:textId="3AB148A2" w:rsidR="002C6EC6" w:rsidRPr="00F11204" w:rsidRDefault="00F11204" w:rsidP="002C6EC6">
            <w:pPr>
              <w:spacing w:line="276" w:lineRule="auto"/>
              <w:rPr>
                <w:rFonts w:ascii="Cambria" w:hAnsi="Cambria" w:cs="Times New Roman"/>
              </w:rPr>
            </w:pPr>
            <w:r w:rsidRPr="00F11204">
              <w:rPr>
                <w:rFonts w:ascii="Cambria" w:eastAsia="Cambria" w:hAnsi="Cambria" w:cs="Cambria"/>
              </w:rPr>
              <w:t>MİKROBİYAL BİYOFİLMLER</w:t>
            </w:r>
          </w:p>
        </w:tc>
        <w:tc>
          <w:tcPr>
            <w:tcW w:w="319" w:type="pct"/>
            <w:shd w:val="clear" w:color="auto" w:fill="F2F2F2" w:themeFill="background1" w:themeFillShade="F2"/>
            <w:vAlign w:val="center"/>
          </w:tcPr>
          <w:p w14:paraId="61BB6059" w14:textId="27229DFA" w:rsidR="002C6EC6" w:rsidRPr="00F11204" w:rsidRDefault="00F11204" w:rsidP="002C6EC6">
            <w:pPr>
              <w:spacing w:line="276" w:lineRule="auto"/>
              <w:jc w:val="center"/>
              <w:rPr>
                <w:rFonts w:ascii="Cambria" w:hAnsi="Cambria" w:cs="Times New Roman"/>
              </w:rPr>
            </w:pPr>
            <w:r w:rsidRPr="00F11204">
              <w:rPr>
                <w:rFonts w:ascii="Cambria" w:hAnsi="Cambria" w:cs="Times New Roman"/>
                <w:bCs/>
              </w:rPr>
              <w:t>S</w:t>
            </w:r>
          </w:p>
        </w:tc>
        <w:tc>
          <w:tcPr>
            <w:tcW w:w="234" w:type="pct"/>
            <w:shd w:val="clear" w:color="auto" w:fill="F2F2F2" w:themeFill="background1" w:themeFillShade="F2"/>
          </w:tcPr>
          <w:p w14:paraId="6C6C2FF0" w14:textId="5EDF4004"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0D7802D3" w14:textId="7D2E9A92" w:rsidR="002C6EC6" w:rsidRPr="00F11204" w:rsidRDefault="00F11204" w:rsidP="002C6EC6">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50111D36" w14:textId="3A9C0CD7"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3B9A822D" w14:textId="5929E691" w:rsidR="002C6EC6" w:rsidRPr="00F11204" w:rsidRDefault="00F11204" w:rsidP="002C6EC6">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3180BEDB" w14:textId="253EDDE6"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3326AE7A" w14:textId="0B80AA3F" w:rsidR="002C6EC6" w:rsidRPr="00F11204" w:rsidRDefault="00F11204" w:rsidP="002C6EC6">
            <w:pPr>
              <w:spacing w:line="276" w:lineRule="auto"/>
              <w:jc w:val="center"/>
              <w:rPr>
                <w:rFonts w:ascii="Cambria" w:hAnsi="Cambria" w:cs="Times New Roman"/>
                <w:b/>
                <w:bCs/>
              </w:rPr>
            </w:pPr>
            <w:r w:rsidRPr="00F11204">
              <w:rPr>
                <w:rFonts w:ascii="Cambria" w:hAnsi="Cambria" w:cs="Times New Roman"/>
              </w:rPr>
              <w:t>6</w:t>
            </w:r>
          </w:p>
        </w:tc>
      </w:tr>
      <w:tr w:rsidR="00511337" w:rsidRPr="000D39AB" w14:paraId="61901D52"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1C8E023A"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F82AD6" w14:textId="3746D5D6" w:rsidR="00511337" w:rsidRPr="00644694" w:rsidRDefault="00511337" w:rsidP="00D008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76D2C" w:rsidRPr="00776D2C">
              <w:rPr>
                <w:rFonts w:ascii="Cambria" w:hAnsi="Cambria" w:cs="Times New Roman"/>
                <w:sz w:val="20"/>
                <w:szCs w:val="20"/>
              </w:rPr>
              <w:t xml:space="preserve">Yararlı ve zararlı </w:t>
            </w:r>
            <w:proofErr w:type="spellStart"/>
            <w:r w:rsidR="00776D2C" w:rsidRPr="00776D2C">
              <w:rPr>
                <w:rFonts w:ascii="Cambria" w:hAnsi="Cambria" w:cs="Times New Roman"/>
                <w:sz w:val="20"/>
                <w:szCs w:val="20"/>
              </w:rPr>
              <w:t>biyofilmler</w:t>
            </w:r>
            <w:proofErr w:type="spellEnd"/>
            <w:r w:rsidR="00776D2C" w:rsidRPr="00776D2C">
              <w:rPr>
                <w:rFonts w:ascii="Cambria" w:hAnsi="Cambria" w:cs="Times New Roman"/>
                <w:sz w:val="20"/>
                <w:szCs w:val="20"/>
              </w:rPr>
              <w:t xml:space="preserve">, gıdalarda ve gıda işleme alanlarında </w:t>
            </w:r>
            <w:proofErr w:type="spellStart"/>
            <w:r w:rsidR="00776D2C" w:rsidRPr="00776D2C">
              <w:rPr>
                <w:rFonts w:ascii="Cambria" w:hAnsi="Cambria" w:cs="Times New Roman"/>
                <w:sz w:val="20"/>
                <w:szCs w:val="20"/>
              </w:rPr>
              <w:t>biyofilm</w:t>
            </w:r>
            <w:proofErr w:type="spellEnd"/>
            <w:r w:rsidR="00776D2C" w:rsidRPr="00776D2C">
              <w:rPr>
                <w:rFonts w:ascii="Cambria" w:hAnsi="Cambria" w:cs="Times New Roman"/>
                <w:sz w:val="20"/>
                <w:szCs w:val="20"/>
              </w:rPr>
              <w:t xml:space="preserve"> oluşumu, </w:t>
            </w:r>
            <w:proofErr w:type="spellStart"/>
            <w:r w:rsidR="00776D2C" w:rsidRPr="00776D2C">
              <w:rPr>
                <w:rFonts w:ascii="Cambria" w:hAnsi="Cambria" w:cs="Times New Roman"/>
                <w:sz w:val="20"/>
                <w:szCs w:val="20"/>
              </w:rPr>
              <w:t>biyofilm</w:t>
            </w:r>
            <w:proofErr w:type="spellEnd"/>
            <w:r w:rsidR="00776D2C" w:rsidRPr="00776D2C">
              <w:rPr>
                <w:rFonts w:ascii="Cambria" w:hAnsi="Cambria" w:cs="Times New Roman"/>
                <w:sz w:val="20"/>
                <w:szCs w:val="20"/>
              </w:rPr>
              <w:t xml:space="preserve"> direnç mekanizması, </w:t>
            </w:r>
            <w:proofErr w:type="spellStart"/>
            <w:r w:rsidR="00776D2C" w:rsidRPr="00776D2C">
              <w:rPr>
                <w:rFonts w:ascii="Cambria" w:hAnsi="Cambria" w:cs="Times New Roman"/>
                <w:sz w:val="20"/>
                <w:szCs w:val="20"/>
              </w:rPr>
              <w:t>biyofilm</w:t>
            </w:r>
            <w:proofErr w:type="spellEnd"/>
            <w:r w:rsidR="00776D2C" w:rsidRPr="00776D2C">
              <w:rPr>
                <w:rFonts w:ascii="Cambria" w:hAnsi="Cambria" w:cs="Times New Roman"/>
                <w:sz w:val="20"/>
                <w:szCs w:val="20"/>
              </w:rPr>
              <w:t xml:space="preserve"> </w:t>
            </w:r>
            <w:proofErr w:type="spellStart"/>
            <w:r w:rsidR="00776D2C" w:rsidRPr="00776D2C">
              <w:rPr>
                <w:rFonts w:ascii="Cambria" w:hAnsi="Cambria" w:cs="Times New Roman"/>
                <w:sz w:val="20"/>
                <w:szCs w:val="20"/>
              </w:rPr>
              <w:t>inaktivasyon</w:t>
            </w:r>
            <w:proofErr w:type="spellEnd"/>
            <w:r w:rsidR="00776D2C" w:rsidRPr="00776D2C">
              <w:rPr>
                <w:rFonts w:ascii="Cambria" w:hAnsi="Cambria" w:cs="Times New Roman"/>
                <w:sz w:val="20"/>
                <w:szCs w:val="20"/>
              </w:rPr>
              <w:t xml:space="preserve"> yöntemleri</w:t>
            </w:r>
          </w:p>
        </w:tc>
      </w:tr>
      <w:tr w:rsidR="00F11204" w:rsidRPr="000D39AB" w14:paraId="1628294A" w14:textId="77777777" w:rsidTr="0084495D">
        <w:trPr>
          <w:trHeight w:val="397"/>
        </w:trPr>
        <w:tc>
          <w:tcPr>
            <w:tcW w:w="355" w:type="pct"/>
            <w:vMerge w:val="restart"/>
            <w:shd w:val="clear" w:color="auto" w:fill="F2F2F2" w:themeFill="background1" w:themeFillShade="F2"/>
            <w:vAlign w:val="center"/>
          </w:tcPr>
          <w:p w14:paraId="70C1BADD" w14:textId="77777777" w:rsidR="00860C1B" w:rsidRPr="00FE0E63" w:rsidRDefault="00860C1B" w:rsidP="00860C1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532A9596" w14:textId="183BC17E" w:rsidR="00860C1B" w:rsidRPr="00F11204" w:rsidRDefault="00F11204" w:rsidP="00860C1B">
            <w:pPr>
              <w:spacing w:line="276" w:lineRule="auto"/>
              <w:jc w:val="center"/>
              <w:rPr>
                <w:rFonts w:ascii="Cambria" w:hAnsi="Cambria" w:cs="Times New Roman"/>
              </w:rPr>
            </w:pPr>
            <w:r w:rsidRPr="00F11204">
              <w:rPr>
                <w:rFonts w:ascii="Cambria" w:hAnsi="Cambria"/>
              </w:rPr>
              <w:t>GTB818</w:t>
            </w:r>
          </w:p>
        </w:tc>
        <w:tc>
          <w:tcPr>
            <w:tcW w:w="1926" w:type="pct"/>
            <w:shd w:val="clear" w:color="auto" w:fill="F2F2F2" w:themeFill="background1" w:themeFillShade="F2"/>
          </w:tcPr>
          <w:p w14:paraId="23B98B83" w14:textId="4B4E3951" w:rsidR="00860C1B" w:rsidRPr="00F11204" w:rsidRDefault="00F11204" w:rsidP="00860C1B">
            <w:pPr>
              <w:rPr>
                <w:rFonts w:ascii="Cambria" w:eastAsia="Cambria" w:hAnsi="Cambria" w:cs="Cambria"/>
              </w:rPr>
            </w:pPr>
            <w:r w:rsidRPr="00F11204">
              <w:rPr>
                <w:rFonts w:ascii="Cambria" w:hAnsi="Cambria"/>
              </w:rPr>
              <w:t xml:space="preserve">GIDALARDA PRİMER VE SEKONDER METABOLİT ANALİZLERİ </w:t>
            </w:r>
          </w:p>
        </w:tc>
        <w:tc>
          <w:tcPr>
            <w:tcW w:w="319" w:type="pct"/>
            <w:shd w:val="clear" w:color="auto" w:fill="F2F2F2" w:themeFill="background1" w:themeFillShade="F2"/>
            <w:vAlign w:val="center"/>
          </w:tcPr>
          <w:p w14:paraId="2029E946" w14:textId="0E9ABF00" w:rsidR="00860C1B" w:rsidRPr="00F11204" w:rsidRDefault="00F11204" w:rsidP="00860C1B">
            <w:pPr>
              <w:spacing w:line="276" w:lineRule="auto"/>
              <w:jc w:val="center"/>
              <w:rPr>
                <w:rFonts w:ascii="Cambria" w:hAnsi="Cambria" w:cs="Times New Roman"/>
              </w:rPr>
            </w:pPr>
            <w:r w:rsidRPr="00F11204">
              <w:rPr>
                <w:rFonts w:ascii="Cambria" w:hAnsi="Cambria" w:cs="Times New Roman"/>
                <w:bCs/>
              </w:rPr>
              <w:t>S</w:t>
            </w:r>
          </w:p>
        </w:tc>
        <w:tc>
          <w:tcPr>
            <w:tcW w:w="234" w:type="pct"/>
            <w:shd w:val="clear" w:color="auto" w:fill="F2F2F2" w:themeFill="background1" w:themeFillShade="F2"/>
          </w:tcPr>
          <w:p w14:paraId="02E6DD41" w14:textId="0B71B9BC"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6DC2AA47" w14:textId="02224B6F"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600B5151" w14:textId="439D840F"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2D3B7402" w14:textId="0BA11397"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5CDE3390" w14:textId="711F23F1"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536CF60D" w14:textId="2FFAD47C"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6</w:t>
            </w:r>
          </w:p>
        </w:tc>
      </w:tr>
      <w:tr w:rsidR="00511337" w:rsidRPr="000D39AB" w14:paraId="42D53CF7"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1DC4CA2F"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8D3FCC" w14:textId="1263CDFF" w:rsidR="00511337" w:rsidRPr="00644694" w:rsidRDefault="00511337" w:rsidP="00860C1B">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76D2C" w:rsidRPr="00776D2C">
              <w:rPr>
                <w:rFonts w:ascii="Cambria" w:hAnsi="Cambria" w:cs="Times New Roman"/>
                <w:sz w:val="20"/>
                <w:szCs w:val="20"/>
              </w:rPr>
              <w:t xml:space="preserve">Bitkilerde </w:t>
            </w:r>
            <w:proofErr w:type="spellStart"/>
            <w:r w:rsidR="00776D2C" w:rsidRPr="00776D2C">
              <w:rPr>
                <w:rFonts w:ascii="Cambria" w:hAnsi="Cambria" w:cs="Times New Roman"/>
                <w:sz w:val="20"/>
                <w:szCs w:val="20"/>
              </w:rPr>
              <w:t>primer</w:t>
            </w:r>
            <w:proofErr w:type="spellEnd"/>
            <w:r w:rsidR="00776D2C" w:rsidRPr="00776D2C">
              <w:rPr>
                <w:rFonts w:ascii="Cambria" w:hAnsi="Cambria" w:cs="Times New Roman"/>
                <w:sz w:val="20"/>
                <w:szCs w:val="20"/>
              </w:rPr>
              <w:t xml:space="preserve"> ve </w:t>
            </w:r>
            <w:proofErr w:type="spellStart"/>
            <w:r w:rsidR="00776D2C" w:rsidRPr="00776D2C">
              <w:rPr>
                <w:rFonts w:ascii="Cambria" w:hAnsi="Cambria" w:cs="Times New Roman"/>
                <w:sz w:val="20"/>
                <w:szCs w:val="20"/>
              </w:rPr>
              <w:t>sekonder</w:t>
            </w:r>
            <w:proofErr w:type="spellEnd"/>
            <w:r w:rsidR="00776D2C" w:rsidRPr="00776D2C">
              <w:rPr>
                <w:rFonts w:ascii="Cambria" w:hAnsi="Cambria" w:cs="Times New Roman"/>
                <w:sz w:val="20"/>
                <w:szCs w:val="20"/>
              </w:rPr>
              <w:t xml:space="preserve"> </w:t>
            </w:r>
            <w:proofErr w:type="spellStart"/>
            <w:r w:rsidR="00776D2C" w:rsidRPr="00776D2C">
              <w:rPr>
                <w:rFonts w:ascii="Cambria" w:hAnsi="Cambria" w:cs="Times New Roman"/>
                <w:sz w:val="20"/>
                <w:szCs w:val="20"/>
              </w:rPr>
              <w:t>metabolitlerin</w:t>
            </w:r>
            <w:proofErr w:type="spellEnd"/>
            <w:r w:rsidR="00776D2C" w:rsidRPr="00776D2C">
              <w:rPr>
                <w:rFonts w:ascii="Cambria" w:hAnsi="Cambria" w:cs="Times New Roman"/>
                <w:sz w:val="20"/>
                <w:szCs w:val="20"/>
              </w:rPr>
              <w:t xml:space="preserve"> tanımlaması, sınıflandırılması ve </w:t>
            </w:r>
            <w:proofErr w:type="spellStart"/>
            <w:r w:rsidR="00776D2C" w:rsidRPr="00776D2C">
              <w:rPr>
                <w:rFonts w:ascii="Cambria" w:hAnsi="Cambria" w:cs="Times New Roman"/>
                <w:sz w:val="20"/>
                <w:szCs w:val="20"/>
              </w:rPr>
              <w:t>kromatografik</w:t>
            </w:r>
            <w:proofErr w:type="spellEnd"/>
            <w:r w:rsidR="00776D2C" w:rsidRPr="00776D2C">
              <w:rPr>
                <w:rFonts w:ascii="Cambria" w:hAnsi="Cambria" w:cs="Times New Roman"/>
                <w:sz w:val="20"/>
                <w:szCs w:val="20"/>
              </w:rPr>
              <w:t xml:space="preserve"> tekniklerle analiz yöntemleri hakkında teorik ve pratik bilgi ve beceri kazandırılması,  Karbonhidratlar tanımı, sınıflandırılması;  Karbonhidrat analiz teknikleri;   Proteinler tanımı, sınıflandırılması; Protein analiz teknikleri;  </w:t>
            </w:r>
            <w:proofErr w:type="spellStart"/>
            <w:r w:rsidR="00776D2C" w:rsidRPr="00776D2C">
              <w:rPr>
                <w:rFonts w:ascii="Cambria" w:hAnsi="Cambria" w:cs="Times New Roman"/>
                <w:sz w:val="20"/>
                <w:szCs w:val="20"/>
              </w:rPr>
              <w:t>Lipidler</w:t>
            </w:r>
            <w:proofErr w:type="spellEnd"/>
            <w:r w:rsidR="00776D2C" w:rsidRPr="00776D2C">
              <w:rPr>
                <w:rFonts w:ascii="Cambria" w:hAnsi="Cambria" w:cs="Times New Roman"/>
                <w:sz w:val="20"/>
                <w:szCs w:val="20"/>
              </w:rPr>
              <w:t xml:space="preserve"> tanımı, sınıflandırılması;  </w:t>
            </w:r>
            <w:proofErr w:type="spellStart"/>
            <w:r w:rsidR="00776D2C" w:rsidRPr="00776D2C">
              <w:rPr>
                <w:rFonts w:ascii="Cambria" w:hAnsi="Cambria" w:cs="Times New Roman"/>
                <w:sz w:val="20"/>
                <w:szCs w:val="20"/>
              </w:rPr>
              <w:t>Lipidler</w:t>
            </w:r>
            <w:proofErr w:type="spellEnd"/>
            <w:r w:rsidR="00776D2C" w:rsidRPr="00776D2C">
              <w:rPr>
                <w:rFonts w:ascii="Cambria" w:hAnsi="Cambria" w:cs="Times New Roman"/>
                <w:sz w:val="20"/>
                <w:szCs w:val="20"/>
              </w:rPr>
              <w:t xml:space="preserve"> ve analiz teknikleri;  Vitaminler tanımı, sınıflandırılması Vitamin analiz teknikleri; </w:t>
            </w:r>
            <w:proofErr w:type="spellStart"/>
            <w:r w:rsidR="00776D2C" w:rsidRPr="00776D2C">
              <w:rPr>
                <w:rFonts w:ascii="Cambria" w:hAnsi="Cambria" w:cs="Times New Roman"/>
                <w:sz w:val="20"/>
                <w:szCs w:val="20"/>
              </w:rPr>
              <w:t>Fenolik</w:t>
            </w:r>
            <w:proofErr w:type="spellEnd"/>
            <w:r w:rsidR="00776D2C" w:rsidRPr="00776D2C">
              <w:rPr>
                <w:rFonts w:ascii="Cambria" w:hAnsi="Cambria" w:cs="Times New Roman"/>
                <w:sz w:val="20"/>
                <w:szCs w:val="20"/>
              </w:rPr>
              <w:t xml:space="preserve"> bileşikler tanımı, sınıflandırılması;  </w:t>
            </w:r>
            <w:proofErr w:type="spellStart"/>
            <w:r w:rsidR="00776D2C" w:rsidRPr="00776D2C">
              <w:rPr>
                <w:rFonts w:ascii="Cambria" w:hAnsi="Cambria" w:cs="Times New Roman"/>
                <w:sz w:val="20"/>
                <w:szCs w:val="20"/>
              </w:rPr>
              <w:t>Fenolik</w:t>
            </w:r>
            <w:proofErr w:type="spellEnd"/>
            <w:r w:rsidR="00776D2C" w:rsidRPr="00776D2C">
              <w:rPr>
                <w:rFonts w:ascii="Cambria" w:hAnsi="Cambria" w:cs="Times New Roman"/>
                <w:sz w:val="20"/>
                <w:szCs w:val="20"/>
              </w:rPr>
              <w:t xml:space="preserve"> bileşik analizleri;  Asitler tanımlanması, sınıflandırılması;  Asit analiz teknikleri;  Uçucu </w:t>
            </w:r>
            <w:proofErr w:type="gramStart"/>
            <w:r w:rsidR="00776D2C" w:rsidRPr="00776D2C">
              <w:rPr>
                <w:rFonts w:ascii="Cambria" w:hAnsi="Cambria" w:cs="Times New Roman"/>
                <w:sz w:val="20"/>
                <w:szCs w:val="20"/>
              </w:rPr>
              <w:t>aroma</w:t>
            </w:r>
            <w:proofErr w:type="gramEnd"/>
            <w:r w:rsidR="00776D2C" w:rsidRPr="00776D2C">
              <w:rPr>
                <w:rFonts w:ascii="Cambria" w:hAnsi="Cambria" w:cs="Times New Roman"/>
                <w:sz w:val="20"/>
                <w:szCs w:val="20"/>
              </w:rPr>
              <w:t xml:space="preserve"> bileşikleri ve analiz teknikleri.</w:t>
            </w:r>
          </w:p>
        </w:tc>
      </w:tr>
      <w:tr w:rsidR="00F11204" w:rsidRPr="00222C8B" w14:paraId="60465F23" w14:textId="77777777" w:rsidTr="0084495D">
        <w:trPr>
          <w:trHeight w:val="397"/>
        </w:trPr>
        <w:tc>
          <w:tcPr>
            <w:tcW w:w="355" w:type="pct"/>
            <w:vMerge w:val="restart"/>
            <w:shd w:val="clear" w:color="auto" w:fill="F2F2F2" w:themeFill="background1" w:themeFillShade="F2"/>
            <w:vAlign w:val="center"/>
          </w:tcPr>
          <w:p w14:paraId="0990B0FE" w14:textId="77777777" w:rsidR="00860C1B" w:rsidRPr="00FE0E63" w:rsidRDefault="00860C1B" w:rsidP="00860C1B">
            <w:pPr>
              <w:spacing w:line="276" w:lineRule="auto"/>
              <w:jc w:val="center"/>
              <w:rPr>
                <w:rFonts w:ascii="Cambria" w:hAnsi="Cambria" w:cs="Times New Roman"/>
                <w:b/>
                <w:bCs/>
                <w:sz w:val="20"/>
                <w:szCs w:val="20"/>
              </w:rPr>
            </w:pPr>
            <w:r>
              <w:rPr>
                <w:rFonts w:ascii="Cambria" w:hAnsi="Cambria" w:cs="Times New Roman"/>
                <w:b/>
                <w:bCs/>
                <w:sz w:val="20"/>
                <w:szCs w:val="20"/>
              </w:rPr>
              <w:t>6</w:t>
            </w:r>
            <w:r w:rsidRPr="00FE0E63">
              <w:rPr>
                <w:rFonts w:ascii="Cambria" w:hAnsi="Cambria" w:cs="Times New Roman"/>
                <w:b/>
                <w:bCs/>
                <w:sz w:val="20"/>
                <w:szCs w:val="20"/>
              </w:rPr>
              <w:t>.</w:t>
            </w:r>
          </w:p>
        </w:tc>
        <w:tc>
          <w:tcPr>
            <w:tcW w:w="598" w:type="pct"/>
            <w:shd w:val="clear" w:color="auto" w:fill="F2F2F2" w:themeFill="background1" w:themeFillShade="F2"/>
          </w:tcPr>
          <w:p w14:paraId="0EE2AAE9" w14:textId="244E7810" w:rsidR="00860C1B" w:rsidRPr="00F11204" w:rsidRDefault="00F11204" w:rsidP="00860C1B">
            <w:pPr>
              <w:spacing w:line="276" w:lineRule="auto"/>
              <w:jc w:val="center"/>
              <w:rPr>
                <w:rFonts w:ascii="Cambria" w:hAnsi="Cambria" w:cs="Times New Roman"/>
              </w:rPr>
            </w:pPr>
            <w:r w:rsidRPr="00F11204">
              <w:rPr>
                <w:rFonts w:ascii="Cambria" w:hAnsi="Cambria"/>
              </w:rPr>
              <w:t>GTB820</w:t>
            </w:r>
          </w:p>
        </w:tc>
        <w:tc>
          <w:tcPr>
            <w:tcW w:w="1926" w:type="pct"/>
            <w:shd w:val="clear" w:color="auto" w:fill="F2F2F2" w:themeFill="background1" w:themeFillShade="F2"/>
          </w:tcPr>
          <w:p w14:paraId="28C36DAF" w14:textId="2A71DC86" w:rsidR="00860C1B" w:rsidRPr="00F11204" w:rsidRDefault="00F11204" w:rsidP="00860C1B">
            <w:pPr>
              <w:rPr>
                <w:rFonts w:ascii="Cambria" w:eastAsia="Cambria" w:hAnsi="Cambria" w:cs="Cambria"/>
              </w:rPr>
            </w:pPr>
            <w:r w:rsidRPr="00F11204">
              <w:rPr>
                <w:rFonts w:ascii="Cambria" w:hAnsi="Cambria"/>
              </w:rPr>
              <w:t>PREDİKTİF MİKROBİYOLOJİ</w:t>
            </w:r>
          </w:p>
        </w:tc>
        <w:tc>
          <w:tcPr>
            <w:tcW w:w="319" w:type="pct"/>
            <w:shd w:val="clear" w:color="auto" w:fill="F2F2F2" w:themeFill="background1" w:themeFillShade="F2"/>
            <w:vAlign w:val="center"/>
          </w:tcPr>
          <w:p w14:paraId="6C539F86" w14:textId="5E098B56" w:rsidR="00860C1B" w:rsidRPr="00F11204" w:rsidRDefault="00F11204" w:rsidP="00860C1B">
            <w:pPr>
              <w:spacing w:line="276" w:lineRule="auto"/>
              <w:jc w:val="center"/>
              <w:rPr>
                <w:rFonts w:ascii="Cambria" w:hAnsi="Cambria" w:cs="Times New Roman"/>
              </w:rPr>
            </w:pPr>
            <w:r w:rsidRPr="00F11204">
              <w:rPr>
                <w:rFonts w:ascii="Cambria" w:hAnsi="Cambria" w:cs="Times New Roman"/>
                <w:bCs/>
              </w:rPr>
              <w:t>S</w:t>
            </w:r>
          </w:p>
        </w:tc>
        <w:tc>
          <w:tcPr>
            <w:tcW w:w="234" w:type="pct"/>
            <w:shd w:val="clear" w:color="auto" w:fill="F2F2F2" w:themeFill="background1" w:themeFillShade="F2"/>
          </w:tcPr>
          <w:p w14:paraId="5F1BC66C" w14:textId="5BD9C032"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4798090E" w14:textId="199454E1"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2EA0468A" w14:textId="24C64634"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55BED78D" w14:textId="79A6CC48"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156017A3" w14:textId="54114E6A"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227792C5" w14:textId="333CCAE4"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6</w:t>
            </w:r>
          </w:p>
        </w:tc>
      </w:tr>
      <w:tr w:rsidR="00511337" w:rsidRPr="00644694" w14:paraId="36C79EDA"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06BCBE2D"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1D86C83" w14:textId="682EFE08" w:rsidR="00511337" w:rsidRPr="00644694" w:rsidRDefault="00511337" w:rsidP="00860C1B">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76D2C" w:rsidRPr="00776D2C">
              <w:rPr>
                <w:rFonts w:ascii="Cambria" w:hAnsi="Cambria" w:cs="Times New Roman"/>
                <w:sz w:val="20"/>
                <w:szCs w:val="20"/>
              </w:rPr>
              <w:t xml:space="preserve">Mikroorganizma gelişimi ve </w:t>
            </w:r>
            <w:proofErr w:type="spellStart"/>
            <w:r w:rsidR="00776D2C" w:rsidRPr="00776D2C">
              <w:rPr>
                <w:rFonts w:ascii="Cambria" w:hAnsi="Cambria" w:cs="Times New Roman"/>
                <w:sz w:val="20"/>
                <w:szCs w:val="20"/>
              </w:rPr>
              <w:t>inaktivasyonu</w:t>
            </w:r>
            <w:proofErr w:type="spellEnd"/>
            <w:r w:rsidR="00776D2C" w:rsidRPr="00776D2C">
              <w:rPr>
                <w:rFonts w:ascii="Cambria" w:hAnsi="Cambria" w:cs="Times New Roman"/>
                <w:sz w:val="20"/>
                <w:szCs w:val="20"/>
              </w:rPr>
              <w:t xml:space="preserve"> üzerine etkili faktörleri matematiksel yöntemlerle belirleme</w:t>
            </w:r>
            <w:r w:rsidR="00776D2C">
              <w:rPr>
                <w:rFonts w:ascii="Cambria" w:hAnsi="Cambria" w:cs="Times New Roman"/>
                <w:sz w:val="20"/>
                <w:szCs w:val="20"/>
              </w:rPr>
              <w:t>.</w:t>
            </w:r>
          </w:p>
        </w:tc>
      </w:tr>
      <w:tr w:rsidR="00F11204" w:rsidRPr="00222C8B" w14:paraId="4EC844E4" w14:textId="77777777" w:rsidTr="0084495D">
        <w:trPr>
          <w:trHeight w:val="397"/>
        </w:trPr>
        <w:tc>
          <w:tcPr>
            <w:tcW w:w="355" w:type="pct"/>
            <w:vMerge w:val="restart"/>
            <w:shd w:val="clear" w:color="auto" w:fill="F2F2F2" w:themeFill="background1" w:themeFillShade="F2"/>
            <w:vAlign w:val="center"/>
          </w:tcPr>
          <w:p w14:paraId="2325F30E" w14:textId="77777777" w:rsidR="00860C1B" w:rsidRPr="00FE0E63" w:rsidRDefault="00860C1B" w:rsidP="00860C1B">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7</w:t>
            </w:r>
            <w:r w:rsidRPr="00FE0E63">
              <w:rPr>
                <w:rFonts w:ascii="Cambria" w:hAnsi="Cambria" w:cs="Times New Roman"/>
                <w:b/>
                <w:bCs/>
                <w:sz w:val="20"/>
                <w:szCs w:val="20"/>
              </w:rPr>
              <w:t>.</w:t>
            </w:r>
          </w:p>
        </w:tc>
        <w:tc>
          <w:tcPr>
            <w:tcW w:w="598" w:type="pct"/>
            <w:shd w:val="clear" w:color="auto" w:fill="F2F2F2" w:themeFill="background1" w:themeFillShade="F2"/>
          </w:tcPr>
          <w:p w14:paraId="01EA1C1C" w14:textId="48255A7E" w:rsidR="00860C1B" w:rsidRPr="00F11204" w:rsidRDefault="00F11204" w:rsidP="00860C1B">
            <w:pPr>
              <w:spacing w:line="276" w:lineRule="auto"/>
              <w:jc w:val="center"/>
              <w:rPr>
                <w:rFonts w:ascii="Cambria" w:hAnsi="Cambria" w:cs="Times New Roman"/>
              </w:rPr>
            </w:pPr>
            <w:r w:rsidRPr="00F11204">
              <w:rPr>
                <w:rFonts w:ascii="Cambria" w:hAnsi="Cambria"/>
              </w:rPr>
              <w:t>GTB822</w:t>
            </w:r>
          </w:p>
        </w:tc>
        <w:tc>
          <w:tcPr>
            <w:tcW w:w="1926" w:type="pct"/>
            <w:shd w:val="clear" w:color="auto" w:fill="F2F2F2" w:themeFill="background1" w:themeFillShade="F2"/>
          </w:tcPr>
          <w:p w14:paraId="0D44FE3F" w14:textId="07CEAD42" w:rsidR="00860C1B" w:rsidRPr="00F11204" w:rsidRDefault="00F11204" w:rsidP="00860C1B">
            <w:pPr>
              <w:rPr>
                <w:rFonts w:ascii="Cambria" w:eastAsia="Cambria" w:hAnsi="Cambria" w:cs="Cambria"/>
              </w:rPr>
            </w:pPr>
            <w:r w:rsidRPr="00F11204">
              <w:rPr>
                <w:rFonts w:ascii="Cambria" w:hAnsi="Cambria"/>
              </w:rPr>
              <w:t>MODERN GIDA MUHAFAZA YÖNTEMLERİ</w:t>
            </w:r>
          </w:p>
        </w:tc>
        <w:tc>
          <w:tcPr>
            <w:tcW w:w="319" w:type="pct"/>
            <w:shd w:val="clear" w:color="auto" w:fill="F2F2F2" w:themeFill="background1" w:themeFillShade="F2"/>
            <w:vAlign w:val="center"/>
          </w:tcPr>
          <w:p w14:paraId="2ADA607A" w14:textId="15FB4C7B" w:rsidR="00860C1B" w:rsidRPr="00F11204" w:rsidRDefault="00F11204" w:rsidP="00860C1B">
            <w:pPr>
              <w:spacing w:line="276" w:lineRule="auto"/>
              <w:jc w:val="center"/>
              <w:rPr>
                <w:rFonts w:ascii="Cambria" w:hAnsi="Cambria" w:cs="Times New Roman"/>
              </w:rPr>
            </w:pPr>
            <w:r w:rsidRPr="00F11204">
              <w:rPr>
                <w:rFonts w:ascii="Cambria" w:hAnsi="Cambria" w:cs="Times New Roman"/>
                <w:bCs/>
              </w:rPr>
              <w:t>S</w:t>
            </w:r>
          </w:p>
        </w:tc>
        <w:tc>
          <w:tcPr>
            <w:tcW w:w="234" w:type="pct"/>
            <w:shd w:val="clear" w:color="auto" w:fill="F2F2F2" w:themeFill="background1" w:themeFillShade="F2"/>
          </w:tcPr>
          <w:p w14:paraId="16B3EB86" w14:textId="12EA1049"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3</w:t>
            </w:r>
          </w:p>
        </w:tc>
        <w:tc>
          <w:tcPr>
            <w:tcW w:w="235" w:type="pct"/>
            <w:shd w:val="clear" w:color="auto" w:fill="F2F2F2" w:themeFill="background1" w:themeFillShade="F2"/>
          </w:tcPr>
          <w:p w14:paraId="0F5F3BA7" w14:textId="0B52BDAB" w:rsidR="00860C1B" w:rsidRPr="00F11204" w:rsidRDefault="00F11204" w:rsidP="00860C1B">
            <w:pPr>
              <w:spacing w:line="276" w:lineRule="auto"/>
              <w:jc w:val="center"/>
              <w:rPr>
                <w:rFonts w:ascii="Cambria" w:hAnsi="Cambria" w:cs="Times New Roman"/>
              </w:rPr>
            </w:pPr>
            <w:r w:rsidRPr="00F11204">
              <w:rPr>
                <w:rFonts w:ascii="Cambria" w:hAnsi="Cambria"/>
                <w:lang w:eastAsia="tr-TR"/>
              </w:rPr>
              <w:t>2</w:t>
            </w:r>
          </w:p>
        </w:tc>
        <w:tc>
          <w:tcPr>
            <w:tcW w:w="234" w:type="pct"/>
            <w:shd w:val="clear" w:color="auto" w:fill="F2F2F2" w:themeFill="background1" w:themeFillShade="F2"/>
          </w:tcPr>
          <w:p w14:paraId="538027D5" w14:textId="245FF113"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0</w:t>
            </w:r>
          </w:p>
        </w:tc>
        <w:tc>
          <w:tcPr>
            <w:tcW w:w="313" w:type="pct"/>
            <w:shd w:val="clear" w:color="auto" w:fill="F2F2F2" w:themeFill="background1" w:themeFillShade="F2"/>
          </w:tcPr>
          <w:p w14:paraId="7684F460" w14:textId="7684A7D9" w:rsidR="00860C1B" w:rsidRPr="00F11204" w:rsidRDefault="00F11204" w:rsidP="00860C1B">
            <w:pPr>
              <w:spacing w:line="276" w:lineRule="auto"/>
              <w:jc w:val="center"/>
              <w:rPr>
                <w:rFonts w:ascii="Cambria" w:hAnsi="Cambria" w:cs="Times New Roman"/>
                <w:b/>
                <w:bCs/>
              </w:rPr>
            </w:pPr>
            <w:r w:rsidRPr="00F11204">
              <w:rPr>
                <w:rFonts w:ascii="Cambria" w:hAnsi="Cambria"/>
                <w:lang w:eastAsia="tr-TR"/>
              </w:rPr>
              <w:t>5</w:t>
            </w:r>
          </w:p>
        </w:tc>
        <w:tc>
          <w:tcPr>
            <w:tcW w:w="297" w:type="pct"/>
            <w:shd w:val="clear" w:color="auto" w:fill="F2F2F2" w:themeFill="background1" w:themeFillShade="F2"/>
          </w:tcPr>
          <w:p w14:paraId="659FEEE0" w14:textId="50B3D304"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4</w:t>
            </w:r>
          </w:p>
        </w:tc>
        <w:tc>
          <w:tcPr>
            <w:tcW w:w="489" w:type="pct"/>
            <w:shd w:val="clear" w:color="auto" w:fill="F2F2F2" w:themeFill="background1" w:themeFillShade="F2"/>
          </w:tcPr>
          <w:p w14:paraId="439BE5B6" w14:textId="7C4F120B" w:rsidR="00860C1B" w:rsidRPr="00F11204" w:rsidRDefault="00F11204" w:rsidP="00860C1B">
            <w:pPr>
              <w:spacing w:line="276" w:lineRule="auto"/>
              <w:jc w:val="center"/>
              <w:rPr>
                <w:rFonts w:ascii="Cambria" w:hAnsi="Cambria" w:cs="Times New Roman"/>
                <w:b/>
                <w:bCs/>
              </w:rPr>
            </w:pPr>
            <w:r w:rsidRPr="00F11204">
              <w:rPr>
                <w:rFonts w:ascii="Cambria" w:hAnsi="Cambria" w:cs="Times New Roman"/>
              </w:rPr>
              <w:t>6</w:t>
            </w:r>
          </w:p>
        </w:tc>
      </w:tr>
      <w:tr w:rsidR="00860C1B" w:rsidRPr="00222C8B" w14:paraId="74F8579D" w14:textId="77777777" w:rsidTr="00860C1B">
        <w:trPr>
          <w:trHeight w:val="397"/>
        </w:trPr>
        <w:tc>
          <w:tcPr>
            <w:tcW w:w="355" w:type="pct"/>
            <w:vMerge/>
            <w:shd w:val="clear" w:color="auto" w:fill="F2F2F2" w:themeFill="background1" w:themeFillShade="F2"/>
            <w:vAlign w:val="center"/>
          </w:tcPr>
          <w:p w14:paraId="39ACB487" w14:textId="77777777" w:rsidR="00860C1B" w:rsidRDefault="00860C1B" w:rsidP="00860C1B">
            <w:pPr>
              <w:spacing w:line="276" w:lineRule="auto"/>
              <w:jc w:val="center"/>
              <w:rPr>
                <w:rFonts w:ascii="Cambria" w:hAnsi="Cambria" w:cs="Times New Roman"/>
                <w:b/>
                <w:bCs/>
                <w:sz w:val="20"/>
                <w:szCs w:val="20"/>
              </w:rPr>
            </w:pPr>
          </w:p>
        </w:tc>
        <w:tc>
          <w:tcPr>
            <w:tcW w:w="4645" w:type="pct"/>
            <w:gridSpan w:val="9"/>
            <w:shd w:val="clear" w:color="auto" w:fill="auto"/>
          </w:tcPr>
          <w:p w14:paraId="2BC30DE2" w14:textId="78699969" w:rsidR="00860C1B"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t xml:space="preserve"> </w:t>
            </w:r>
            <w:r w:rsidR="00776D2C" w:rsidRPr="00776D2C">
              <w:rPr>
                <w:rFonts w:ascii="Cambria" w:hAnsi="Cambria" w:cs="Times New Roman"/>
                <w:bCs/>
                <w:sz w:val="20"/>
                <w:szCs w:val="20"/>
              </w:rPr>
              <w:t>Gıdaların muhafaza metotlarında ilerleyen teknolojik gelişmelerden yararlanarak işlerin daha hızlı ve kontrollü yürütülmesi hakkında bilgilendirmektir</w:t>
            </w:r>
            <w:r w:rsidR="00776D2C" w:rsidRPr="00776D2C">
              <w:rPr>
                <w:rFonts w:ascii="Cambria" w:hAnsi="Cambria" w:cs="Times New Roman"/>
                <w:b/>
                <w:bCs/>
                <w:sz w:val="20"/>
                <w:szCs w:val="20"/>
              </w:rPr>
              <w:t>.</w:t>
            </w:r>
          </w:p>
        </w:tc>
      </w:tr>
      <w:tr w:rsidR="00F11204" w:rsidRPr="00222C8B" w14:paraId="35BC0067" w14:textId="77777777" w:rsidTr="0084495D">
        <w:trPr>
          <w:trHeight w:val="397"/>
        </w:trPr>
        <w:tc>
          <w:tcPr>
            <w:tcW w:w="355" w:type="pct"/>
            <w:vMerge w:val="restart"/>
            <w:shd w:val="clear" w:color="auto" w:fill="F2F2F2" w:themeFill="background1" w:themeFillShade="F2"/>
            <w:vAlign w:val="center"/>
          </w:tcPr>
          <w:p w14:paraId="2AA8A7B5" w14:textId="7973D7FD"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8.</w:t>
            </w:r>
          </w:p>
        </w:tc>
        <w:tc>
          <w:tcPr>
            <w:tcW w:w="598" w:type="pct"/>
            <w:shd w:val="clear" w:color="auto" w:fill="F2F2F2" w:themeFill="background1" w:themeFillShade="F2"/>
          </w:tcPr>
          <w:p w14:paraId="23368400" w14:textId="02505E63" w:rsidR="00F11204" w:rsidRPr="00F11204" w:rsidRDefault="00F11204" w:rsidP="00F11204">
            <w:pPr>
              <w:spacing w:line="276" w:lineRule="auto"/>
              <w:jc w:val="center"/>
              <w:rPr>
                <w:rFonts w:ascii="Cambria" w:hAnsi="Cambria"/>
              </w:rPr>
            </w:pPr>
            <w:r w:rsidRPr="00F11204">
              <w:rPr>
                <w:rFonts w:ascii="Cambria" w:hAnsi="Cambria"/>
              </w:rPr>
              <w:t>GTB824</w:t>
            </w:r>
          </w:p>
        </w:tc>
        <w:tc>
          <w:tcPr>
            <w:tcW w:w="1926" w:type="pct"/>
            <w:shd w:val="clear" w:color="auto" w:fill="F2F2F2" w:themeFill="background1" w:themeFillShade="F2"/>
          </w:tcPr>
          <w:p w14:paraId="7D72C525" w14:textId="53647A2D" w:rsidR="00F11204" w:rsidRPr="00F11204" w:rsidRDefault="00F11204" w:rsidP="00F11204">
            <w:pPr>
              <w:rPr>
                <w:rFonts w:ascii="Cambria" w:hAnsi="Cambria"/>
              </w:rPr>
            </w:pPr>
            <w:r w:rsidRPr="00F11204">
              <w:rPr>
                <w:rFonts w:ascii="Cambria" w:hAnsi="Cambria"/>
              </w:rPr>
              <w:t>GIDA AMBALAJLAMADA YENİ TEKNİKLER</w:t>
            </w:r>
          </w:p>
        </w:tc>
        <w:tc>
          <w:tcPr>
            <w:tcW w:w="319" w:type="pct"/>
            <w:shd w:val="clear" w:color="auto" w:fill="F2F2F2" w:themeFill="background1" w:themeFillShade="F2"/>
            <w:vAlign w:val="center"/>
          </w:tcPr>
          <w:p w14:paraId="370211C8" w14:textId="0B109E93" w:rsidR="00F11204" w:rsidRPr="00F11204" w:rsidRDefault="00F11204" w:rsidP="00F11204">
            <w:pPr>
              <w:spacing w:line="276" w:lineRule="auto"/>
              <w:jc w:val="center"/>
              <w:rPr>
                <w:rFonts w:ascii="Cambria" w:hAnsi="Cambria" w:cs="Times New Roman"/>
                <w:bCs/>
              </w:rPr>
            </w:pPr>
            <w:r w:rsidRPr="00F11204">
              <w:rPr>
                <w:rFonts w:ascii="Cambria" w:hAnsi="Cambria"/>
                <w:lang w:eastAsia="tr-TR"/>
              </w:rPr>
              <w:t>S</w:t>
            </w:r>
          </w:p>
        </w:tc>
        <w:tc>
          <w:tcPr>
            <w:tcW w:w="234" w:type="pct"/>
            <w:shd w:val="clear" w:color="auto" w:fill="F2F2F2" w:themeFill="background1" w:themeFillShade="F2"/>
          </w:tcPr>
          <w:p w14:paraId="6570EA83" w14:textId="74F7AAF6"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3</w:t>
            </w:r>
          </w:p>
        </w:tc>
        <w:tc>
          <w:tcPr>
            <w:tcW w:w="235" w:type="pct"/>
            <w:shd w:val="clear" w:color="auto" w:fill="F2F2F2" w:themeFill="background1" w:themeFillShade="F2"/>
          </w:tcPr>
          <w:p w14:paraId="37E1A105" w14:textId="63DCE5A2"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2</w:t>
            </w:r>
          </w:p>
        </w:tc>
        <w:tc>
          <w:tcPr>
            <w:tcW w:w="234" w:type="pct"/>
            <w:shd w:val="clear" w:color="auto" w:fill="F2F2F2" w:themeFill="background1" w:themeFillShade="F2"/>
          </w:tcPr>
          <w:p w14:paraId="65EB1933" w14:textId="5828E851"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0</w:t>
            </w:r>
          </w:p>
        </w:tc>
        <w:tc>
          <w:tcPr>
            <w:tcW w:w="313" w:type="pct"/>
            <w:shd w:val="clear" w:color="auto" w:fill="F2F2F2" w:themeFill="background1" w:themeFillShade="F2"/>
          </w:tcPr>
          <w:p w14:paraId="0732B84F" w14:textId="2F9D0B28"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5</w:t>
            </w:r>
          </w:p>
        </w:tc>
        <w:tc>
          <w:tcPr>
            <w:tcW w:w="297" w:type="pct"/>
            <w:shd w:val="clear" w:color="auto" w:fill="F2F2F2" w:themeFill="background1" w:themeFillShade="F2"/>
          </w:tcPr>
          <w:p w14:paraId="3FD56F10" w14:textId="430624FD" w:rsidR="00F11204" w:rsidRPr="00F11204" w:rsidRDefault="00F11204" w:rsidP="00F11204">
            <w:pPr>
              <w:spacing w:line="276" w:lineRule="auto"/>
              <w:jc w:val="center"/>
              <w:rPr>
                <w:rFonts w:ascii="Cambria" w:hAnsi="Cambria" w:cs="Times New Roman"/>
              </w:rPr>
            </w:pPr>
            <w:r w:rsidRPr="00F11204">
              <w:rPr>
                <w:rFonts w:ascii="Cambria" w:hAnsi="Cambria" w:cs="Times New Roman"/>
              </w:rPr>
              <w:t>4</w:t>
            </w:r>
          </w:p>
        </w:tc>
        <w:tc>
          <w:tcPr>
            <w:tcW w:w="489" w:type="pct"/>
            <w:shd w:val="clear" w:color="auto" w:fill="F2F2F2" w:themeFill="background1" w:themeFillShade="F2"/>
          </w:tcPr>
          <w:p w14:paraId="7A1293C6" w14:textId="0A6E4CDD" w:rsidR="00F11204" w:rsidRPr="00F11204" w:rsidRDefault="00F11204" w:rsidP="00F11204">
            <w:pPr>
              <w:spacing w:line="276" w:lineRule="auto"/>
              <w:jc w:val="center"/>
              <w:rPr>
                <w:rFonts w:ascii="Cambria" w:hAnsi="Cambria" w:cs="Times New Roman"/>
              </w:rPr>
            </w:pPr>
            <w:r w:rsidRPr="00F11204">
              <w:rPr>
                <w:rFonts w:ascii="Cambria" w:hAnsi="Cambria" w:cs="Times New Roman"/>
              </w:rPr>
              <w:t>6</w:t>
            </w:r>
          </w:p>
        </w:tc>
      </w:tr>
      <w:tr w:rsidR="00860C1B" w:rsidRPr="00222C8B" w14:paraId="78418F94" w14:textId="77777777" w:rsidTr="00860C1B">
        <w:trPr>
          <w:trHeight w:val="397"/>
        </w:trPr>
        <w:tc>
          <w:tcPr>
            <w:tcW w:w="355" w:type="pct"/>
            <w:vMerge/>
            <w:shd w:val="clear" w:color="auto" w:fill="F2F2F2" w:themeFill="background1" w:themeFillShade="F2"/>
            <w:vAlign w:val="center"/>
          </w:tcPr>
          <w:p w14:paraId="1AA3D049" w14:textId="77777777" w:rsidR="00860C1B" w:rsidRDefault="00860C1B" w:rsidP="00860C1B">
            <w:pPr>
              <w:spacing w:line="276" w:lineRule="auto"/>
              <w:jc w:val="center"/>
              <w:rPr>
                <w:rFonts w:ascii="Cambria" w:hAnsi="Cambria" w:cs="Times New Roman"/>
                <w:b/>
                <w:bCs/>
                <w:sz w:val="20"/>
                <w:szCs w:val="20"/>
              </w:rPr>
            </w:pPr>
          </w:p>
        </w:tc>
        <w:tc>
          <w:tcPr>
            <w:tcW w:w="4645" w:type="pct"/>
            <w:gridSpan w:val="9"/>
            <w:shd w:val="clear" w:color="auto" w:fill="auto"/>
          </w:tcPr>
          <w:p w14:paraId="7D7E7AFF" w14:textId="53435E75" w:rsidR="00860C1B"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b/>
                <w:bCs/>
                <w:sz w:val="20"/>
                <w:szCs w:val="20"/>
              </w:rPr>
              <w:t xml:space="preserve"> </w:t>
            </w:r>
            <w:r w:rsidR="00776D2C" w:rsidRPr="00776D2C">
              <w:rPr>
                <w:rFonts w:ascii="Cambria" w:hAnsi="Cambria" w:cs="Times New Roman"/>
                <w:bCs/>
                <w:sz w:val="20"/>
                <w:szCs w:val="20"/>
              </w:rPr>
              <w:t>Gıda ambalajlamada genel hususlar, ambalaj malzemelerinin sınıflandırılması ve kimyasal özellikleri hakkında bilgilerin verilmesi.</w:t>
            </w:r>
          </w:p>
        </w:tc>
      </w:tr>
      <w:tr w:rsidR="00F11204" w:rsidRPr="00222C8B" w14:paraId="087A0C59" w14:textId="77777777" w:rsidTr="0084495D">
        <w:trPr>
          <w:trHeight w:val="397"/>
        </w:trPr>
        <w:tc>
          <w:tcPr>
            <w:tcW w:w="355" w:type="pct"/>
            <w:vMerge w:val="restart"/>
            <w:shd w:val="clear" w:color="auto" w:fill="F2F2F2" w:themeFill="background1" w:themeFillShade="F2"/>
            <w:vAlign w:val="center"/>
          </w:tcPr>
          <w:p w14:paraId="072A3D7E" w14:textId="70360EC4"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9.</w:t>
            </w:r>
          </w:p>
        </w:tc>
        <w:tc>
          <w:tcPr>
            <w:tcW w:w="598" w:type="pct"/>
            <w:shd w:val="clear" w:color="auto" w:fill="F2F2F2" w:themeFill="background1" w:themeFillShade="F2"/>
          </w:tcPr>
          <w:p w14:paraId="7A85AE36" w14:textId="1CA9EB12" w:rsidR="00F11204" w:rsidRPr="00F11204" w:rsidRDefault="00F11204" w:rsidP="00F11204">
            <w:pPr>
              <w:spacing w:line="276" w:lineRule="auto"/>
              <w:jc w:val="center"/>
              <w:rPr>
                <w:rFonts w:ascii="Cambria" w:hAnsi="Cambria"/>
              </w:rPr>
            </w:pPr>
            <w:r w:rsidRPr="00F11204">
              <w:rPr>
                <w:rFonts w:ascii="Cambria" w:hAnsi="Cambria"/>
              </w:rPr>
              <w:t>GTB826</w:t>
            </w:r>
          </w:p>
        </w:tc>
        <w:tc>
          <w:tcPr>
            <w:tcW w:w="1926" w:type="pct"/>
            <w:shd w:val="clear" w:color="auto" w:fill="F2F2F2" w:themeFill="background1" w:themeFillShade="F2"/>
          </w:tcPr>
          <w:p w14:paraId="75794A98" w14:textId="05A2EEBC" w:rsidR="00F11204" w:rsidRPr="00F11204" w:rsidRDefault="00F11204" w:rsidP="00F11204">
            <w:pPr>
              <w:rPr>
                <w:rFonts w:ascii="Cambria" w:hAnsi="Cambria"/>
              </w:rPr>
            </w:pPr>
            <w:r w:rsidRPr="00F11204">
              <w:rPr>
                <w:rFonts w:ascii="Cambria" w:hAnsi="Cambria"/>
              </w:rPr>
              <w:t>GIDA KONTAMİNANTLARI:  MİKOTOKSİNLER</w:t>
            </w:r>
          </w:p>
        </w:tc>
        <w:tc>
          <w:tcPr>
            <w:tcW w:w="319" w:type="pct"/>
            <w:shd w:val="clear" w:color="auto" w:fill="F2F2F2" w:themeFill="background1" w:themeFillShade="F2"/>
            <w:vAlign w:val="center"/>
          </w:tcPr>
          <w:p w14:paraId="492FA886" w14:textId="54612BD9" w:rsidR="00F11204" w:rsidRPr="00F11204" w:rsidRDefault="00F11204" w:rsidP="00F11204">
            <w:pPr>
              <w:spacing w:line="276" w:lineRule="auto"/>
              <w:jc w:val="center"/>
              <w:rPr>
                <w:rFonts w:ascii="Cambria" w:hAnsi="Cambria" w:cs="Times New Roman"/>
                <w:bCs/>
              </w:rPr>
            </w:pPr>
            <w:r w:rsidRPr="00F11204">
              <w:rPr>
                <w:rFonts w:ascii="Cambria" w:hAnsi="Cambria"/>
                <w:color w:val="000000" w:themeColor="text1"/>
                <w:lang w:eastAsia="tr-TR"/>
              </w:rPr>
              <w:t>S</w:t>
            </w:r>
          </w:p>
        </w:tc>
        <w:tc>
          <w:tcPr>
            <w:tcW w:w="234" w:type="pct"/>
            <w:shd w:val="clear" w:color="auto" w:fill="F2F2F2" w:themeFill="background1" w:themeFillShade="F2"/>
          </w:tcPr>
          <w:p w14:paraId="4460E788" w14:textId="4AFE05DE"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3</w:t>
            </w:r>
          </w:p>
        </w:tc>
        <w:tc>
          <w:tcPr>
            <w:tcW w:w="235" w:type="pct"/>
            <w:shd w:val="clear" w:color="auto" w:fill="F2F2F2" w:themeFill="background1" w:themeFillShade="F2"/>
          </w:tcPr>
          <w:p w14:paraId="549F37DA" w14:textId="7B51AABD"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2</w:t>
            </w:r>
          </w:p>
        </w:tc>
        <w:tc>
          <w:tcPr>
            <w:tcW w:w="234" w:type="pct"/>
            <w:shd w:val="clear" w:color="auto" w:fill="F2F2F2" w:themeFill="background1" w:themeFillShade="F2"/>
          </w:tcPr>
          <w:p w14:paraId="7B2E922A" w14:textId="108142A7"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0</w:t>
            </w:r>
          </w:p>
        </w:tc>
        <w:tc>
          <w:tcPr>
            <w:tcW w:w="313" w:type="pct"/>
            <w:shd w:val="clear" w:color="auto" w:fill="F2F2F2" w:themeFill="background1" w:themeFillShade="F2"/>
          </w:tcPr>
          <w:p w14:paraId="44AA4BA5" w14:textId="31BC6B13" w:rsidR="00F11204" w:rsidRPr="00F11204" w:rsidRDefault="00F11204" w:rsidP="00F11204">
            <w:pPr>
              <w:spacing w:line="276" w:lineRule="auto"/>
              <w:jc w:val="center"/>
              <w:rPr>
                <w:rFonts w:ascii="Cambria" w:hAnsi="Cambria"/>
                <w:lang w:eastAsia="tr-TR"/>
              </w:rPr>
            </w:pPr>
            <w:r w:rsidRPr="00F11204">
              <w:rPr>
                <w:rFonts w:ascii="Cambria" w:hAnsi="Cambria"/>
                <w:lang w:eastAsia="tr-TR"/>
              </w:rPr>
              <w:t>5</w:t>
            </w:r>
          </w:p>
        </w:tc>
        <w:tc>
          <w:tcPr>
            <w:tcW w:w="297" w:type="pct"/>
            <w:shd w:val="clear" w:color="auto" w:fill="F2F2F2" w:themeFill="background1" w:themeFillShade="F2"/>
          </w:tcPr>
          <w:p w14:paraId="5424D27B" w14:textId="3CF688B6" w:rsidR="00F11204" w:rsidRPr="00F11204" w:rsidRDefault="00F11204" w:rsidP="00F11204">
            <w:pPr>
              <w:spacing w:line="276" w:lineRule="auto"/>
              <w:jc w:val="center"/>
              <w:rPr>
                <w:rFonts w:ascii="Cambria" w:hAnsi="Cambria" w:cs="Times New Roman"/>
              </w:rPr>
            </w:pPr>
            <w:r w:rsidRPr="00F11204">
              <w:rPr>
                <w:rFonts w:ascii="Cambria" w:hAnsi="Cambria" w:cs="Times New Roman"/>
              </w:rPr>
              <w:t>4</w:t>
            </w:r>
          </w:p>
        </w:tc>
        <w:tc>
          <w:tcPr>
            <w:tcW w:w="489" w:type="pct"/>
            <w:shd w:val="clear" w:color="auto" w:fill="F2F2F2" w:themeFill="background1" w:themeFillShade="F2"/>
          </w:tcPr>
          <w:p w14:paraId="23AB94D9" w14:textId="439FC776" w:rsidR="00F11204" w:rsidRPr="00F11204" w:rsidRDefault="00F11204" w:rsidP="00F11204">
            <w:pPr>
              <w:spacing w:line="276" w:lineRule="auto"/>
              <w:jc w:val="center"/>
              <w:rPr>
                <w:rFonts w:ascii="Cambria" w:hAnsi="Cambria" w:cs="Times New Roman"/>
              </w:rPr>
            </w:pPr>
            <w:r w:rsidRPr="00F11204">
              <w:rPr>
                <w:rFonts w:ascii="Cambria" w:hAnsi="Cambria" w:cs="Times New Roman"/>
              </w:rPr>
              <w:t>6</w:t>
            </w:r>
          </w:p>
        </w:tc>
      </w:tr>
      <w:tr w:rsidR="00860C1B" w:rsidRPr="00222C8B" w14:paraId="68C24733" w14:textId="77777777" w:rsidTr="00860C1B">
        <w:trPr>
          <w:trHeight w:val="397"/>
        </w:trPr>
        <w:tc>
          <w:tcPr>
            <w:tcW w:w="355" w:type="pct"/>
            <w:vMerge/>
            <w:shd w:val="clear" w:color="auto" w:fill="F2F2F2" w:themeFill="background1" w:themeFillShade="F2"/>
            <w:vAlign w:val="center"/>
          </w:tcPr>
          <w:p w14:paraId="3CEB1C4E" w14:textId="77777777" w:rsidR="00860C1B" w:rsidRDefault="00860C1B" w:rsidP="00860C1B">
            <w:pPr>
              <w:spacing w:line="276" w:lineRule="auto"/>
              <w:jc w:val="center"/>
              <w:rPr>
                <w:rFonts w:ascii="Cambria" w:hAnsi="Cambria" w:cs="Times New Roman"/>
                <w:b/>
                <w:bCs/>
                <w:sz w:val="20"/>
                <w:szCs w:val="20"/>
              </w:rPr>
            </w:pPr>
          </w:p>
        </w:tc>
        <w:tc>
          <w:tcPr>
            <w:tcW w:w="4645" w:type="pct"/>
            <w:gridSpan w:val="9"/>
            <w:shd w:val="clear" w:color="auto" w:fill="auto"/>
          </w:tcPr>
          <w:p w14:paraId="42559858" w14:textId="3036F410" w:rsidR="00860C1B"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b/>
                <w:bCs/>
                <w:sz w:val="20"/>
                <w:szCs w:val="20"/>
              </w:rPr>
              <w:t xml:space="preserve"> </w:t>
            </w:r>
            <w:r w:rsidR="00776D2C" w:rsidRPr="00776D2C">
              <w:rPr>
                <w:rFonts w:ascii="Cambria" w:hAnsi="Cambria" w:cs="Times New Roman"/>
                <w:bCs/>
                <w:sz w:val="20"/>
                <w:szCs w:val="20"/>
              </w:rPr>
              <w:t xml:space="preserve">Gıdalarda sık rastlanan küfler; </w:t>
            </w:r>
            <w:proofErr w:type="spellStart"/>
            <w:r w:rsidR="00776D2C" w:rsidRPr="00776D2C">
              <w:rPr>
                <w:rFonts w:ascii="Cambria" w:hAnsi="Cambria" w:cs="Times New Roman"/>
                <w:bCs/>
                <w:sz w:val="20"/>
                <w:szCs w:val="20"/>
              </w:rPr>
              <w:t>mikotoksinler</w:t>
            </w:r>
            <w:proofErr w:type="spellEnd"/>
            <w:r w:rsidR="00776D2C" w:rsidRPr="00776D2C">
              <w:rPr>
                <w:rFonts w:ascii="Cambria" w:hAnsi="Cambria" w:cs="Times New Roman"/>
                <w:bCs/>
                <w:sz w:val="20"/>
                <w:szCs w:val="20"/>
              </w:rPr>
              <w:t xml:space="preserve"> ve </w:t>
            </w:r>
            <w:proofErr w:type="spellStart"/>
            <w:r w:rsidR="00776D2C" w:rsidRPr="00776D2C">
              <w:rPr>
                <w:rFonts w:ascii="Cambria" w:hAnsi="Cambria" w:cs="Times New Roman"/>
                <w:bCs/>
                <w:sz w:val="20"/>
                <w:szCs w:val="20"/>
              </w:rPr>
              <w:t>mikotoksijenik</w:t>
            </w:r>
            <w:proofErr w:type="spellEnd"/>
            <w:r w:rsidR="00776D2C" w:rsidRPr="00776D2C">
              <w:rPr>
                <w:rFonts w:ascii="Cambria" w:hAnsi="Cambria" w:cs="Times New Roman"/>
                <w:bCs/>
                <w:sz w:val="20"/>
                <w:szCs w:val="20"/>
              </w:rPr>
              <w:t xml:space="preserve"> küfler; Küflerin </w:t>
            </w:r>
            <w:proofErr w:type="spellStart"/>
            <w:r w:rsidR="00776D2C" w:rsidRPr="00776D2C">
              <w:rPr>
                <w:rFonts w:ascii="Cambria" w:hAnsi="Cambria" w:cs="Times New Roman"/>
                <w:bCs/>
                <w:sz w:val="20"/>
                <w:szCs w:val="20"/>
              </w:rPr>
              <w:t>primer</w:t>
            </w:r>
            <w:proofErr w:type="spellEnd"/>
            <w:r w:rsidR="00776D2C" w:rsidRPr="00776D2C">
              <w:rPr>
                <w:rFonts w:ascii="Cambria" w:hAnsi="Cambria" w:cs="Times New Roman"/>
                <w:bCs/>
                <w:sz w:val="20"/>
                <w:szCs w:val="20"/>
              </w:rPr>
              <w:t xml:space="preserve"> </w:t>
            </w:r>
            <w:proofErr w:type="spellStart"/>
            <w:r w:rsidR="00776D2C" w:rsidRPr="00776D2C">
              <w:rPr>
                <w:rFonts w:ascii="Cambria" w:hAnsi="Cambria" w:cs="Times New Roman"/>
                <w:bCs/>
                <w:sz w:val="20"/>
                <w:szCs w:val="20"/>
              </w:rPr>
              <w:t>metabolitleri</w:t>
            </w:r>
            <w:proofErr w:type="spellEnd"/>
            <w:r w:rsidR="00776D2C" w:rsidRPr="00776D2C">
              <w:rPr>
                <w:rFonts w:ascii="Cambria" w:hAnsi="Cambria" w:cs="Times New Roman"/>
                <w:bCs/>
                <w:sz w:val="20"/>
                <w:szCs w:val="20"/>
              </w:rPr>
              <w:t xml:space="preserve">; Küflerin </w:t>
            </w:r>
            <w:proofErr w:type="spellStart"/>
            <w:r w:rsidR="00776D2C" w:rsidRPr="00776D2C">
              <w:rPr>
                <w:rFonts w:ascii="Cambria" w:hAnsi="Cambria" w:cs="Times New Roman"/>
                <w:bCs/>
                <w:sz w:val="20"/>
                <w:szCs w:val="20"/>
              </w:rPr>
              <w:t>sekonder</w:t>
            </w:r>
            <w:proofErr w:type="spellEnd"/>
            <w:r w:rsidR="00776D2C" w:rsidRPr="00776D2C">
              <w:rPr>
                <w:rFonts w:ascii="Cambria" w:hAnsi="Cambria" w:cs="Times New Roman"/>
                <w:bCs/>
                <w:sz w:val="20"/>
                <w:szCs w:val="20"/>
              </w:rPr>
              <w:t xml:space="preserve"> </w:t>
            </w:r>
            <w:proofErr w:type="spellStart"/>
            <w:r w:rsidR="00776D2C" w:rsidRPr="00776D2C">
              <w:rPr>
                <w:rFonts w:ascii="Cambria" w:hAnsi="Cambria" w:cs="Times New Roman"/>
                <w:bCs/>
                <w:sz w:val="20"/>
                <w:szCs w:val="20"/>
              </w:rPr>
              <w:t>metabolitleri</w:t>
            </w:r>
            <w:proofErr w:type="spellEnd"/>
            <w:r w:rsidR="00776D2C" w:rsidRPr="00776D2C">
              <w:rPr>
                <w:rFonts w:ascii="Cambria" w:hAnsi="Cambria" w:cs="Times New Roman"/>
                <w:bCs/>
                <w:sz w:val="20"/>
                <w:szCs w:val="20"/>
              </w:rPr>
              <w:t xml:space="preserve">, Küf gelişmesi ve </w:t>
            </w:r>
            <w:proofErr w:type="spellStart"/>
            <w:r w:rsidR="00776D2C" w:rsidRPr="00776D2C">
              <w:rPr>
                <w:rFonts w:ascii="Cambria" w:hAnsi="Cambria" w:cs="Times New Roman"/>
                <w:bCs/>
                <w:sz w:val="20"/>
                <w:szCs w:val="20"/>
              </w:rPr>
              <w:t>mikotoksin</w:t>
            </w:r>
            <w:proofErr w:type="spellEnd"/>
            <w:r w:rsidR="00776D2C" w:rsidRPr="00776D2C">
              <w:rPr>
                <w:rFonts w:ascii="Cambria" w:hAnsi="Cambria" w:cs="Times New Roman"/>
                <w:bCs/>
                <w:sz w:val="20"/>
                <w:szCs w:val="20"/>
              </w:rPr>
              <w:t xml:space="preserve"> oluşumunu etkileyen faktörler; </w:t>
            </w:r>
            <w:proofErr w:type="spellStart"/>
            <w:r w:rsidR="00776D2C" w:rsidRPr="00776D2C">
              <w:rPr>
                <w:rFonts w:ascii="Cambria" w:hAnsi="Cambria" w:cs="Times New Roman"/>
                <w:bCs/>
                <w:sz w:val="20"/>
                <w:szCs w:val="20"/>
              </w:rPr>
              <w:t>Mikotoksin</w:t>
            </w:r>
            <w:proofErr w:type="spellEnd"/>
            <w:r w:rsidR="00776D2C" w:rsidRPr="00776D2C">
              <w:rPr>
                <w:rFonts w:ascii="Cambria" w:hAnsi="Cambria" w:cs="Times New Roman"/>
                <w:bCs/>
                <w:sz w:val="20"/>
                <w:szCs w:val="20"/>
              </w:rPr>
              <w:t xml:space="preserve"> tayin metotları; </w:t>
            </w:r>
            <w:proofErr w:type="spellStart"/>
            <w:r w:rsidR="00776D2C" w:rsidRPr="00776D2C">
              <w:rPr>
                <w:rFonts w:ascii="Cambria" w:hAnsi="Cambria" w:cs="Times New Roman"/>
                <w:bCs/>
                <w:sz w:val="20"/>
                <w:szCs w:val="20"/>
              </w:rPr>
              <w:t>Penicillium</w:t>
            </w:r>
            <w:proofErr w:type="spellEnd"/>
            <w:r w:rsidR="00776D2C" w:rsidRPr="00776D2C">
              <w:rPr>
                <w:rFonts w:ascii="Cambria" w:hAnsi="Cambria" w:cs="Times New Roman"/>
                <w:bCs/>
                <w:sz w:val="20"/>
                <w:szCs w:val="20"/>
              </w:rPr>
              <w:t xml:space="preserve"> toksinleri; </w:t>
            </w:r>
            <w:proofErr w:type="spellStart"/>
            <w:r w:rsidR="00776D2C" w:rsidRPr="00776D2C">
              <w:rPr>
                <w:rFonts w:ascii="Cambria" w:hAnsi="Cambria" w:cs="Times New Roman"/>
                <w:bCs/>
                <w:sz w:val="20"/>
                <w:szCs w:val="20"/>
              </w:rPr>
              <w:t>Aflatoksin</w:t>
            </w:r>
            <w:proofErr w:type="spellEnd"/>
            <w:r w:rsidR="00776D2C" w:rsidRPr="00776D2C">
              <w:rPr>
                <w:rFonts w:ascii="Cambria" w:hAnsi="Cambria" w:cs="Times New Roman"/>
                <w:bCs/>
                <w:sz w:val="20"/>
                <w:szCs w:val="20"/>
              </w:rPr>
              <w:t xml:space="preserve"> ve </w:t>
            </w:r>
            <w:proofErr w:type="spellStart"/>
            <w:r w:rsidR="00776D2C" w:rsidRPr="00776D2C">
              <w:rPr>
                <w:rFonts w:ascii="Cambria" w:hAnsi="Cambria" w:cs="Times New Roman"/>
                <w:bCs/>
                <w:sz w:val="20"/>
                <w:szCs w:val="20"/>
              </w:rPr>
              <w:t>Ochratoksin</w:t>
            </w:r>
            <w:proofErr w:type="spellEnd"/>
            <w:r w:rsidR="00776D2C" w:rsidRPr="00776D2C">
              <w:rPr>
                <w:rFonts w:ascii="Cambria" w:hAnsi="Cambria" w:cs="Times New Roman"/>
                <w:bCs/>
                <w:sz w:val="20"/>
                <w:szCs w:val="20"/>
              </w:rPr>
              <w:t xml:space="preserve">; </w:t>
            </w:r>
            <w:proofErr w:type="spellStart"/>
            <w:r w:rsidR="00776D2C" w:rsidRPr="00776D2C">
              <w:rPr>
                <w:rFonts w:ascii="Cambria" w:hAnsi="Cambria" w:cs="Times New Roman"/>
                <w:bCs/>
                <w:sz w:val="20"/>
                <w:szCs w:val="20"/>
              </w:rPr>
              <w:t>Fusarium</w:t>
            </w:r>
            <w:proofErr w:type="spellEnd"/>
            <w:r w:rsidR="00776D2C" w:rsidRPr="00776D2C">
              <w:rPr>
                <w:rFonts w:ascii="Cambria" w:hAnsi="Cambria" w:cs="Times New Roman"/>
                <w:bCs/>
                <w:sz w:val="20"/>
                <w:szCs w:val="20"/>
              </w:rPr>
              <w:t xml:space="preserve"> toksinleri; </w:t>
            </w:r>
            <w:proofErr w:type="spellStart"/>
            <w:r w:rsidR="00776D2C" w:rsidRPr="00776D2C">
              <w:rPr>
                <w:rFonts w:ascii="Cambria" w:hAnsi="Cambria" w:cs="Times New Roman"/>
                <w:bCs/>
                <w:sz w:val="20"/>
                <w:szCs w:val="20"/>
              </w:rPr>
              <w:t>Alternaria</w:t>
            </w:r>
            <w:proofErr w:type="spellEnd"/>
            <w:r w:rsidR="00776D2C" w:rsidRPr="00776D2C">
              <w:rPr>
                <w:rFonts w:ascii="Cambria" w:hAnsi="Cambria" w:cs="Times New Roman"/>
                <w:bCs/>
                <w:sz w:val="20"/>
                <w:szCs w:val="20"/>
              </w:rPr>
              <w:t xml:space="preserve"> toksinleri ve diğer toksinler; Küflerin gıdalardaki istenmeyen diğer etkileri; Gıda endüstrisinde kullanılan küfler.</w:t>
            </w:r>
          </w:p>
        </w:tc>
      </w:tr>
      <w:tr w:rsidR="00F11204" w:rsidRPr="00222C8B" w14:paraId="1B79F683" w14:textId="77777777" w:rsidTr="0084495D">
        <w:trPr>
          <w:trHeight w:val="397"/>
        </w:trPr>
        <w:tc>
          <w:tcPr>
            <w:tcW w:w="355" w:type="pct"/>
            <w:vMerge w:val="restart"/>
            <w:shd w:val="clear" w:color="auto" w:fill="F2F2F2" w:themeFill="background1" w:themeFillShade="F2"/>
            <w:vAlign w:val="center"/>
          </w:tcPr>
          <w:p w14:paraId="20473A3F" w14:textId="44F15E44"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10.</w:t>
            </w:r>
          </w:p>
        </w:tc>
        <w:tc>
          <w:tcPr>
            <w:tcW w:w="598" w:type="pct"/>
            <w:shd w:val="clear" w:color="auto" w:fill="F2F2F2" w:themeFill="background1" w:themeFillShade="F2"/>
          </w:tcPr>
          <w:p w14:paraId="67924FE9" w14:textId="073D5C5E" w:rsidR="00F11204" w:rsidRPr="00F11204" w:rsidRDefault="00F11204" w:rsidP="00F11204">
            <w:pPr>
              <w:spacing w:line="276" w:lineRule="auto"/>
              <w:jc w:val="center"/>
              <w:rPr>
                <w:rFonts w:ascii="Cambria" w:hAnsi="Cambria"/>
              </w:rPr>
            </w:pPr>
            <w:r w:rsidRPr="00F11204">
              <w:rPr>
                <w:rFonts w:ascii="Cambria" w:hAnsi="Cambria"/>
              </w:rPr>
              <w:t>GTB830</w:t>
            </w:r>
          </w:p>
        </w:tc>
        <w:tc>
          <w:tcPr>
            <w:tcW w:w="1926" w:type="pct"/>
            <w:shd w:val="clear" w:color="auto" w:fill="F2F2F2" w:themeFill="background1" w:themeFillShade="F2"/>
          </w:tcPr>
          <w:p w14:paraId="7310935B" w14:textId="0BF4C224" w:rsidR="00F11204" w:rsidRPr="00F11204" w:rsidRDefault="00F11204" w:rsidP="00F11204">
            <w:pPr>
              <w:rPr>
                <w:rFonts w:ascii="Cambria" w:hAnsi="Cambria"/>
              </w:rPr>
            </w:pPr>
            <w:r w:rsidRPr="00F11204">
              <w:rPr>
                <w:rFonts w:ascii="Cambria" w:hAnsi="Cambria"/>
              </w:rPr>
              <w:t>GIDALARDA UÇUCU BİLEŞİKLER</w:t>
            </w:r>
          </w:p>
        </w:tc>
        <w:tc>
          <w:tcPr>
            <w:tcW w:w="319" w:type="pct"/>
            <w:shd w:val="clear" w:color="auto" w:fill="F2F2F2" w:themeFill="background1" w:themeFillShade="F2"/>
          </w:tcPr>
          <w:p w14:paraId="5DF1F19C" w14:textId="73049644" w:rsidR="00F11204" w:rsidRPr="00F11204" w:rsidRDefault="00F11204" w:rsidP="00F11204">
            <w:pPr>
              <w:spacing w:line="276" w:lineRule="auto"/>
              <w:jc w:val="center"/>
              <w:rPr>
                <w:rFonts w:ascii="Cambria" w:hAnsi="Cambria" w:cs="Times New Roman"/>
                <w:bCs/>
              </w:rPr>
            </w:pPr>
            <w:r w:rsidRPr="00F11204">
              <w:rPr>
                <w:rFonts w:ascii="Cambria" w:hAnsi="Cambria"/>
              </w:rPr>
              <w:t>S</w:t>
            </w:r>
          </w:p>
        </w:tc>
        <w:tc>
          <w:tcPr>
            <w:tcW w:w="234" w:type="pct"/>
            <w:shd w:val="clear" w:color="auto" w:fill="F2F2F2" w:themeFill="background1" w:themeFillShade="F2"/>
          </w:tcPr>
          <w:p w14:paraId="25CEC8B6" w14:textId="7DCEFAB7" w:rsidR="00F11204" w:rsidRPr="00F11204" w:rsidRDefault="00F11204" w:rsidP="00F11204">
            <w:pPr>
              <w:spacing w:line="276" w:lineRule="auto"/>
              <w:jc w:val="center"/>
              <w:rPr>
                <w:rFonts w:ascii="Cambria" w:hAnsi="Cambria"/>
                <w:lang w:eastAsia="tr-TR"/>
              </w:rPr>
            </w:pPr>
            <w:r w:rsidRPr="00F11204">
              <w:rPr>
                <w:rFonts w:ascii="Cambria" w:hAnsi="Cambria"/>
              </w:rPr>
              <w:t>3</w:t>
            </w:r>
          </w:p>
        </w:tc>
        <w:tc>
          <w:tcPr>
            <w:tcW w:w="235" w:type="pct"/>
            <w:shd w:val="clear" w:color="auto" w:fill="F2F2F2" w:themeFill="background1" w:themeFillShade="F2"/>
          </w:tcPr>
          <w:p w14:paraId="08F6BC32" w14:textId="12045327" w:rsidR="00F11204" w:rsidRPr="00F11204" w:rsidRDefault="00F11204" w:rsidP="00F11204">
            <w:pPr>
              <w:spacing w:line="276" w:lineRule="auto"/>
              <w:jc w:val="center"/>
              <w:rPr>
                <w:rFonts w:ascii="Cambria" w:hAnsi="Cambria"/>
                <w:lang w:eastAsia="tr-TR"/>
              </w:rPr>
            </w:pPr>
            <w:r w:rsidRPr="00F11204">
              <w:rPr>
                <w:rFonts w:ascii="Cambria" w:hAnsi="Cambria"/>
              </w:rPr>
              <w:t>2</w:t>
            </w:r>
          </w:p>
        </w:tc>
        <w:tc>
          <w:tcPr>
            <w:tcW w:w="234" w:type="pct"/>
            <w:shd w:val="clear" w:color="auto" w:fill="F2F2F2" w:themeFill="background1" w:themeFillShade="F2"/>
          </w:tcPr>
          <w:p w14:paraId="7C9E87FA" w14:textId="776C3BE0" w:rsidR="00F11204" w:rsidRPr="00F11204" w:rsidRDefault="00F11204" w:rsidP="00F11204">
            <w:pPr>
              <w:spacing w:line="276" w:lineRule="auto"/>
              <w:jc w:val="center"/>
              <w:rPr>
                <w:rFonts w:ascii="Cambria" w:hAnsi="Cambria"/>
                <w:lang w:eastAsia="tr-TR"/>
              </w:rPr>
            </w:pPr>
            <w:r w:rsidRPr="00F11204">
              <w:rPr>
                <w:rFonts w:ascii="Cambria" w:hAnsi="Cambria"/>
              </w:rPr>
              <w:t>0</w:t>
            </w:r>
          </w:p>
        </w:tc>
        <w:tc>
          <w:tcPr>
            <w:tcW w:w="313" w:type="pct"/>
            <w:shd w:val="clear" w:color="auto" w:fill="F2F2F2" w:themeFill="background1" w:themeFillShade="F2"/>
          </w:tcPr>
          <w:p w14:paraId="68D37C67" w14:textId="12E0F92D" w:rsidR="00F11204" w:rsidRPr="00F11204" w:rsidRDefault="00F11204" w:rsidP="00F11204">
            <w:pPr>
              <w:spacing w:line="276" w:lineRule="auto"/>
              <w:jc w:val="center"/>
              <w:rPr>
                <w:rFonts w:ascii="Cambria" w:hAnsi="Cambria"/>
                <w:lang w:eastAsia="tr-TR"/>
              </w:rPr>
            </w:pPr>
            <w:r w:rsidRPr="00F11204">
              <w:rPr>
                <w:rFonts w:ascii="Cambria" w:hAnsi="Cambria"/>
              </w:rPr>
              <w:t>5</w:t>
            </w:r>
          </w:p>
        </w:tc>
        <w:tc>
          <w:tcPr>
            <w:tcW w:w="297" w:type="pct"/>
            <w:shd w:val="clear" w:color="auto" w:fill="F2F2F2" w:themeFill="background1" w:themeFillShade="F2"/>
          </w:tcPr>
          <w:p w14:paraId="14585B8E" w14:textId="07948625" w:rsidR="00F11204" w:rsidRPr="00F11204" w:rsidRDefault="00F11204" w:rsidP="00F11204">
            <w:pPr>
              <w:spacing w:line="276" w:lineRule="auto"/>
              <w:jc w:val="center"/>
              <w:rPr>
                <w:rFonts w:ascii="Cambria" w:hAnsi="Cambria" w:cs="Times New Roman"/>
              </w:rPr>
            </w:pPr>
            <w:r w:rsidRPr="00F11204">
              <w:rPr>
                <w:rFonts w:ascii="Cambria" w:hAnsi="Cambria"/>
              </w:rPr>
              <w:t>4</w:t>
            </w:r>
          </w:p>
        </w:tc>
        <w:tc>
          <w:tcPr>
            <w:tcW w:w="489" w:type="pct"/>
            <w:shd w:val="clear" w:color="auto" w:fill="F2F2F2" w:themeFill="background1" w:themeFillShade="F2"/>
          </w:tcPr>
          <w:p w14:paraId="1CBD0BCA" w14:textId="39FD2BA4" w:rsidR="00F11204" w:rsidRPr="00F11204" w:rsidRDefault="00F11204" w:rsidP="00F11204">
            <w:pPr>
              <w:spacing w:line="276" w:lineRule="auto"/>
              <w:jc w:val="center"/>
              <w:rPr>
                <w:rFonts w:ascii="Cambria" w:hAnsi="Cambria" w:cs="Times New Roman"/>
              </w:rPr>
            </w:pPr>
            <w:r w:rsidRPr="00F11204">
              <w:rPr>
                <w:rFonts w:ascii="Cambria" w:hAnsi="Cambria"/>
              </w:rPr>
              <w:t>6</w:t>
            </w:r>
          </w:p>
        </w:tc>
      </w:tr>
      <w:tr w:rsidR="00860C1B" w:rsidRPr="00222C8B" w14:paraId="07EE2FA9" w14:textId="77777777" w:rsidTr="00860C1B">
        <w:trPr>
          <w:trHeight w:val="397"/>
        </w:trPr>
        <w:tc>
          <w:tcPr>
            <w:tcW w:w="355" w:type="pct"/>
            <w:vMerge/>
            <w:shd w:val="clear" w:color="auto" w:fill="F2F2F2" w:themeFill="background1" w:themeFillShade="F2"/>
            <w:vAlign w:val="center"/>
          </w:tcPr>
          <w:p w14:paraId="60A8B455" w14:textId="77777777" w:rsidR="00860C1B" w:rsidRDefault="00860C1B" w:rsidP="00860C1B">
            <w:pPr>
              <w:spacing w:line="276" w:lineRule="auto"/>
              <w:jc w:val="center"/>
              <w:rPr>
                <w:rFonts w:ascii="Cambria" w:hAnsi="Cambria" w:cs="Times New Roman"/>
                <w:b/>
                <w:bCs/>
                <w:sz w:val="20"/>
                <w:szCs w:val="20"/>
              </w:rPr>
            </w:pPr>
          </w:p>
        </w:tc>
        <w:tc>
          <w:tcPr>
            <w:tcW w:w="4645" w:type="pct"/>
            <w:gridSpan w:val="9"/>
            <w:shd w:val="clear" w:color="auto" w:fill="auto"/>
          </w:tcPr>
          <w:p w14:paraId="1D0C9CF5" w14:textId="73CF920A" w:rsidR="00860C1B"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b/>
                <w:bCs/>
                <w:sz w:val="20"/>
                <w:szCs w:val="20"/>
              </w:rPr>
              <w:t xml:space="preserve"> </w:t>
            </w:r>
            <w:r w:rsidR="00776D2C" w:rsidRPr="00776D2C">
              <w:rPr>
                <w:rFonts w:ascii="Cambria" w:hAnsi="Cambria" w:cs="Times New Roman"/>
                <w:bCs/>
                <w:sz w:val="20"/>
                <w:szCs w:val="20"/>
              </w:rPr>
              <w:t xml:space="preserve">Gıdalarda doğal olarak bulunan uçucu bileşiklerin kimyasal sınıflandırılmasını, temel fiziksel ve kimyasal özelliklerini, oluşum mekanizmalarını, işleme ve depolama sırasında meydana gelen değişimlerini, </w:t>
            </w:r>
            <w:proofErr w:type="gramStart"/>
            <w:r w:rsidR="00776D2C" w:rsidRPr="00776D2C">
              <w:rPr>
                <w:rFonts w:ascii="Cambria" w:hAnsi="Cambria" w:cs="Times New Roman"/>
                <w:bCs/>
                <w:sz w:val="20"/>
                <w:szCs w:val="20"/>
              </w:rPr>
              <w:t>aroma</w:t>
            </w:r>
            <w:proofErr w:type="gramEnd"/>
            <w:r w:rsidR="00776D2C" w:rsidRPr="00776D2C">
              <w:rPr>
                <w:rFonts w:ascii="Cambria" w:hAnsi="Cambria" w:cs="Times New Roman"/>
                <w:bCs/>
                <w:sz w:val="20"/>
                <w:szCs w:val="20"/>
              </w:rPr>
              <w:t xml:space="preserve"> oluşumuna katkı sağlayan başlıca reaksiyonlar (</w:t>
            </w:r>
            <w:proofErr w:type="spellStart"/>
            <w:r w:rsidR="00776D2C" w:rsidRPr="00776D2C">
              <w:rPr>
                <w:rFonts w:ascii="Cambria" w:hAnsi="Cambria" w:cs="Times New Roman"/>
                <w:bCs/>
                <w:sz w:val="20"/>
                <w:szCs w:val="20"/>
              </w:rPr>
              <w:t>Maillard</w:t>
            </w:r>
            <w:proofErr w:type="spellEnd"/>
            <w:r w:rsidR="00776D2C" w:rsidRPr="00776D2C">
              <w:rPr>
                <w:rFonts w:ascii="Cambria" w:hAnsi="Cambria" w:cs="Times New Roman"/>
                <w:bCs/>
                <w:sz w:val="20"/>
                <w:szCs w:val="20"/>
              </w:rPr>
              <w:t xml:space="preserve"> reaksiyonu, </w:t>
            </w:r>
            <w:proofErr w:type="spellStart"/>
            <w:r w:rsidR="00776D2C" w:rsidRPr="00776D2C">
              <w:rPr>
                <w:rFonts w:ascii="Cambria" w:hAnsi="Cambria" w:cs="Times New Roman"/>
                <w:bCs/>
                <w:sz w:val="20"/>
                <w:szCs w:val="20"/>
              </w:rPr>
              <w:t>lipid</w:t>
            </w:r>
            <w:proofErr w:type="spellEnd"/>
            <w:r w:rsidR="00776D2C" w:rsidRPr="00776D2C">
              <w:rPr>
                <w:rFonts w:ascii="Cambria" w:hAnsi="Cambria" w:cs="Times New Roman"/>
                <w:bCs/>
                <w:sz w:val="20"/>
                <w:szCs w:val="20"/>
              </w:rPr>
              <w:t xml:space="preserve"> </w:t>
            </w:r>
            <w:proofErr w:type="spellStart"/>
            <w:r w:rsidR="00776D2C" w:rsidRPr="00776D2C">
              <w:rPr>
                <w:rFonts w:ascii="Cambria" w:hAnsi="Cambria" w:cs="Times New Roman"/>
                <w:bCs/>
                <w:sz w:val="20"/>
                <w:szCs w:val="20"/>
              </w:rPr>
              <w:t>oksidasyonu</w:t>
            </w:r>
            <w:proofErr w:type="spellEnd"/>
            <w:r w:rsidR="00776D2C" w:rsidRPr="00776D2C">
              <w:rPr>
                <w:rFonts w:ascii="Cambria" w:hAnsi="Cambria" w:cs="Times New Roman"/>
                <w:bCs/>
                <w:sz w:val="20"/>
                <w:szCs w:val="20"/>
              </w:rPr>
              <w:t xml:space="preserve"> vb.) detaylı olarak inceler. Gıdalarda istenmeyen </w:t>
            </w:r>
            <w:proofErr w:type="gramStart"/>
            <w:r w:rsidR="00776D2C" w:rsidRPr="00776D2C">
              <w:rPr>
                <w:rFonts w:ascii="Cambria" w:hAnsi="Cambria" w:cs="Times New Roman"/>
                <w:bCs/>
                <w:sz w:val="20"/>
                <w:szCs w:val="20"/>
              </w:rPr>
              <w:t>aroma</w:t>
            </w:r>
            <w:proofErr w:type="gramEnd"/>
            <w:r w:rsidR="00776D2C" w:rsidRPr="00776D2C">
              <w:rPr>
                <w:rFonts w:ascii="Cambria" w:hAnsi="Cambria" w:cs="Times New Roman"/>
                <w:bCs/>
                <w:sz w:val="20"/>
                <w:szCs w:val="20"/>
              </w:rPr>
              <w:t xml:space="preserve"> bileşiklerinin kaynakları, oluşum nedenleri ve önlenmesine yönelik stratejilerin değerlendirilmesi. Dersin ilerleyen haftalarında </w:t>
            </w:r>
            <w:proofErr w:type="gramStart"/>
            <w:r w:rsidR="00776D2C" w:rsidRPr="00776D2C">
              <w:rPr>
                <w:rFonts w:ascii="Cambria" w:hAnsi="Cambria" w:cs="Times New Roman"/>
                <w:bCs/>
                <w:sz w:val="20"/>
                <w:szCs w:val="20"/>
              </w:rPr>
              <w:t>aroma</w:t>
            </w:r>
            <w:proofErr w:type="gramEnd"/>
            <w:r w:rsidR="00776D2C" w:rsidRPr="00776D2C">
              <w:rPr>
                <w:rFonts w:ascii="Cambria" w:hAnsi="Cambria" w:cs="Times New Roman"/>
                <w:bCs/>
                <w:sz w:val="20"/>
                <w:szCs w:val="20"/>
              </w:rPr>
              <w:t xml:space="preserve"> analiz yöntemleri ve aroma profilinin duyusal analizle ilişkilendirilmesi konularına da giriş yapılacaktır.</w:t>
            </w:r>
          </w:p>
        </w:tc>
      </w:tr>
      <w:tr w:rsidR="00F11204" w:rsidRPr="00222C8B" w14:paraId="26B4A844" w14:textId="77777777" w:rsidTr="0084495D">
        <w:trPr>
          <w:trHeight w:val="397"/>
        </w:trPr>
        <w:tc>
          <w:tcPr>
            <w:tcW w:w="355" w:type="pct"/>
            <w:vMerge w:val="restart"/>
            <w:shd w:val="clear" w:color="auto" w:fill="F2F2F2" w:themeFill="background1" w:themeFillShade="F2"/>
            <w:vAlign w:val="center"/>
          </w:tcPr>
          <w:p w14:paraId="654FDF0D" w14:textId="08E0C993"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11.</w:t>
            </w:r>
          </w:p>
        </w:tc>
        <w:tc>
          <w:tcPr>
            <w:tcW w:w="598" w:type="pct"/>
            <w:shd w:val="clear" w:color="auto" w:fill="F2F2F2" w:themeFill="background1" w:themeFillShade="F2"/>
          </w:tcPr>
          <w:p w14:paraId="442CF2DA" w14:textId="085879DA" w:rsidR="00F11204" w:rsidRPr="00F11204" w:rsidRDefault="00F11204" w:rsidP="00F11204">
            <w:pPr>
              <w:spacing w:line="276" w:lineRule="auto"/>
              <w:jc w:val="center"/>
              <w:rPr>
                <w:rFonts w:ascii="Cambria" w:hAnsi="Cambria"/>
              </w:rPr>
            </w:pPr>
            <w:r w:rsidRPr="00F11204">
              <w:rPr>
                <w:rFonts w:ascii="Cambria" w:hAnsi="Cambria"/>
              </w:rPr>
              <w:t>GTB832</w:t>
            </w:r>
          </w:p>
        </w:tc>
        <w:tc>
          <w:tcPr>
            <w:tcW w:w="1926" w:type="pct"/>
            <w:shd w:val="clear" w:color="auto" w:fill="F2F2F2" w:themeFill="background1" w:themeFillShade="F2"/>
          </w:tcPr>
          <w:p w14:paraId="0B6D7C13" w14:textId="5E308A55" w:rsidR="00F11204" w:rsidRPr="00F11204" w:rsidRDefault="00F11204" w:rsidP="00F11204">
            <w:pPr>
              <w:rPr>
                <w:rFonts w:ascii="Cambria" w:hAnsi="Cambria"/>
              </w:rPr>
            </w:pPr>
            <w:r w:rsidRPr="00F11204">
              <w:rPr>
                <w:rFonts w:ascii="Cambria" w:hAnsi="Cambria"/>
              </w:rPr>
              <w:t>GIDALARDAN UÇUCU BİLEŞİK EKSTRAKSİYONU VE KARAKTERİZASYONU</w:t>
            </w:r>
          </w:p>
        </w:tc>
        <w:tc>
          <w:tcPr>
            <w:tcW w:w="319" w:type="pct"/>
            <w:shd w:val="clear" w:color="auto" w:fill="F2F2F2" w:themeFill="background1" w:themeFillShade="F2"/>
          </w:tcPr>
          <w:p w14:paraId="023DA771" w14:textId="03B2AE9C" w:rsidR="00F11204" w:rsidRPr="00F11204" w:rsidRDefault="00F11204" w:rsidP="00F11204">
            <w:pPr>
              <w:spacing w:line="276" w:lineRule="auto"/>
              <w:jc w:val="center"/>
              <w:rPr>
                <w:rFonts w:ascii="Cambria" w:hAnsi="Cambria" w:cs="Times New Roman"/>
                <w:bCs/>
              </w:rPr>
            </w:pPr>
            <w:r w:rsidRPr="00F11204">
              <w:rPr>
                <w:rFonts w:ascii="Cambria" w:hAnsi="Cambria"/>
              </w:rPr>
              <w:t>S</w:t>
            </w:r>
          </w:p>
        </w:tc>
        <w:tc>
          <w:tcPr>
            <w:tcW w:w="234" w:type="pct"/>
            <w:shd w:val="clear" w:color="auto" w:fill="F2F2F2" w:themeFill="background1" w:themeFillShade="F2"/>
          </w:tcPr>
          <w:p w14:paraId="124D58EB" w14:textId="750ECF2C" w:rsidR="00F11204" w:rsidRPr="00F11204" w:rsidRDefault="00F11204" w:rsidP="00F11204">
            <w:pPr>
              <w:spacing w:line="276" w:lineRule="auto"/>
              <w:jc w:val="center"/>
              <w:rPr>
                <w:rFonts w:ascii="Cambria" w:hAnsi="Cambria"/>
                <w:lang w:eastAsia="tr-TR"/>
              </w:rPr>
            </w:pPr>
            <w:r w:rsidRPr="00F11204">
              <w:rPr>
                <w:rFonts w:ascii="Cambria" w:hAnsi="Cambria"/>
              </w:rPr>
              <w:t>3</w:t>
            </w:r>
          </w:p>
        </w:tc>
        <w:tc>
          <w:tcPr>
            <w:tcW w:w="235" w:type="pct"/>
            <w:shd w:val="clear" w:color="auto" w:fill="F2F2F2" w:themeFill="background1" w:themeFillShade="F2"/>
          </w:tcPr>
          <w:p w14:paraId="3C58F20F" w14:textId="227ABF15" w:rsidR="00F11204" w:rsidRPr="00F11204" w:rsidRDefault="00F11204" w:rsidP="00F11204">
            <w:pPr>
              <w:spacing w:line="276" w:lineRule="auto"/>
              <w:jc w:val="center"/>
              <w:rPr>
                <w:rFonts w:ascii="Cambria" w:hAnsi="Cambria"/>
                <w:lang w:eastAsia="tr-TR"/>
              </w:rPr>
            </w:pPr>
            <w:r w:rsidRPr="00F11204">
              <w:rPr>
                <w:rFonts w:ascii="Cambria" w:hAnsi="Cambria"/>
              </w:rPr>
              <w:t>2</w:t>
            </w:r>
          </w:p>
        </w:tc>
        <w:tc>
          <w:tcPr>
            <w:tcW w:w="234" w:type="pct"/>
            <w:shd w:val="clear" w:color="auto" w:fill="F2F2F2" w:themeFill="background1" w:themeFillShade="F2"/>
          </w:tcPr>
          <w:p w14:paraId="3B4B0D41" w14:textId="7FD2A24B" w:rsidR="00F11204" w:rsidRPr="00F11204" w:rsidRDefault="00F11204" w:rsidP="00F11204">
            <w:pPr>
              <w:spacing w:line="276" w:lineRule="auto"/>
              <w:jc w:val="center"/>
              <w:rPr>
                <w:rFonts w:ascii="Cambria" w:hAnsi="Cambria"/>
                <w:lang w:eastAsia="tr-TR"/>
              </w:rPr>
            </w:pPr>
            <w:r w:rsidRPr="00F11204">
              <w:rPr>
                <w:rFonts w:ascii="Cambria" w:hAnsi="Cambria"/>
              </w:rPr>
              <w:t>0</w:t>
            </w:r>
          </w:p>
        </w:tc>
        <w:tc>
          <w:tcPr>
            <w:tcW w:w="313" w:type="pct"/>
            <w:shd w:val="clear" w:color="auto" w:fill="F2F2F2" w:themeFill="background1" w:themeFillShade="F2"/>
          </w:tcPr>
          <w:p w14:paraId="49484E5B" w14:textId="44BC6D91" w:rsidR="00F11204" w:rsidRPr="00F11204" w:rsidRDefault="00F11204" w:rsidP="00F11204">
            <w:pPr>
              <w:spacing w:line="276" w:lineRule="auto"/>
              <w:jc w:val="center"/>
              <w:rPr>
                <w:rFonts w:ascii="Cambria" w:hAnsi="Cambria"/>
                <w:lang w:eastAsia="tr-TR"/>
              </w:rPr>
            </w:pPr>
            <w:r w:rsidRPr="00F11204">
              <w:rPr>
                <w:rFonts w:ascii="Cambria" w:hAnsi="Cambria"/>
              </w:rPr>
              <w:t>5</w:t>
            </w:r>
          </w:p>
        </w:tc>
        <w:tc>
          <w:tcPr>
            <w:tcW w:w="297" w:type="pct"/>
            <w:shd w:val="clear" w:color="auto" w:fill="F2F2F2" w:themeFill="background1" w:themeFillShade="F2"/>
          </w:tcPr>
          <w:p w14:paraId="75F2C76E" w14:textId="7F079EA6" w:rsidR="00F11204" w:rsidRPr="00F11204" w:rsidRDefault="00F11204" w:rsidP="00F11204">
            <w:pPr>
              <w:spacing w:line="276" w:lineRule="auto"/>
              <w:jc w:val="center"/>
              <w:rPr>
                <w:rFonts w:ascii="Cambria" w:hAnsi="Cambria" w:cs="Times New Roman"/>
              </w:rPr>
            </w:pPr>
            <w:r w:rsidRPr="00F11204">
              <w:rPr>
                <w:rFonts w:ascii="Cambria" w:hAnsi="Cambria"/>
              </w:rPr>
              <w:t>4</w:t>
            </w:r>
          </w:p>
        </w:tc>
        <w:tc>
          <w:tcPr>
            <w:tcW w:w="489" w:type="pct"/>
            <w:shd w:val="clear" w:color="auto" w:fill="F2F2F2" w:themeFill="background1" w:themeFillShade="F2"/>
          </w:tcPr>
          <w:p w14:paraId="7DD9C703" w14:textId="55A41C52" w:rsidR="00F11204" w:rsidRPr="00F11204" w:rsidRDefault="00F11204" w:rsidP="00F11204">
            <w:pPr>
              <w:spacing w:line="276" w:lineRule="auto"/>
              <w:jc w:val="center"/>
              <w:rPr>
                <w:rFonts w:ascii="Cambria" w:hAnsi="Cambria" w:cs="Times New Roman"/>
              </w:rPr>
            </w:pPr>
            <w:r w:rsidRPr="00F11204">
              <w:rPr>
                <w:rFonts w:ascii="Cambria" w:hAnsi="Cambria"/>
              </w:rPr>
              <w:t>6</w:t>
            </w:r>
          </w:p>
        </w:tc>
      </w:tr>
      <w:tr w:rsidR="00860C1B" w:rsidRPr="00222C8B" w14:paraId="74D7C200" w14:textId="77777777" w:rsidTr="00860C1B">
        <w:trPr>
          <w:trHeight w:val="397"/>
        </w:trPr>
        <w:tc>
          <w:tcPr>
            <w:tcW w:w="355" w:type="pct"/>
            <w:vMerge/>
            <w:shd w:val="clear" w:color="auto" w:fill="F2F2F2" w:themeFill="background1" w:themeFillShade="F2"/>
            <w:vAlign w:val="center"/>
          </w:tcPr>
          <w:p w14:paraId="21CD20A1" w14:textId="77777777" w:rsidR="00860C1B" w:rsidRDefault="00860C1B" w:rsidP="00860C1B">
            <w:pPr>
              <w:spacing w:line="276" w:lineRule="auto"/>
              <w:jc w:val="center"/>
              <w:rPr>
                <w:rFonts w:ascii="Cambria" w:hAnsi="Cambria" w:cs="Times New Roman"/>
                <w:b/>
                <w:bCs/>
                <w:sz w:val="20"/>
                <w:szCs w:val="20"/>
              </w:rPr>
            </w:pPr>
          </w:p>
        </w:tc>
        <w:tc>
          <w:tcPr>
            <w:tcW w:w="4645" w:type="pct"/>
            <w:gridSpan w:val="9"/>
            <w:shd w:val="clear" w:color="auto" w:fill="auto"/>
          </w:tcPr>
          <w:p w14:paraId="52A09097" w14:textId="43B87AE6" w:rsidR="00860C1B"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b/>
                <w:bCs/>
                <w:sz w:val="20"/>
                <w:szCs w:val="20"/>
              </w:rPr>
              <w:t xml:space="preserve"> </w:t>
            </w:r>
            <w:r w:rsidR="00776D2C" w:rsidRPr="00776D2C">
              <w:rPr>
                <w:rFonts w:ascii="Cambria" w:hAnsi="Cambria" w:cs="Times New Roman"/>
                <w:bCs/>
                <w:sz w:val="20"/>
                <w:szCs w:val="20"/>
              </w:rPr>
              <w:t xml:space="preserve">Uçucu bileşiklerinin belirlenmesinde kullanılan geleneksel ve modern </w:t>
            </w:r>
            <w:proofErr w:type="spellStart"/>
            <w:r w:rsidR="00776D2C" w:rsidRPr="00776D2C">
              <w:rPr>
                <w:rFonts w:ascii="Cambria" w:hAnsi="Cambria" w:cs="Times New Roman"/>
                <w:bCs/>
                <w:sz w:val="20"/>
                <w:szCs w:val="20"/>
              </w:rPr>
              <w:t>ekstraksiyon</w:t>
            </w:r>
            <w:proofErr w:type="spellEnd"/>
            <w:r w:rsidR="00776D2C" w:rsidRPr="00776D2C">
              <w:rPr>
                <w:rFonts w:ascii="Cambria" w:hAnsi="Cambria" w:cs="Times New Roman"/>
                <w:bCs/>
                <w:sz w:val="20"/>
                <w:szCs w:val="20"/>
              </w:rPr>
              <w:t xml:space="preserve"> yöntemleri (</w:t>
            </w:r>
            <w:proofErr w:type="spellStart"/>
            <w:r w:rsidR="00776D2C" w:rsidRPr="00776D2C">
              <w:rPr>
                <w:rFonts w:ascii="Cambria" w:hAnsi="Cambria" w:cs="Times New Roman"/>
                <w:bCs/>
                <w:sz w:val="20"/>
                <w:szCs w:val="20"/>
              </w:rPr>
              <w:t>destilasyon</w:t>
            </w:r>
            <w:proofErr w:type="spellEnd"/>
            <w:r w:rsidR="00776D2C" w:rsidRPr="00776D2C">
              <w:rPr>
                <w:rFonts w:ascii="Cambria" w:hAnsi="Cambria" w:cs="Times New Roman"/>
                <w:bCs/>
                <w:sz w:val="20"/>
                <w:szCs w:val="20"/>
              </w:rPr>
              <w:t xml:space="preserve">, çözücü </w:t>
            </w:r>
            <w:proofErr w:type="spellStart"/>
            <w:r w:rsidR="00776D2C" w:rsidRPr="00776D2C">
              <w:rPr>
                <w:rFonts w:ascii="Cambria" w:hAnsi="Cambria" w:cs="Times New Roman"/>
                <w:bCs/>
                <w:sz w:val="20"/>
                <w:szCs w:val="20"/>
              </w:rPr>
              <w:t>ekstraksiyonu</w:t>
            </w:r>
            <w:proofErr w:type="spellEnd"/>
            <w:r w:rsidR="00776D2C" w:rsidRPr="00776D2C">
              <w:rPr>
                <w:rFonts w:ascii="Cambria" w:hAnsi="Cambria" w:cs="Times New Roman"/>
                <w:bCs/>
                <w:sz w:val="20"/>
                <w:szCs w:val="20"/>
              </w:rPr>
              <w:t xml:space="preserve">, SPME, HS, SBSE vb.) ayrıntılı olarak ele alır. Aroma bileşiklerinin saptanması, </w:t>
            </w:r>
            <w:proofErr w:type="gramStart"/>
            <w:r w:rsidR="00776D2C" w:rsidRPr="00776D2C">
              <w:rPr>
                <w:rFonts w:ascii="Cambria" w:hAnsi="Cambria" w:cs="Times New Roman"/>
                <w:bCs/>
                <w:sz w:val="20"/>
                <w:szCs w:val="20"/>
              </w:rPr>
              <w:t>kalitatif</w:t>
            </w:r>
            <w:proofErr w:type="gramEnd"/>
            <w:r w:rsidR="00776D2C" w:rsidRPr="00776D2C">
              <w:rPr>
                <w:rFonts w:ascii="Cambria" w:hAnsi="Cambria" w:cs="Times New Roman"/>
                <w:bCs/>
                <w:sz w:val="20"/>
                <w:szCs w:val="20"/>
              </w:rPr>
              <w:t xml:space="preserve"> ve kantitatif analizleri ile ilgili analitik yaklaşımlar (GC, GC-MS, GC-O) inceler Ayrıca, aroma bileşiklerinin konsantrasyonlarının hesaplanması, </w:t>
            </w:r>
            <w:proofErr w:type="spellStart"/>
            <w:r w:rsidR="00776D2C" w:rsidRPr="00776D2C">
              <w:rPr>
                <w:rFonts w:ascii="Cambria" w:hAnsi="Cambria" w:cs="Times New Roman"/>
                <w:bCs/>
                <w:sz w:val="20"/>
                <w:szCs w:val="20"/>
              </w:rPr>
              <w:t>validasyon</w:t>
            </w:r>
            <w:proofErr w:type="spellEnd"/>
            <w:r w:rsidR="00776D2C" w:rsidRPr="00776D2C">
              <w:rPr>
                <w:rFonts w:ascii="Cambria" w:hAnsi="Cambria" w:cs="Times New Roman"/>
                <w:bCs/>
                <w:sz w:val="20"/>
                <w:szCs w:val="20"/>
              </w:rPr>
              <w:t xml:space="preserve"> süreçleri ve iç standart kullanımı gibi analitik kalite kriterleri değerlendirilir.</w:t>
            </w:r>
          </w:p>
        </w:tc>
      </w:tr>
      <w:tr w:rsidR="00F11204" w:rsidRPr="00222C8B" w14:paraId="09851545" w14:textId="77777777" w:rsidTr="0084495D">
        <w:trPr>
          <w:trHeight w:val="397"/>
        </w:trPr>
        <w:tc>
          <w:tcPr>
            <w:tcW w:w="355" w:type="pct"/>
            <w:vMerge w:val="restart"/>
            <w:shd w:val="clear" w:color="auto" w:fill="F2F2F2" w:themeFill="background1" w:themeFillShade="F2"/>
            <w:vAlign w:val="center"/>
          </w:tcPr>
          <w:p w14:paraId="4DEDCBF6" w14:textId="2B0AF106"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12.</w:t>
            </w:r>
          </w:p>
        </w:tc>
        <w:tc>
          <w:tcPr>
            <w:tcW w:w="598" w:type="pct"/>
            <w:shd w:val="clear" w:color="auto" w:fill="F2F2F2" w:themeFill="background1" w:themeFillShade="F2"/>
          </w:tcPr>
          <w:p w14:paraId="36B67323" w14:textId="79F8B9E8" w:rsidR="00F11204" w:rsidRPr="00F11204" w:rsidRDefault="00F11204" w:rsidP="00F11204">
            <w:pPr>
              <w:spacing w:line="276" w:lineRule="auto"/>
              <w:jc w:val="center"/>
              <w:rPr>
                <w:rFonts w:ascii="Cambria" w:hAnsi="Cambria"/>
              </w:rPr>
            </w:pPr>
            <w:r w:rsidRPr="00F11204">
              <w:rPr>
                <w:rFonts w:ascii="Cambria" w:hAnsi="Cambria"/>
              </w:rPr>
              <w:t>GTB834</w:t>
            </w:r>
          </w:p>
        </w:tc>
        <w:tc>
          <w:tcPr>
            <w:tcW w:w="1926" w:type="pct"/>
            <w:shd w:val="clear" w:color="auto" w:fill="F2F2F2" w:themeFill="background1" w:themeFillShade="F2"/>
          </w:tcPr>
          <w:p w14:paraId="106BC63B" w14:textId="7C61D362" w:rsidR="00F11204" w:rsidRPr="00F11204" w:rsidRDefault="00F11204" w:rsidP="00F11204">
            <w:pPr>
              <w:rPr>
                <w:rFonts w:ascii="Cambria" w:hAnsi="Cambria"/>
              </w:rPr>
            </w:pPr>
            <w:r w:rsidRPr="00F11204">
              <w:rPr>
                <w:rFonts w:ascii="Cambria" w:hAnsi="Cambria"/>
              </w:rPr>
              <w:t>ISIL OLMAYAN EKSTRAKSİYON TEKNİKLERİ</w:t>
            </w:r>
          </w:p>
        </w:tc>
        <w:tc>
          <w:tcPr>
            <w:tcW w:w="319" w:type="pct"/>
            <w:shd w:val="clear" w:color="auto" w:fill="F2F2F2" w:themeFill="background1" w:themeFillShade="F2"/>
          </w:tcPr>
          <w:p w14:paraId="11A087F9" w14:textId="5CC1A610" w:rsidR="00F11204" w:rsidRPr="00F11204" w:rsidRDefault="00F11204" w:rsidP="00F11204">
            <w:pPr>
              <w:spacing w:line="276" w:lineRule="auto"/>
              <w:jc w:val="center"/>
              <w:rPr>
                <w:rFonts w:ascii="Cambria" w:hAnsi="Cambria" w:cs="Times New Roman"/>
                <w:bCs/>
              </w:rPr>
            </w:pPr>
            <w:r w:rsidRPr="00F11204">
              <w:rPr>
                <w:rFonts w:ascii="Cambria" w:hAnsi="Cambria"/>
              </w:rPr>
              <w:t>S</w:t>
            </w:r>
          </w:p>
        </w:tc>
        <w:tc>
          <w:tcPr>
            <w:tcW w:w="234" w:type="pct"/>
            <w:shd w:val="clear" w:color="auto" w:fill="F2F2F2" w:themeFill="background1" w:themeFillShade="F2"/>
          </w:tcPr>
          <w:p w14:paraId="568D1A52" w14:textId="5D34FCB4" w:rsidR="00F11204" w:rsidRPr="00F11204" w:rsidRDefault="00F11204" w:rsidP="00F11204">
            <w:pPr>
              <w:spacing w:line="276" w:lineRule="auto"/>
              <w:jc w:val="center"/>
              <w:rPr>
                <w:rFonts w:ascii="Cambria" w:hAnsi="Cambria"/>
                <w:lang w:eastAsia="tr-TR"/>
              </w:rPr>
            </w:pPr>
            <w:r w:rsidRPr="00F11204">
              <w:rPr>
                <w:rFonts w:ascii="Cambria" w:hAnsi="Cambria"/>
              </w:rPr>
              <w:t>3</w:t>
            </w:r>
          </w:p>
        </w:tc>
        <w:tc>
          <w:tcPr>
            <w:tcW w:w="235" w:type="pct"/>
            <w:shd w:val="clear" w:color="auto" w:fill="F2F2F2" w:themeFill="background1" w:themeFillShade="F2"/>
          </w:tcPr>
          <w:p w14:paraId="7E37A4D6" w14:textId="340EFA64" w:rsidR="00F11204" w:rsidRPr="00F11204" w:rsidRDefault="00F11204" w:rsidP="00F11204">
            <w:pPr>
              <w:spacing w:line="276" w:lineRule="auto"/>
              <w:jc w:val="center"/>
              <w:rPr>
                <w:rFonts w:ascii="Cambria" w:hAnsi="Cambria"/>
                <w:lang w:eastAsia="tr-TR"/>
              </w:rPr>
            </w:pPr>
            <w:r w:rsidRPr="00F11204">
              <w:rPr>
                <w:rFonts w:ascii="Cambria" w:hAnsi="Cambria"/>
              </w:rPr>
              <w:t>2</w:t>
            </w:r>
          </w:p>
        </w:tc>
        <w:tc>
          <w:tcPr>
            <w:tcW w:w="234" w:type="pct"/>
            <w:shd w:val="clear" w:color="auto" w:fill="F2F2F2" w:themeFill="background1" w:themeFillShade="F2"/>
          </w:tcPr>
          <w:p w14:paraId="37BB98E8" w14:textId="06181B89" w:rsidR="00F11204" w:rsidRPr="00F11204" w:rsidRDefault="00F11204" w:rsidP="00F11204">
            <w:pPr>
              <w:spacing w:line="276" w:lineRule="auto"/>
              <w:jc w:val="center"/>
              <w:rPr>
                <w:rFonts w:ascii="Cambria" w:hAnsi="Cambria"/>
                <w:lang w:eastAsia="tr-TR"/>
              </w:rPr>
            </w:pPr>
            <w:r w:rsidRPr="00F11204">
              <w:rPr>
                <w:rFonts w:ascii="Cambria" w:hAnsi="Cambria"/>
              </w:rPr>
              <w:t>0</w:t>
            </w:r>
          </w:p>
        </w:tc>
        <w:tc>
          <w:tcPr>
            <w:tcW w:w="313" w:type="pct"/>
            <w:shd w:val="clear" w:color="auto" w:fill="F2F2F2" w:themeFill="background1" w:themeFillShade="F2"/>
          </w:tcPr>
          <w:p w14:paraId="32E5DD2A" w14:textId="1F1A40CF" w:rsidR="00F11204" w:rsidRPr="00F11204" w:rsidRDefault="00F11204" w:rsidP="00F11204">
            <w:pPr>
              <w:spacing w:line="276" w:lineRule="auto"/>
              <w:jc w:val="center"/>
              <w:rPr>
                <w:rFonts w:ascii="Cambria" w:hAnsi="Cambria"/>
                <w:lang w:eastAsia="tr-TR"/>
              </w:rPr>
            </w:pPr>
            <w:r w:rsidRPr="00F11204">
              <w:rPr>
                <w:rFonts w:ascii="Cambria" w:hAnsi="Cambria"/>
              </w:rPr>
              <w:t>5</w:t>
            </w:r>
          </w:p>
        </w:tc>
        <w:tc>
          <w:tcPr>
            <w:tcW w:w="297" w:type="pct"/>
            <w:shd w:val="clear" w:color="auto" w:fill="F2F2F2" w:themeFill="background1" w:themeFillShade="F2"/>
          </w:tcPr>
          <w:p w14:paraId="376268C7" w14:textId="0939BCB7" w:rsidR="00F11204" w:rsidRPr="00F11204" w:rsidRDefault="00F11204" w:rsidP="00F11204">
            <w:pPr>
              <w:spacing w:line="276" w:lineRule="auto"/>
              <w:jc w:val="center"/>
              <w:rPr>
                <w:rFonts w:ascii="Cambria" w:hAnsi="Cambria" w:cs="Times New Roman"/>
              </w:rPr>
            </w:pPr>
            <w:r w:rsidRPr="00F11204">
              <w:rPr>
                <w:rFonts w:ascii="Cambria" w:hAnsi="Cambria"/>
              </w:rPr>
              <w:t>4</w:t>
            </w:r>
          </w:p>
        </w:tc>
        <w:tc>
          <w:tcPr>
            <w:tcW w:w="489" w:type="pct"/>
            <w:shd w:val="clear" w:color="auto" w:fill="F2F2F2" w:themeFill="background1" w:themeFillShade="F2"/>
          </w:tcPr>
          <w:p w14:paraId="555A6FEF" w14:textId="0F54499E" w:rsidR="00F11204" w:rsidRPr="00F11204" w:rsidRDefault="00F11204" w:rsidP="00F11204">
            <w:pPr>
              <w:spacing w:line="276" w:lineRule="auto"/>
              <w:jc w:val="center"/>
              <w:rPr>
                <w:rFonts w:ascii="Cambria" w:hAnsi="Cambria" w:cs="Times New Roman"/>
              </w:rPr>
            </w:pPr>
            <w:r w:rsidRPr="00F11204">
              <w:rPr>
                <w:rFonts w:ascii="Cambria" w:hAnsi="Cambria"/>
              </w:rPr>
              <w:t>6</w:t>
            </w:r>
          </w:p>
        </w:tc>
      </w:tr>
      <w:tr w:rsidR="0044101D" w:rsidRPr="00222C8B" w14:paraId="6127CCFA" w14:textId="77777777" w:rsidTr="0044101D">
        <w:trPr>
          <w:trHeight w:val="397"/>
        </w:trPr>
        <w:tc>
          <w:tcPr>
            <w:tcW w:w="355" w:type="pct"/>
            <w:vMerge/>
            <w:shd w:val="clear" w:color="auto" w:fill="F2F2F2" w:themeFill="background1" w:themeFillShade="F2"/>
            <w:vAlign w:val="center"/>
          </w:tcPr>
          <w:p w14:paraId="300F4BB8" w14:textId="77777777" w:rsidR="0044101D" w:rsidRDefault="0044101D" w:rsidP="00860C1B">
            <w:pPr>
              <w:spacing w:line="276" w:lineRule="auto"/>
              <w:jc w:val="center"/>
              <w:rPr>
                <w:rFonts w:ascii="Cambria" w:hAnsi="Cambria" w:cs="Times New Roman"/>
                <w:b/>
                <w:bCs/>
                <w:sz w:val="20"/>
                <w:szCs w:val="20"/>
              </w:rPr>
            </w:pPr>
          </w:p>
        </w:tc>
        <w:tc>
          <w:tcPr>
            <w:tcW w:w="4645" w:type="pct"/>
            <w:gridSpan w:val="9"/>
            <w:shd w:val="clear" w:color="auto" w:fill="auto"/>
          </w:tcPr>
          <w:p w14:paraId="0C3B7C9A" w14:textId="22515325" w:rsidR="0044101D" w:rsidRPr="00AF1235" w:rsidRDefault="0044101D" w:rsidP="004410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b/>
                <w:bCs/>
                <w:sz w:val="20"/>
                <w:szCs w:val="20"/>
              </w:rPr>
              <w:t xml:space="preserve"> </w:t>
            </w:r>
            <w:r w:rsidR="00776D2C" w:rsidRPr="00776D2C">
              <w:rPr>
                <w:rFonts w:ascii="Cambria" w:hAnsi="Cambria" w:cs="Times New Roman"/>
                <w:bCs/>
                <w:sz w:val="20"/>
                <w:szCs w:val="20"/>
              </w:rPr>
              <w:t xml:space="preserve">Gıda alanında meydana gelen son gelişmeler ışığında geliştirilen yeni nesil ve ısıl olmayan </w:t>
            </w:r>
            <w:proofErr w:type="spellStart"/>
            <w:r w:rsidR="00776D2C" w:rsidRPr="00776D2C">
              <w:rPr>
                <w:rFonts w:ascii="Cambria" w:hAnsi="Cambria" w:cs="Times New Roman"/>
                <w:bCs/>
                <w:sz w:val="20"/>
                <w:szCs w:val="20"/>
              </w:rPr>
              <w:t>ekstraksiyon</w:t>
            </w:r>
            <w:proofErr w:type="spellEnd"/>
            <w:r w:rsidR="00776D2C" w:rsidRPr="00776D2C">
              <w:rPr>
                <w:rFonts w:ascii="Cambria" w:hAnsi="Cambria" w:cs="Times New Roman"/>
                <w:bCs/>
                <w:sz w:val="20"/>
                <w:szCs w:val="20"/>
              </w:rPr>
              <w:t xml:space="preserve"> tekniklerini kapsamaktadır. Ders kapsamında ısıl olmayan </w:t>
            </w:r>
            <w:proofErr w:type="spellStart"/>
            <w:r w:rsidR="00776D2C" w:rsidRPr="00776D2C">
              <w:rPr>
                <w:rFonts w:ascii="Cambria" w:hAnsi="Cambria" w:cs="Times New Roman"/>
                <w:bCs/>
                <w:sz w:val="20"/>
                <w:szCs w:val="20"/>
              </w:rPr>
              <w:t>ekstraksiyon</w:t>
            </w:r>
            <w:proofErr w:type="spellEnd"/>
            <w:r w:rsidR="00776D2C" w:rsidRPr="00776D2C">
              <w:rPr>
                <w:rFonts w:ascii="Cambria" w:hAnsi="Cambria" w:cs="Times New Roman"/>
                <w:bCs/>
                <w:sz w:val="20"/>
                <w:szCs w:val="20"/>
              </w:rPr>
              <w:t xml:space="preserve"> teknolojilerine giriş, etki mekanizmaları, gıda sanayisinde uygulama olanakları ve gıda kalitesi üzerine etkileri irdelenecektir</w:t>
            </w:r>
            <w:r w:rsidR="00776D2C" w:rsidRPr="00776D2C">
              <w:rPr>
                <w:rFonts w:ascii="Cambria" w:hAnsi="Cambria" w:cs="Times New Roman"/>
                <w:b/>
                <w:bCs/>
                <w:sz w:val="20"/>
                <w:szCs w:val="20"/>
              </w:rPr>
              <w:t xml:space="preserve">.    </w:t>
            </w:r>
          </w:p>
        </w:tc>
      </w:tr>
      <w:tr w:rsidR="00F11204" w:rsidRPr="00222C8B" w14:paraId="0AA8789D" w14:textId="77777777" w:rsidTr="0084495D">
        <w:trPr>
          <w:trHeight w:val="397"/>
        </w:trPr>
        <w:tc>
          <w:tcPr>
            <w:tcW w:w="355" w:type="pct"/>
            <w:vMerge w:val="restart"/>
            <w:shd w:val="clear" w:color="auto" w:fill="F2F2F2" w:themeFill="background1" w:themeFillShade="F2"/>
            <w:vAlign w:val="center"/>
          </w:tcPr>
          <w:p w14:paraId="336FA169" w14:textId="04438157" w:rsidR="00F11204" w:rsidRDefault="00F11204" w:rsidP="00F11204">
            <w:pPr>
              <w:spacing w:line="276" w:lineRule="auto"/>
              <w:jc w:val="center"/>
              <w:rPr>
                <w:rFonts w:ascii="Cambria" w:hAnsi="Cambria" w:cs="Times New Roman"/>
                <w:b/>
                <w:bCs/>
                <w:sz w:val="20"/>
                <w:szCs w:val="20"/>
              </w:rPr>
            </w:pPr>
            <w:r>
              <w:rPr>
                <w:rFonts w:ascii="Cambria" w:hAnsi="Cambria" w:cs="Times New Roman"/>
                <w:b/>
                <w:bCs/>
                <w:sz w:val="20"/>
                <w:szCs w:val="20"/>
              </w:rPr>
              <w:t>13.</w:t>
            </w:r>
          </w:p>
        </w:tc>
        <w:tc>
          <w:tcPr>
            <w:tcW w:w="598" w:type="pct"/>
            <w:shd w:val="clear" w:color="auto" w:fill="F2F2F2" w:themeFill="background1" w:themeFillShade="F2"/>
          </w:tcPr>
          <w:p w14:paraId="5C901049" w14:textId="1B2A0C59" w:rsidR="00F11204" w:rsidRPr="00F11204" w:rsidRDefault="00F11204" w:rsidP="00F11204">
            <w:pPr>
              <w:spacing w:line="276" w:lineRule="auto"/>
              <w:jc w:val="center"/>
              <w:rPr>
                <w:rFonts w:ascii="Cambria" w:hAnsi="Cambria"/>
              </w:rPr>
            </w:pPr>
            <w:r w:rsidRPr="00F11204">
              <w:rPr>
                <w:rFonts w:ascii="Cambria" w:hAnsi="Cambria"/>
              </w:rPr>
              <w:t>GTB836</w:t>
            </w:r>
          </w:p>
        </w:tc>
        <w:tc>
          <w:tcPr>
            <w:tcW w:w="1926" w:type="pct"/>
            <w:shd w:val="clear" w:color="auto" w:fill="F2F2F2" w:themeFill="background1" w:themeFillShade="F2"/>
          </w:tcPr>
          <w:p w14:paraId="1DCDA3E0" w14:textId="23E4E73A" w:rsidR="00F11204" w:rsidRPr="00F11204" w:rsidRDefault="00F11204" w:rsidP="00F11204">
            <w:pPr>
              <w:rPr>
                <w:rFonts w:ascii="Cambria" w:hAnsi="Cambria"/>
              </w:rPr>
            </w:pPr>
            <w:r w:rsidRPr="00F11204">
              <w:rPr>
                <w:rFonts w:ascii="Cambria" w:hAnsi="Cambria"/>
              </w:rPr>
              <w:t>GIDA ALANINDA KULLANILAN MATEMATİKSEL MODELLEMELER</w:t>
            </w:r>
          </w:p>
        </w:tc>
        <w:tc>
          <w:tcPr>
            <w:tcW w:w="319" w:type="pct"/>
            <w:shd w:val="clear" w:color="auto" w:fill="F2F2F2" w:themeFill="background1" w:themeFillShade="F2"/>
          </w:tcPr>
          <w:p w14:paraId="75149CAB" w14:textId="279B81A9" w:rsidR="00F11204" w:rsidRPr="00F11204" w:rsidRDefault="00F11204" w:rsidP="00F11204">
            <w:pPr>
              <w:spacing w:line="276" w:lineRule="auto"/>
              <w:jc w:val="center"/>
              <w:rPr>
                <w:rFonts w:ascii="Cambria" w:hAnsi="Cambria" w:cs="Times New Roman"/>
                <w:bCs/>
              </w:rPr>
            </w:pPr>
            <w:r w:rsidRPr="00F11204">
              <w:rPr>
                <w:rFonts w:ascii="Cambria" w:hAnsi="Cambria"/>
              </w:rPr>
              <w:t>S</w:t>
            </w:r>
          </w:p>
        </w:tc>
        <w:tc>
          <w:tcPr>
            <w:tcW w:w="234" w:type="pct"/>
            <w:shd w:val="clear" w:color="auto" w:fill="F2F2F2" w:themeFill="background1" w:themeFillShade="F2"/>
          </w:tcPr>
          <w:p w14:paraId="32CB3339" w14:textId="4437882C" w:rsidR="00F11204" w:rsidRPr="00F11204" w:rsidRDefault="00F11204" w:rsidP="00F11204">
            <w:pPr>
              <w:spacing w:line="276" w:lineRule="auto"/>
              <w:jc w:val="center"/>
              <w:rPr>
                <w:rFonts w:ascii="Cambria" w:hAnsi="Cambria"/>
                <w:lang w:eastAsia="tr-TR"/>
              </w:rPr>
            </w:pPr>
            <w:r w:rsidRPr="00F11204">
              <w:rPr>
                <w:rFonts w:ascii="Cambria" w:hAnsi="Cambria"/>
              </w:rPr>
              <w:t>3</w:t>
            </w:r>
          </w:p>
        </w:tc>
        <w:tc>
          <w:tcPr>
            <w:tcW w:w="235" w:type="pct"/>
            <w:shd w:val="clear" w:color="auto" w:fill="F2F2F2" w:themeFill="background1" w:themeFillShade="F2"/>
          </w:tcPr>
          <w:p w14:paraId="3878E926" w14:textId="5D79C900" w:rsidR="00F11204" w:rsidRPr="00F11204" w:rsidRDefault="00F11204" w:rsidP="00F11204">
            <w:pPr>
              <w:spacing w:line="276" w:lineRule="auto"/>
              <w:jc w:val="center"/>
              <w:rPr>
                <w:rFonts w:ascii="Cambria" w:hAnsi="Cambria"/>
                <w:lang w:eastAsia="tr-TR"/>
              </w:rPr>
            </w:pPr>
            <w:r w:rsidRPr="00F11204">
              <w:rPr>
                <w:rFonts w:ascii="Cambria" w:hAnsi="Cambria"/>
              </w:rPr>
              <w:t>2</w:t>
            </w:r>
          </w:p>
        </w:tc>
        <w:tc>
          <w:tcPr>
            <w:tcW w:w="234" w:type="pct"/>
            <w:shd w:val="clear" w:color="auto" w:fill="F2F2F2" w:themeFill="background1" w:themeFillShade="F2"/>
          </w:tcPr>
          <w:p w14:paraId="11952FAC" w14:textId="1EBAF121" w:rsidR="00F11204" w:rsidRPr="00F11204" w:rsidRDefault="00F11204" w:rsidP="00F11204">
            <w:pPr>
              <w:spacing w:line="276" w:lineRule="auto"/>
              <w:jc w:val="center"/>
              <w:rPr>
                <w:rFonts w:ascii="Cambria" w:hAnsi="Cambria"/>
                <w:lang w:eastAsia="tr-TR"/>
              </w:rPr>
            </w:pPr>
            <w:r w:rsidRPr="00F11204">
              <w:rPr>
                <w:rFonts w:ascii="Cambria" w:hAnsi="Cambria"/>
              </w:rPr>
              <w:t>0</w:t>
            </w:r>
          </w:p>
        </w:tc>
        <w:tc>
          <w:tcPr>
            <w:tcW w:w="313" w:type="pct"/>
            <w:shd w:val="clear" w:color="auto" w:fill="F2F2F2" w:themeFill="background1" w:themeFillShade="F2"/>
          </w:tcPr>
          <w:p w14:paraId="23529D4C" w14:textId="05C4CDDC" w:rsidR="00F11204" w:rsidRPr="00F11204" w:rsidRDefault="00F11204" w:rsidP="00F11204">
            <w:pPr>
              <w:spacing w:line="276" w:lineRule="auto"/>
              <w:jc w:val="center"/>
              <w:rPr>
                <w:rFonts w:ascii="Cambria" w:hAnsi="Cambria"/>
                <w:lang w:eastAsia="tr-TR"/>
              </w:rPr>
            </w:pPr>
            <w:r w:rsidRPr="00F11204">
              <w:rPr>
                <w:rFonts w:ascii="Cambria" w:hAnsi="Cambria"/>
              </w:rPr>
              <w:t>5</w:t>
            </w:r>
          </w:p>
        </w:tc>
        <w:tc>
          <w:tcPr>
            <w:tcW w:w="297" w:type="pct"/>
            <w:shd w:val="clear" w:color="auto" w:fill="F2F2F2" w:themeFill="background1" w:themeFillShade="F2"/>
          </w:tcPr>
          <w:p w14:paraId="33692ED9" w14:textId="073E16E1" w:rsidR="00F11204" w:rsidRPr="00F11204" w:rsidRDefault="00F11204" w:rsidP="00F11204">
            <w:pPr>
              <w:spacing w:line="276" w:lineRule="auto"/>
              <w:jc w:val="center"/>
              <w:rPr>
                <w:rFonts w:ascii="Cambria" w:hAnsi="Cambria" w:cs="Times New Roman"/>
              </w:rPr>
            </w:pPr>
            <w:r w:rsidRPr="00F11204">
              <w:rPr>
                <w:rFonts w:ascii="Cambria" w:hAnsi="Cambria"/>
              </w:rPr>
              <w:t>4</w:t>
            </w:r>
          </w:p>
        </w:tc>
        <w:tc>
          <w:tcPr>
            <w:tcW w:w="489" w:type="pct"/>
            <w:shd w:val="clear" w:color="auto" w:fill="F2F2F2" w:themeFill="background1" w:themeFillShade="F2"/>
          </w:tcPr>
          <w:p w14:paraId="6537042F" w14:textId="4D69E4D1" w:rsidR="00F11204" w:rsidRPr="00F11204" w:rsidRDefault="00F11204" w:rsidP="00F11204">
            <w:pPr>
              <w:spacing w:line="276" w:lineRule="auto"/>
              <w:jc w:val="center"/>
              <w:rPr>
                <w:rFonts w:ascii="Cambria" w:hAnsi="Cambria" w:cs="Times New Roman"/>
              </w:rPr>
            </w:pPr>
            <w:r w:rsidRPr="00F11204">
              <w:rPr>
                <w:rFonts w:ascii="Cambria" w:hAnsi="Cambria"/>
              </w:rPr>
              <w:t>6</w:t>
            </w:r>
          </w:p>
        </w:tc>
      </w:tr>
      <w:tr w:rsidR="00511337" w:rsidRPr="00644694" w14:paraId="0246C7BE" w14:textId="77777777" w:rsidTr="00E647CC">
        <w:tc>
          <w:tcPr>
            <w:tcW w:w="355" w:type="pct"/>
            <w:vMerge/>
            <w:tcBorders>
              <w:bottom w:val="single" w:sz="4" w:space="0" w:color="BFBFBF" w:themeColor="background1" w:themeShade="BF"/>
            </w:tcBorders>
            <w:shd w:val="clear" w:color="auto" w:fill="F2F2F2" w:themeFill="background1" w:themeFillShade="F2"/>
            <w:vAlign w:val="center"/>
          </w:tcPr>
          <w:p w14:paraId="7407CD7F" w14:textId="77777777" w:rsidR="00511337" w:rsidRPr="00FE0E63" w:rsidRDefault="00511337" w:rsidP="00E647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A6365D7" w14:textId="639FF5FA" w:rsidR="00511337" w:rsidRPr="00644694" w:rsidRDefault="00511337" w:rsidP="0044101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76D2C">
              <w:rPr>
                <w:rFonts w:ascii="Cambria" w:hAnsi="Cambria" w:cs="Times New Roman"/>
                <w:sz w:val="20"/>
                <w:szCs w:val="20"/>
              </w:rPr>
              <w:t xml:space="preserve"> </w:t>
            </w:r>
            <w:r w:rsidR="00776D2C" w:rsidRPr="00776D2C">
              <w:rPr>
                <w:rFonts w:ascii="Cambria" w:hAnsi="Cambria" w:cs="Times New Roman"/>
                <w:sz w:val="20"/>
                <w:szCs w:val="20"/>
              </w:rPr>
              <w:t xml:space="preserve">Gıda sistemlerinin modellenmesi ve </w:t>
            </w:r>
            <w:proofErr w:type="gramStart"/>
            <w:r w:rsidR="00776D2C" w:rsidRPr="00776D2C">
              <w:rPr>
                <w:rFonts w:ascii="Cambria" w:hAnsi="Cambria" w:cs="Times New Roman"/>
                <w:sz w:val="20"/>
                <w:szCs w:val="20"/>
              </w:rPr>
              <w:t>optimizasyonu</w:t>
            </w:r>
            <w:proofErr w:type="gramEnd"/>
            <w:r w:rsidR="00776D2C" w:rsidRPr="00776D2C">
              <w:rPr>
                <w:rFonts w:ascii="Cambria" w:hAnsi="Cambria" w:cs="Times New Roman"/>
                <w:sz w:val="20"/>
                <w:szCs w:val="20"/>
              </w:rPr>
              <w:t xml:space="preserve"> için matematiksel yaklaşımları kapsamaktadır. Ders kapsamında gıda sistemlerine ilişkin kinetik, regresyon ve yapay sinir ağlarıyla ilgili matematiksel yaklaşımlar ortaya konacaktır.</w:t>
            </w:r>
          </w:p>
        </w:tc>
      </w:tr>
      <w:tr w:rsidR="00511337" w:rsidRPr="000D39AB" w14:paraId="1B78BFE4" w14:textId="77777777" w:rsidTr="00E647CC">
        <w:tc>
          <w:tcPr>
            <w:tcW w:w="5000" w:type="pct"/>
            <w:gridSpan w:val="10"/>
            <w:shd w:val="clear" w:color="auto" w:fill="F2F2F2" w:themeFill="background1" w:themeFillShade="F2"/>
            <w:vAlign w:val="center"/>
          </w:tcPr>
          <w:p w14:paraId="7069874E" w14:textId="77777777" w:rsidR="00511337" w:rsidRPr="000D39AB" w:rsidRDefault="00511337" w:rsidP="00E647CC">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2663E50" w14:textId="77777777" w:rsidR="00511337" w:rsidRPr="000D39AB" w:rsidRDefault="00511337" w:rsidP="00511337">
      <w:pPr>
        <w:jc w:val="both"/>
        <w:rPr>
          <w:rFonts w:ascii="Cambria" w:hAnsi="Cambria" w:cs="Times New Roman"/>
          <w:bCs/>
          <w:sz w:val="20"/>
          <w:szCs w:val="20"/>
        </w:rPr>
      </w:pPr>
    </w:p>
    <w:p w14:paraId="2771242F" w14:textId="77777777" w:rsidR="00511337" w:rsidRDefault="00511337" w:rsidP="00511337">
      <w:pPr>
        <w:jc w:val="both"/>
        <w:rPr>
          <w:rFonts w:ascii="Cambria" w:hAnsi="Cambria" w:cs="Times New Roman"/>
          <w:bCs/>
          <w:sz w:val="20"/>
          <w:szCs w:val="20"/>
        </w:rPr>
      </w:pPr>
    </w:p>
    <w:p w14:paraId="71A0AA29" w14:textId="2C89E92D" w:rsidR="00CF40C5" w:rsidRDefault="00CF40C5" w:rsidP="00F52FEB">
      <w:pPr>
        <w:spacing w:after="0" w:line="360" w:lineRule="auto"/>
        <w:rPr>
          <w:rFonts w:ascii="Cambria" w:hAnsi="Cambria" w:cs="Times New Roman"/>
          <w:b/>
          <w:sz w:val="40"/>
          <w:szCs w:val="40"/>
        </w:rPr>
      </w:pPr>
      <w:bookmarkStart w:id="0" w:name="_GoBack"/>
      <w:bookmarkEnd w:id="0"/>
    </w:p>
    <w:p w14:paraId="70FFB4DC" w14:textId="77777777" w:rsidR="00CF40C5" w:rsidRDefault="00CF40C5" w:rsidP="00B8774B">
      <w:pPr>
        <w:spacing w:after="0" w:line="360" w:lineRule="auto"/>
        <w:jc w:val="right"/>
        <w:rPr>
          <w:rFonts w:ascii="Cambria" w:hAnsi="Cambria" w:cs="Times New Roman"/>
          <w:b/>
          <w:sz w:val="40"/>
          <w:szCs w:val="4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1B80" w14:textId="77777777" w:rsidR="00446590" w:rsidRDefault="00446590" w:rsidP="00534F7F">
      <w:pPr>
        <w:spacing w:after="0" w:line="240" w:lineRule="auto"/>
      </w:pPr>
      <w:r>
        <w:separator/>
      </w:r>
    </w:p>
  </w:endnote>
  <w:endnote w:type="continuationSeparator" w:id="0">
    <w:p w14:paraId="51B322C4" w14:textId="77777777" w:rsidR="00446590" w:rsidRDefault="0044659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D78D" w14:textId="77777777" w:rsidR="0084495D" w:rsidRDefault="008449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84495D" w:rsidRPr="00B06B09" w:rsidRDefault="0084495D"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84495D" w:rsidRPr="0081560B" w14:paraId="34669050" w14:textId="77777777" w:rsidTr="00581BF1">
      <w:trPr>
        <w:trHeight w:val="559"/>
      </w:trPr>
      <w:tc>
        <w:tcPr>
          <w:tcW w:w="666" w:type="dxa"/>
        </w:tcPr>
        <w:p w14:paraId="20183D6E" w14:textId="77777777" w:rsidR="0084495D" w:rsidRPr="008F32EC" w:rsidRDefault="0084495D"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84495D" w:rsidRPr="008F32EC" w:rsidRDefault="0084495D"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84495D" w:rsidRPr="0081560B" w:rsidRDefault="0084495D"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84495D" w:rsidRPr="0081560B" w:rsidRDefault="0084495D" w:rsidP="00626E17">
          <w:pPr>
            <w:pStyle w:val="AltBilgi"/>
            <w:rPr>
              <w:rFonts w:ascii="Cambria" w:hAnsi="Cambria"/>
              <w:sz w:val="16"/>
              <w:szCs w:val="16"/>
            </w:rPr>
          </w:pPr>
        </w:p>
      </w:tc>
      <w:tc>
        <w:tcPr>
          <w:tcW w:w="1559" w:type="dxa"/>
        </w:tcPr>
        <w:p w14:paraId="3A83CEF8" w14:textId="77777777" w:rsidR="0084495D" w:rsidRPr="008F32EC" w:rsidRDefault="0084495D"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84495D" w:rsidRPr="008F32EC" w:rsidRDefault="0084495D"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84495D" w:rsidRPr="008F32EC" w:rsidRDefault="0084495D"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84495D" w:rsidRPr="008F32EC" w:rsidRDefault="0084495D"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84495D" w:rsidRPr="008F32EC" w:rsidRDefault="0084495D"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84495D" w:rsidRPr="008F32EC" w:rsidRDefault="0084495D"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84495D" w:rsidRPr="0081560B" w:rsidRDefault="0084495D"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84495D" w:rsidRPr="0081560B" w:rsidRDefault="0084495D"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84495D" w:rsidRPr="0081560B" w:rsidRDefault="0084495D"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38F2FC51" w:rsidR="0084495D" w:rsidRPr="008F32EC" w:rsidRDefault="0084495D"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00F52FEB">
            <w:rPr>
              <w:rFonts w:ascii="Cambria" w:hAnsi="Cambria"/>
              <w:b/>
              <w:bCs/>
              <w:noProof/>
              <w:color w:val="A6192E"/>
              <w:sz w:val="16"/>
              <w:szCs w:val="16"/>
            </w:rPr>
            <w:t>10</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00F52FEB">
            <w:rPr>
              <w:rFonts w:ascii="Cambria" w:hAnsi="Cambria"/>
              <w:b/>
              <w:bCs/>
              <w:noProof/>
              <w:color w:val="A6192E"/>
              <w:sz w:val="16"/>
              <w:szCs w:val="16"/>
            </w:rPr>
            <w:t>10</w:t>
          </w:r>
          <w:r w:rsidRPr="008F32EC">
            <w:rPr>
              <w:rFonts w:ascii="Cambria" w:hAnsi="Cambria"/>
              <w:b/>
              <w:bCs/>
              <w:color w:val="A6192E"/>
              <w:sz w:val="16"/>
              <w:szCs w:val="16"/>
            </w:rPr>
            <w:fldChar w:fldCharType="end"/>
          </w:r>
        </w:p>
      </w:tc>
    </w:tr>
  </w:tbl>
  <w:p w14:paraId="5D57877B" w14:textId="77777777" w:rsidR="0084495D" w:rsidRPr="00240ED2" w:rsidRDefault="0084495D"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3067" w14:textId="77777777" w:rsidR="0084495D" w:rsidRDefault="00844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FB10" w14:textId="77777777" w:rsidR="00446590" w:rsidRDefault="00446590" w:rsidP="00534F7F">
      <w:pPr>
        <w:spacing w:after="0" w:line="240" w:lineRule="auto"/>
      </w:pPr>
      <w:r>
        <w:separator/>
      </w:r>
    </w:p>
  </w:footnote>
  <w:footnote w:type="continuationSeparator" w:id="0">
    <w:p w14:paraId="33417955" w14:textId="77777777" w:rsidR="00446590" w:rsidRDefault="0044659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0237" w14:textId="77777777" w:rsidR="0084495D" w:rsidRDefault="0084495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84495D" w14:paraId="59F5DB5B" w14:textId="77777777" w:rsidTr="00371321">
      <w:trPr>
        <w:trHeight w:val="189"/>
      </w:trPr>
      <w:tc>
        <w:tcPr>
          <w:tcW w:w="2547" w:type="dxa"/>
          <w:vMerge w:val="restart"/>
        </w:tcPr>
        <w:p w14:paraId="02FBB311" w14:textId="59894786" w:rsidR="0084495D" w:rsidRDefault="0084495D" w:rsidP="00534F7F">
          <w:pPr>
            <w:pStyle w:val="stBilgi"/>
            <w:ind w:left="-115" w:right="-110"/>
          </w:pPr>
          <w:r>
            <w:rPr>
              <w:noProof/>
              <w:lang w:val="en-US"/>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84495D" w:rsidRPr="00666082" w:rsidRDefault="0084495D" w:rsidP="00666082">
          <w:pPr>
            <w:pStyle w:val="AralkYok"/>
            <w:jc w:val="center"/>
            <w:rPr>
              <w:rFonts w:ascii="Cambria" w:hAnsi="Cambria"/>
              <w:color w:val="002060"/>
            </w:rPr>
          </w:pPr>
          <w:r>
            <w:rPr>
              <w:rFonts w:ascii="Cambria" w:hAnsi="Cambria"/>
              <w:b/>
            </w:rPr>
            <w:t>ANA DAL ÖĞRETİM PROGRAMI DERS İÇERİKLERİ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84495D" w:rsidRPr="0092378E" w:rsidRDefault="0084495D"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84495D" w:rsidRPr="008F32EC" w:rsidRDefault="0084495D" w:rsidP="00B4231B">
          <w:pPr>
            <w:pStyle w:val="stBilgi"/>
            <w:rPr>
              <w:rFonts w:ascii="Cambria" w:hAnsi="Cambria"/>
              <w:color w:val="A6192E"/>
              <w:sz w:val="16"/>
              <w:szCs w:val="16"/>
            </w:rPr>
          </w:pPr>
          <w:r w:rsidRPr="008F32EC">
            <w:rPr>
              <w:rFonts w:ascii="Cambria" w:hAnsi="Cambria"/>
              <w:color w:val="A6192E"/>
              <w:sz w:val="16"/>
              <w:szCs w:val="16"/>
              <w:lang w:val="en-US"/>
            </w:rPr>
            <w:t>OKÜ.ÖİDB.FR.003</w:t>
          </w:r>
          <w:r>
            <w:rPr>
              <w:rFonts w:ascii="Cambria" w:hAnsi="Cambria"/>
              <w:color w:val="A6192E"/>
              <w:sz w:val="16"/>
              <w:szCs w:val="16"/>
              <w:lang w:val="en-US"/>
            </w:rPr>
            <w:t>6</w:t>
          </w:r>
        </w:p>
      </w:tc>
    </w:tr>
    <w:tr w:rsidR="0084495D" w14:paraId="12D65C24" w14:textId="77777777" w:rsidTr="00371321">
      <w:trPr>
        <w:trHeight w:val="187"/>
      </w:trPr>
      <w:tc>
        <w:tcPr>
          <w:tcW w:w="2547" w:type="dxa"/>
          <w:vMerge/>
        </w:tcPr>
        <w:p w14:paraId="47ED212D" w14:textId="77777777" w:rsidR="0084495D" w:rsidRDefault="0084495D"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84495D" w:rsidRDefault="0084495D"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84495D" w:rsidRPr="0092378E" w:rsidRDefault="0084495D"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84495D" w:rsidRPr="008F32EC" w:rsidRDefault="0084495D"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84495D" w14:paraId="743B4B26" w14:textId="77777777" w:rsidTr="00371321">
      <w:trPr>
        <w:trHeight w:val="187"/>
      </w:trPr>
      <w:tc>
        <w:tcPr>
          <w:tcW w:w="2547" w:type="dxa"/>
          <w:vMerge/>
        </w:tcPr>
        <w:p w14:paraId="44998441" w14:textId="77777777" w:rsidR="0084495D" w:rsidRDefault="0084495D"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84495D" w:rsidRDefault="0084495D"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84495D" w:rsidRPr="0092378E" w:rsidRDefault="0084495D"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84495D" w:rsidRPr="008F32EC" w:rsidRDefault="0084495D" w:rsidP="00534F7F">
          <w:pPr>
            <w:pStyle w:val="stBilgi"/>
            <w:rPr>
              <w:rFonts w:ascii="Cambria" w:hAnsi="Cambria"/>
              <w:color w:val="A6192E"/>
              <w:sz w:val="16"/>
              <w:szCs w:val="16"/>
            </w:rPr>
          </w:pPr>
          <w:r w:rsidRPr="008F32EC">
            <w:rPr>
              <w:rFonts w:ascii="Cambria" w:hAnsi="Cambria"/>
              <w:color w:val="A6192E"/>
              <w:sz w:val="16"/>
              <w:szCs w:val="16"/>
            </w:rPr>
            <w:t>--</w:t>
          </w:r>
        </w:p>
      </w:tc>
    </w:tr>
    <w:tr w:rsidR="0084495D" w14:paraId="08E053B0" w14:textId="77777777" w:rsidTr="00371321">
      <w:trPr>
        <w:trHeight w:val="220"/>
      </w:trPr>
      <w:tc>
        <w:tcPr>
          <w:tcW w:w="2547" w:type="dxa"/>
          <w:vMerge/>
        </w:tcPr>
        <w:p w14:paraId="21BEE8EB" w14:textId="77777777" w:rsidR="0084495D" w:rsidRDefault="0084495D"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84495D" w:rsidRDefault="0084495D"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84495D" w:rsidRPr="0092378E" w:rsidRDefault="0084495D"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84495D" w:rsidRPr="008F32EC" w:rsidRDefault="0084495D" w:rsidP="00534F7F">
          <w:pPr>
            <w:pStyle w:val="stBilgi"/>
            <w:rPr>
              <w:rFonts w:ascii="Cambria" w:hAnsi="Cambria"/>
              <w:color w:val="A6192E"/>
              <w:sz w:val="16"/>
              <w:szCs w:val="16"/>
            </w:rPr>
          </w:pPr>
          <w:r w:rsidRPr="008F32EC">
            <w:rPr>
              <w:rFonts w:ascii="Cambria" w:hAnsi="Cambria"/>
              <w:color w:val="A6192E"/>
              <w:sz w:val="16"/>
              <w:szCs w:val="16"/>
            </w:rPr>
            <w:t>00</w:t>
          </w:r>
        </w:p>
      </w:tc>
    </w:tr>
  </w:tbl>
  <w:p w14:paraId="20F72955" w14:textId="77777777" w:rsidR="0084495D" w:rsidRPr="008723C3" w:rsidRDefault="0084495D"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3159" w14:textId="77777777" w:rsidR="0084495D" w:rsidRDefault="008449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EB8"/>
    <w:rsid w:val="00014BA1"/>
    <w:rsid w:val="0001536D"/>
    <w:rsid w:val="0001650A"/>
    <w:rsid w:val="00020F82"/>
    <w:rsid w:val="00024917"/>
    <w:rsid w:val="0003511D"/>
    <w:rsid w:val="00035518"/>
    <w:rsid w:val="00035BE1"/>
    <w:rsid w:val="00040180"/>
    <w:rsid w:val="00041520"/>
    <w:rsid w:val="00053B43"/>
    <w:rsid w:val="000556CA"/>
    <w:rsid w:val="00066008"/>
    <w:rsid w:val="0007248B"/>
    <w:rsid w:val="000848D2"/>
    <w:rsid w:val="00094ECA"/>
    <w:rsid w:val="000A08B6"/>
    <w:rsid w:val="000A3E12"/>
    <w:rsid w:val="000A72E1"/>
    <w:rsid w:val="000B20FC"/>
    <w:rsid w:val="000B27A7"/>
    <w:rsid w:val="000B2847"/>
    <w:rsid w:val="000C19CF"/>
    <w:rsid w:val="000C424C"/>
    <w:rsid w:val="000C4D4F"/>
    <w:rsid w:val="000C5609"/>
    <w:rsid w:val="000C7FDF"/>
    <w:rsid w:val="000D21E3"/>
    <w:rsid w:val="000D39AB"/>
    <w:rsid w:val="000E0B2E"/>
    <w:rsid w:val="000E1338"/>
    <w:rsid w:val="000E321E"/>
    <w:rsid w:val="000F23FF"/>
    <w:rsid w:val="00105DF6"/>
    <w:rsid w:val="00110C01"/>
    <w:rsid w:val="00116788"/>
    <w:rsid w:val="00120743"/>
    <w:rsid w:val="0012129E"/>
    <w:rsid w:val="00122747"/>
    <w:rsid w:val="00141314"/>
    <w:rsid w:val="00145FE8"/>
    <w:rsid w:val="0014744D"/>
    <w:rsid w:val="00152954"/>
    <w:rsid w:val="0015466F"/>
    <w:rsid w:val="00155B9F"/>
    <w:rsid w:val="00161501"/>
    <w:rsid w:val="00164950"/>
    <w:rsid w:val="0016547C"/>
    <w:rsid w:val="00167A9D"/>
    <w:rsid w:val="00172111"/>
    <w:rsid w:val="00172ADA"/>
    <w:rsid w:val="00172DC9"/>
    <w:rsid w:val="0017516C"/>
    <w:rsid w:val="001842CA"/>
    <w:rsid w:val="0019183E"/>
    <w:rsid w:val="00195B64"/>
    <w:rsid w:val="00197F11"/>
    <w:rsid w:val="001A1F2F"/>
    <w:rsid w:val="001A2F10"/>
    <w:rsid w:val="001A3065"/>
    <w:rsid w:val="001A609A"/>
    <w:rsid w:val="001B1DE5"/>
    <w:rsid w:val="001B33AB"/>
    <w:rsid w:val="001B63D7"/>
    <w:rsid w:val="001B7760"/>
    <w:rsid w:val="001C07DF"/>
    <w:rsid w:val="001C49CA"/>
    <w:rsid w:val="001D0E27"/>
    <w:rsid w:val="001D3F13"/>
    <w:rsid w:val="001E2900"/>
    <w:rsid w:val="001E299A"/>
    <w:rsid w:val="001E44AE"/>
    <w:rsid w:val="001E59B8"/>
    <w:rsid w:val="001E6467"/>
    <w:rsid w:val="001F6791"/>
    <w:rsid w:val="00200D76"/>
    <w:rsid w:val="00203B36"/>
    <w:rsid w:val="002044AF"/>
    <w:rsid w:val="00206D95"/>
    <w:rsid w:val="00206EF7"/>
    <w:rsid w:val="002073E6"/>
    <w:rsid w:val="00207A34"/>
    <w:rsid w:val="00207F9B"/>
    <w:rsid w:val="00210AE8"/>
    <w:rsid w:val="002140B2"/>
    <w:rsid w:val="00214C32"/>
    <w:rsid w:val="00214E12"/>
    <w:rsid w:val="00217D71"/>
    <w:rsid w:val="00222C8B"/>
    <w:rsid w:val="00225D84"/>
    <w:rsid w:val="00227A8B"/>
    <w:rsid w:val="00231524"/>
    <w:rsid w:val="002338DB"/>
    <w:rsid w:val="002352B9"/>
    <w:rsid w:val="00236E1E"/>
    <w:rsid w:val="00240ED2"/>
    <w:rsid w:val="0024273F"/>
    <w:rsid w:val="00247D8A"/>
    <w:rsid w:val="00252C97"/>
    <w:rsid w:val="002543E7"/>
    <w:rsid w:val="00266E1D"/>
    <w:rsid w:val="00272165"/>
    <w:rsid w:val="00286A87"/>
    <w:rsid w:val="00292B8B"/>
    <w:rsid w:val="00294AB4"/>
    <w:rsid w:val="00297B87"/>
    <w:rsid w:val="002A1201"/>
    <w:rsid w:val="002A16FD"/>
    <w:rsid w:val="002A4E4B"/>
    <w:rsid w:val="002B0AD8"/>
    <w:rsid w:val="002B16DC"/>
    <w:rsid w:val="002B2AD5"/>
    <w:rsid w:val="002B5006"/>
    <w:rsid w:val="002B5DE8"/>
    <w:rsid w:val="002C26A3"/>
    <w:rsid w:val="002C384C"/>
    <w:rsid w:val="002C53CE"/>
    <w:rsid w:val="002C6EC6"/>
    <w:rsid w:val="002D06EA"/>
    <w:rsid w:val="002D2C3E"/>
    <w:rsid w:val="002D6E9C"/>
    <w:rsid w:val="002E006F"/>
    <w:rsid w:val="002E04CB"/>
    <w:rsid w:val="002E2334"/>
    <w:rsid w:val="002E293C"/>
    <w:rsid w:val="002E4A73"/>
    <w:rsid w:val="002E69A4"/>
    <w:rsid w:val="002E6B48"/>
    <w:rsid w:val="002F3BF7"/>
    <w:rsid w:val="002F3CD5"/>
    <w:rsid w:val="003010FD"/>
    <w:rsid w:val="00301410"/>
    <w:rsid w:val="0030164B"/>
    <w:rsid w:val="00305444"/>
    <w:rsid w:val="00314F62"/>
    <w:rsid w:val="00315C9C"/>
    <w:rsid w:val="00321299"/>
    <w:rsid w:val="003216A4"/>
    <w:rsid w:val="003230A8"/>
    <w:rsid w:val="003247C0"/>
    <w:rsid w:val="003278EB"/>
    <w:rsid w:val="00327FDE"/>
    <w:rsid w:val="00342CDF"/>
    <w:rsid w:val="00346200"/>
    <w:rsid w:val="003507AD"/>
    <w:rsid w:val="003517F1"/>
    <w:rsid w:val="003572A1"/>
    <w:rsid w:val="00361F13"/>
    <w:rsid w:val="00366CD0"/>
    <w:rsid w:val="00367D72"/>
    <w:rsid w:val="00370AA3"/>
    <w:rsid w:val="00371321"/>
    <w:rsid w:val="00375110"/>
    <w:rsid w:val="003757E1"/>
    <w:rsid w:val="00376230"/>
    <w:rsid w:val="0037737F"/>
    <w:rsid w:val="00377F6B"/>
    <w:rsid w:val="00381B96"/>
    <w:rsid w:val="003878EA"/>
    <w:rsid w:val="003912C7"/>
    <w:rsid w:val="003937C8"/>
    <w:rsid w:val="00393BCE"/>
    <w:rsid w:val="00395099"/>
    <w:rsid w:val="003A002B"/>
    <w:rsid w:val="003A36D1"/>
    <w:rsid w:val="003B104C"/>
    <w:rsid w:val="003B5399"/>
    <w:rsid w:val="003C1714"/>
    <w:rsid w:val="003C7594"/>
    <w:rsid w:val="003D0281"/>
    <w:rsid w:val="003D3F0C"/>
    <w:rsid w:val="003D4107"/>
    <w:rsid w:val="003E0EFF"/>
    <w:rsid w:val="003E2D50"/>
    <w:rsid w:val="003E2E0E"/>
    <w:rsid w:val="003E3966"/>
    <w:rsid w:val="003F03EA"/>
    <w:rsid w:val="003F19D5"/>
    <w:rsid w:val="003F25E2"/>
    <w:rsid w:val="003F273B"/>
    <w:rsid w:val="003F557E"/>
    <w:rsid w:val="004023B0"/>
    <w:rsid w:val="0040530D"/>
    <w:rsid w:val="0040537E"/>
    <w:rsid w:val="00414A1F"/>
    <w:rsid w:val="00415165"/>
    <w:rsid w:val="0041777F"/>
    <w:rsid w:val="00417B5D"/>
    <w:rsid w:val="00432530"/>
    <w:rsid w:val="00437591"/>
    <w:rsid w:val="0044101D"/>
    <w:rsid w:val="004411F0"/>
    <w:rsid w:val="0044184E"/>
    <w:rsid w:val="00442F39"/>
    <w:rsid w:val="00445678"/>
    <w:rsid w:val="00446590"/>
    <w:rsid w:val="00447B62"/>
    <w:rsid w:val="00454C02"/>
    <w:rsid w:val="004572ED"/>
    <w:rsid w:val="00457CCC"/>
    <w:rsid w:val="00460FC1"/>
    <w:rsid w:val="004630F6"/>
    <w:rsid w:val="00463DFA"/>
    <w:rsid w:val="0046423C"/>
    <w:rsid w:val="00467793"/>
    <w:rsid w:val="00473A5A"/>
    <w:rsid w:val="00480B82"/>
    <w:rsid w:val="00483365"/>
    <w:rsid w:val="00490097"/>
    <w:rsid w:val="0049137C"/>
    <w:rsid w:val="00494D87"/>
    <w:rsid w:val="004A0D04"/>
    <w:rsid w:val="004A7F3D"/>
    <w:rsid w:val="004B082C"/>
    <w:rsid w:val="004B0954"/>
    <w:rsid w:val="004B0A8D"/>
    <w:rsid w:val="004B2BDA"/>
    <w:rsid w:val="004B58D1"/>
    <w:rsid w:val="004B7ACE"/>
    <w:rsid w:val="004C4899"/>
    <w:rsid w:val="004C4941"/>
    <w:rsid w:val="004C72DD"/>
    <w:rsid w:val="004C7675"/>
    <w:rsid w:val="004D1339"/>
    <w:rsid w:val="004D137F"/>
    <w:rsid w:val="004D28F4"/>
    <w:rsid w:val="004E0632"/>
    <w:rsid w:val="004E18A0"/>
    <w:rsid w:val="004E340E"/>
    <w:rsid w:val="004E60FA"/>
    <w:rsid w:val="004F0591"/>
    <w:rsid w:val="004F0C83"/>
    <w:rsid w:val="004F1766"/>
    <w:rsid w:val="004F27F3"/>
    <w:rsid w:val="004F3D73"/>
    <w:rsid w:val="004F79F3"/>
    <w:rsid w:val="005050B9"/>
    <w:rsid w:val="0050678D"/>
    <w:rsid w:val="00507BF0"/>
    <w:rsid w:val="00511337"/>
    <w:rsid w:val="00511D27"/>
    <w:rsid w:val="00514ED2"/>
    <w:rsid w:val="00526782"/>
    <w:rsid w:val="005320C1"/>
    <w:rsid w:val="00534F7F"/>
    <w:rsid w:val="005451F5"/>
    <w:rsid w:val="0054551E"/>
    <w:rsid w:val="00551032"/>
    <w:rsid w:val="00551930"/>
    <w:rsid w:val="00551B24"/>
    <w:rsid w:val="00554288"/>
    <w:rsid w:val="005653B4"/>
    <w:rsid w:val="005723FA"/>
    <w:rsid w:val="005727FA"/>
    <w:rsid w:val="00573A53"/>
    <w:rsid w:val="00573DB3"/>
    <w:rsid w:val="00577045"/>
    <w:rsid w:val="005808E8"/>
    <w:rsid w:val="00581BF1"/>
    <w:rsid w:val="00585E82"/>
    <w:rsid w:val="0058794E"/>
    <w:rsid w:val="00587DF0"/>
    <w:rsid w:val="005927BC"/>
    <w:rsid w:val="00594419"/>
    <w:rsid w:val="0059640F"/>
    <w:rsid w:val="005A0664"/>
    <w:rsid w:val="005A3509"/>
    <w:rsid w:val="005A4EDB"/>
    <w:rsid w:val="005B07ED"/>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5B65"/>
    <w:rsid w:val="00606654"/>
    <w:rsid w:val="006079AF"/>
    <w:rsid w:val="00611613"/>
    <w:rsid w:val="0061443E"/>
    <w:rsid w:val="006146D0"/>
    <w:rsid w:val="0061636C"/>
    <w:rsid w:val="0061689B"/>
    <w:rsid w:val="0061755E"/>
    <w:rsid w:val="00617B3B"/>
    <w:rsid w:val="00617DD2"/>
    <w:rsid w:val="00621AF2"/>
    <w:rsid w:val="006228C5"/>
    <w:rsid w:val="00624CD5"/>
    <w:rsid w:val="00626E17"/>
    <w:rsid w:val="00635A92"/>
    <w:rsid w:val="00636182"/>
    <w:rsid w:val="0063706F"/>
    <w:rsid w:val="00637724"/>
    <w:rsid w:val="00642373"/>
    <w:rsid w:val="00644694"/>
    <w:rsid w:val="0064705C"/>
    <w:rsid w:val="00654D66"/>
    <w:rsid w:val="006568D3"/>
    <w:rsid w:val="00656F08"/>
    <w:rsid w:val="00657B15"/>
    <w:rsid w:val="00662354"/>
    <w:rsid w:val="00666082"/>
    <w:rsid w:val="00673235"/>
    <w:rsid w:val="00676263"/>
    <w:rsid w:val="006776A1"/>
    <w:rsid w:val="00685541"/>
    <w:rsid w:val="00685EA4"/>
    <w:rsid w:val="0068649E"/>
    <w:rsid w:val="006918EC"/>
    <w:rsid w:val="00693111"/>
    <w:rsid w:val="00696CEB"/>
    <w:rsid w:val="006A33A1"/>
    <w:rsid w:val="006A5ACC"/>
    <w:rsid w:val="006B1E70"/>
    <w:rsid w:val="006B2E29"/>
    <w:rsid w:val="006B4931"/>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38BD"/>
    <w:rsid w:val="0073606C"/>
    <w:rsid w:val="007363F1"/>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6D2C"/>
    <w:rsid w:val="0077719B"/>
    <w:rsid w:val="0078074E"/>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E4E5F"/>
    <w:rsid w:val="007F1131"/>
    <w:rsid w:val="007F271D"/>
    <w:rsid w:val="007F3705"/>
    <w:rsid w:val="007F44D3"/>
    <w:rsid w:val="008023D0"/>
    <w:rsid w:val="008025C0"/>
    <w:rsid w:val="0080312F"/>
    <w:rsid w:val="00804DC0"/>
    <w:rsid w:val="00806BCE"/>
    <w:rsid w:val="00813AD4"/>
    <w:rsid w:val="008162C2"/>
    <w:rsid w:val="00817326"/>
    <w:rsid w:val="00817B5E"/>
    <w:rsid w:val="00817DD8"/>
    <w:rsid w:val="00824BA7"/>
    <w:rsid w:val="008276D6"/>
    <w:rsid w:val="00827922"/>
    <w:rsid w:val="0083759B"/>
    <w:rsid w:val="00837AC8"/>
    <w:rsid w:val="0084495D"/>
    <w:rsid w:val="0085093C"/>
    <w:rsid w:val="00853029"/>
    <w:rsid w:val="0085390D"/>
    <w:rsid w:val="00854E41"/>
    <w:rsid w:val="00857638"/>
    <w:rsid w:val="00860C1B"/>
    <w:rsid w:val="0086311C"/>
    <w:rsid w:val="00863958"/>
    <w:rsid w:val="00863A02"/>
    <w:rsid w:val="008649A0"/>
    <w:rsid w:val="008723C3"/>
    <w:rsid w:val="00873CA4"/>
    <w:rsid w:val="00875108"/>
    <w:rsid w:val="00875228"/>
    <w:rsid w:val="008757BF"/>
    <w:rsid w:val="008812AB"/>
    <w:rsid w:val="00882D25"/>
    <w:rsid w:val="00891503"/>
    <w:rsid w:val="0089686E"/>
    <w:rsid w:val="00896EBE"/>
    <w:rsid w:val="008A229F"/>
    <w:rsid w:val="008A590D"/>
    <w:rsid w:val="008A67C1"/>
    <w:rsid w:val="008A7FEE"/>
    <w:rsid w:val="008B106C"/>
    <w:rsid w:val="008B3BF9"/>
    <w:rsid w:val="008B44CA"/>
    <w:rsid w:val="008B5E5D"/>
    <w:rsid w:val="008C2D3C"/>
    <w:rsid w:val="008D0497"/>
    <w:rsid w:val="008D0C9A"/>
    <w:rsid w:val="008D1F0D"/>
    <w:rsid w:val="008D315C"/>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224A"/>
    <w:rsid w:val="00913594"/>
    <w:rsid w:val="0091523A"/>
    <w:rsid w:val="009178D2"/>
    <w:rsid w:val="00920389"/>
    <w:rsid w:val="0092167F"/>
    <w:rsid w:val="00922242"/>
    <w:rsid w:val="00923F9A"/>
    <w:rsid w:val="00925A59"/>
    <w:rsid w:val="0092638B"/>
    <w:rsid w:val="0094192E"/>
    <w:rsid w:val="00944B13"/>
    <w:rsid w:val="00951DB8"/>
    <w:rsid w:val="0095391A"/>
    <w:rsid w:val="0095459B"/>
    <w:rsid w:val="0095614D"/>
    <w:rsid w:val="00961FBA"/>
    <w:rsid w:val="009631EB"/>
    <w:rsid w:val="00963949"/>
    <w:rsid w:val="00963B48"/>
    <w:rsid w:val="00965609"/>
    <w:rsid w:val="00973E4F"/>
    <w:rsid w:val="00973E5D"/>
    <w:rsid w:val="009754DF"/>
    <w:rsid w:val="0098133C"/>
    <w:rsid w:val="009837CC"/>
    <w:rsid w:val="00990F3C"/>
    <w:rsid w:val="00991747"/>
    <w:rsid w:val="00992F78"/>
    <w:rsid w:val="00993796"/>
    <w:rsid w:val="00995FD3"/>
    <w:rsid w:val="0099684F"/>
    <w:rsid w:val="009B102D"/>
    <w:rsid w:val="009B15DD"/>
    <w:rsid w:val="009B5EB5"/>
    <w:rsid w:val="009B63A2"/>
    <w:rsid w:val="009B6B32"/>
    <w:rsid w:val="009B7C40"/>
    <w:rsid w:val="009C088D"/>
    <w:rsid w:val="009C10B7"/>
    <w:rsid w:val="009C119C"/>
    <w:rsid w:val="009C4EF3"/>
    <w:rsid w:val="009D33A4"/>
    <w:rsid w:val="009D5068"/>
    <w:rsid w:val="009E54B1"/>
    <w:rsid w:val="009F10EE"/>
    <w:rsid w:val="009F127F"/>
    <w:rsid w:val="009F229B"/>
    <w:rsid w:val="009F5D5D"/>
    <w:rsid w:val="009F6E96"/>
    <w:rsid w:val="00A01426"/>
    <w:rsid w:val="00A02E88"/>
    <w:rsid w:val="00A03808"/>
    <w:rsid w:val="00A115FF"/>
    <w:rsid w:val="00A11F47"/>
    <w:rsid w:val="00A125A4"/>
    <w:rsid w:val="00A14DCC"/>
    <w:rsid w:val="00A151EB"/>
    <w:rsid w:val="00A216C0"/>
    <w:rsid w:val="00A21F94"/>
    <w:rsid w:val="00A2782F"/>
    <w:rsid w:val="00A30BD1"/>
    <w:rsid w:val="00A33AB2"/>
    <w:rsid w:val="00A354CE"/>
    <w:rsid w:val="00A3787A"/>
    <w:rsid w:val="00A41757"/>
    <w:rsid w:val="00A42044"/>
    <w:rsid w:val="00A45930"/>
    <w:rsid w:val="00A5269B"/>
    <w:rsid w:val="00A52B5B"/>
    <w:rsid w:val="00A56787"/>
    <w:rsid w:val="00A57670"/>
    <w:rsid w:val="00A65166"/>
    <w:rsid w:val="00A73458"/>
    <w:rsid w:val="00A737F3"/>
    <w:rsid w:val="00A74830"/>
    <w:rsid w:val="00A75D5D"/>
    <w:rsid w:val="00A803F5"/>
    <w:rsid w:val="00A80912"/>
    <w:rsid w:val="00A81A51"/>
    <w:rsid w:val="00A83E38"/>
    <w:rsid w:val="00A87A47"/>
    <w:rsid w:val="00A90546"/>
    <w:rsid w:val="00A91249"/>
    <w:rsid w:val="00A93803"/>
    <w:rsid w:val="00A95408"/>
    <w:rsid w:val="00A96AC7"/>
    <w:rsid w:val="00A97520"/>
    <w:rsid w:val="00AA018F"/>
    <w:rsid w:val="00AA1C2C"/>
    <w:rsid w:val="00AA2E51"/>
    <w:rsid w:val="00AA3159"/>
    <w:rsid w:val="00AA3BD4"/>
    <w:rsid w:val="00AA55B2"/>
    <w:rsid w:val="00AB03CA"/>
    <w:rsid w:val="00AB0890"/>
    <w:rsid w:val="00AB189D"/>
    <w:rsid w:val="00AB207D"/>
    <w:rsid w:val="00AB38DB"/>
    <w:rsid w:val="00AC3446"/>
    <w:rsid w:val="00AC6AFB"/>
    <w:rsid w:val="00AD3583"/>
    <w:rsid w:val="00AD47EA"/>
    <w:rsid w:val="00AD6290"/>
    <w:rsid w:val="00AE3D17"/>
    <w:rsid w:val="00AE5B1C"/>
    <w:rsid w:val="00AE5DCE"/>
    <w:rsid w:val="00AE720E"/>
    <w:rsid w:val="00AF1CF1"/>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5F72"/>
    <w:rsid w:val="00B70CF2"/>
    <w:rsid w:val="00B733CC"/>
    <w:rsid w:val="00B75D10"/>
    <w:rsid w:val="00B77E0D"/>
    <w:rsid w:val="00B803D0"/>
    <w:rsid w:val="00B8288C"/>
    <w:rsid w:val="00B84861"/>
    <w:rsid w:val="00B8774B"/>
    <w:rsid w:val="00B9023F"/>
    <w:rsid w:val="00B94075"/>
    <w:rsid w:val="00B960B1"/>
    <w:rsid w:val="00B977DE"/>
    <w:rsid w:val="00B97CF4"/>
    <w:rsid w:val="00BB0DDC"/>
    <w:rsid w:val="00BB4381"/>
    <w:rsid w:val="00BC7571"/>
    <w:rsid w:val="00BD0A5C"/>
    <w:rsid w:val="00BD0D29"/>
    <w:rsid w:val="00BD223C"/>
    <w:rsid w:val="00BD5C67"/>
    <w:rsid w:val="00BE0EB4"/>
    <w:rsid w:val="00BE0FC1"/>
    <w:rsid w:val="00BE33D8"/>
    <w:rsid w:val="00BE55C2"/>
    <w:rsid w:val="00BE5AA2"/>
    <w:rsid w:val="00BE698E"/>
    <w:rsid w:val="00BF4C94"/>
    <w:rsid w:val="00BF617F"/>
    <w:rsid w:val="00BF6E69"/>
    <w:rsid w:val="00C101A9"/>
    <w:rsid w:val="00C15852"/>
    <w:rsid w:val="00C161BA"/>
    <w:rsid w:val="00C164DD"/>
    <w:rsid w:val="00C1675D"/>
    <w:rsid w:val="00C176AF"/>
    <w:rsid w:val="00C1778F"/>
    <w:rsid w:val="00C2027D"/>
    <w:rsid w:val="00C208A8"/>
    <w:rsid w:val="00C22B3F"/>
    <w:rsid w:val="00C24413"/>
    <w:rsid w:val="00C248C0"/>
    <w:rsid w:val="00C24DBE"/>
    <w:rsid w:val="00C27FD0"/>
    <w:rsid w:val="00C305C2"/>
    <w:rsid w:val="00C30EC8"/>
    <w:rsid w:val="00C32FBD"/>
    <w:rsid w:val="00C33CB5"/>
    <w:rsid w:val="00C368A5"/>
    <w:rsid w:val="00C37A4A"/>
    <w:rsid w:val="00C4216E"/>
    <w:rsid w:val="00C425EC"/>
    <w:rsid w:val="00C43B21"/>
    <w:rsid w:val="00C47873"/>
    <w:rsid w:val="00C51DC3"/>
    <w:rsid w:val="00C53086"/>
    <w:rsid w:val="00C61E01"/>
    <w:rsid w:val="00C6752F"/>
    <w:rsid w:val="00C705CF"/>
    <w:rsid w:val="00C715A1"/>
    <w:rsid w:val="00C7369E"/>
    <w:rsid w:val="00C74F26"/>
    <w:rsid w:val="00C76E55"/>
    <w:rsid w:val="00C838A2"/>
    <w:rsid w:val="00C90D92"/>
    <w:rsid w:val="00C91B5F"/>
    <w:rsid w:val="00C91E05"/>
    <w:rsid w:val="00C925B3"/>
    <w:rsid w:val="00C9762B"/>
    <w:rsid w:val="00CA113F"/>
    <w:rsid w:val="00CA26C3"/>
    <w:rsid w:val="00CA4353"/>
    <w:rsid w:val="00CA48D1"/>
    <w:rsid w:val="00CA75D1"/>
    <w:rsid w:val="00CB1A68"/>
    <w:rsid w:val="00CB4D19"/>
    <w:rsid w:val="00CC1EFF"/>
    <w:rsid w:val="00CC6698"/>
    <w:rsid w:val="00CD3BA0"/>
    <w:rsid w:val="00CE1922"/>
    <w:rsid w:val="00CE4382"/>
    <w:rsid w:val="00CF108C"/>
    <w:rsid w:val="00CF40C5"/>
    <w:rsid w:val="00CF43B8"/>
    <w:rsid w:val="00D0084C"/>
    <w:rsid w:val="00D044F4"/>
    <w:rsid w:val="00D06837"/>
    <w:rsid w:val="00D101D2"/>
    <w:rsid w:val="00D10850"/>
    <w:rsid w:val="00D15002"/>
    <w:rsid w:val="00D172FB"/>
    <w:rsid w:val="00D23714"/>
    <w:rsid w:val="00D242F9"/>
    <w:rsid w:val="00D277E9"/>
    <w:rsid w:val="00D307B8"/>
    <w:rsid w:val="00D351C2"/>
    <w:rsid w:val="00D3728C"/>
    <w:rsid w:val="00D42A49"/>
    <w:rsid w:val="00D43604"/>
    <w:rsid w:val="00D44E94"/>
    <w:rsid w:val="00D467FB"/>
    <w:rsid w:val="00D52D41"/>
    <w:rsid w:val="00D56473"/>
    <w:rsid w:val="00D57F7B"/>
    <w:rsid w:val="00D611E1"/>
    <w:rsid w:val="00D63C4F"/>
    <w:rsid w:val="00D64A2C"/>
    <w:rsid w:val="00D66054"/>
    <w:rsid w:val="00D70D74"/>
    <w:rsid w:val="00D71491"/>
    <w:rsid w:val="00D71C0D"/>
    <w:rsid w:val="00D721FD"/>
    <w:rsid w:val="00D77606"/>
    <w:rsid w:val="00D828EF"/>
    <w:rsid w:val="00D82E6F"/>
    <w:rsid w:val="00D84770"/>
    <w:rsid w:val="00D863A0"/>
    <w:rsid w:val="00D87BE4"/>
    <w:rsid w:val="00D909F0"/>
    <w:rsid w:val="00DA05C9"/>
    <w:rsid w:val="00DA3D6A"/>
    <w:rsid w:val="00DA45EC"/>
    <w:rsid w:val="00DA7E34"/>
    <w:rsid w:val="00DB0294"/>
    <w:rsid w:val="00DB0637"/>
    <w:rsid w:val="00DB5809"/>
    <w:rsid w:val="00DB79C7"/>
    <w:rsid w:val="00DD094D"/>
    <w:rsid w:val="00DD51A4"/>
    <w:rsid w:val="00DE13CF"/>
    <w:rsid w:val="00DE30E7"/>
    <w:rsid w:val="00DE36E5"/>
    <w:rsid w:val="00DF1865"/>
    <w:rsid w:val="00DF4189"/>
    <w:rsid w:val="00E00E84"/>
    <w:rsid w:val="00E011F6"/>
    <w:rsid w:val="00E024D9"/>
    <w:rsid w:val="00E173FD"/>
    <w:rsid w:val="00E24E33"/>
    <w:rsid w:val="00E265BB"/>
    <w:rsid w:val="00E276F6"/>
    <w:rsid w:val="00E33A28"/>
    <w:rsid w:val="00E34428"/>
    <w:rsid w:val="00E36113"/>
    <w:rsid w:val="00E40689"/>
    <w:rsid w:val="00E4306F"/>
    <w:rsid w:val="00E4673B"/>
    <w:rsid w:val="00E51031"/>
    <w:rsid w:val="00E52BA8"/>
    <w:rsid w:val="00E6169F"/>
    <w:rsid w:val="00E61792"/>
    <w:rsid w:val="00E61E6D"/>
    <w:rsid w:val="00E647CC"/>
    <w:rsid w:val="00E6513C"/>
    <w:rsid w:val="00E734C3"/>
    <w:rsid w:val="00E73EEB"/>
    <w:rsid w:val="00E84B27"/>
    <w:rsid w:val="00E85322"/>
    <w:rsid w:val="00E8543F"/>
    <w:rsid w:val="00E87FEE"/>
    <w:rsid w:val="00E901B8"/>
    <w:rsid w:val="00E94F19"/>
    <w:rsid w:val="00EA29AB"/>
    <w:rsid w:val="00EA7F4A"/>
    <w:rsid w:val="00EB01E7"/>
    <w:rsid w:val="00EB2919"/>
    <w:rsid w:val="00EB30AF"/>
    <w:rsid w:val="00EB3C2E"/>
    <w:rsid w:val="00EB4686"/>
    <w:rsid w:val="00EC0F90"/>
    <w:rsid w:val="00EC1076"/>
    <w:rsid w:val="00EC13EB"/>
    <w:rsid w:val="00EC23C1"/>
    <w:rsid w:val="00ED25EF"/>
    <w:rsid w:val="00ED40B7"/>
    <w:rsid w:val="00ED6952"/>
    <w:rsid w:val="00EE1358"/>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1204"/>
    <w:rsid w:val="00F12C1D"/>
    <w:rsid w:val="00F141FA"/>
    <w:rsid w:val="00F16600"/>
    <w:rsid w:val="00F16D8C"/>
    <w:rsid w:val="00F17D1D"/>
    <w:rsid w:val="00F20A07"/>
    <w:rsid w:val="00F219AE"/>
    <w:rsid w:val="00F42873"/>
    <w:rsid w:val="00F4740B"/>
    <w:rsid w:val="00F47C55"/>
    <w:rsid w:val="00F515D9"/>
    <w:rsid w:val="00F52FEB"/>
    <w:rsid w:val="00F533A0"/>
    <w:rsid w:val="00F6039D"/>
    <w:rsid w:val="00F6471D"/>
    <w:rsid w:val="00F64DF5"/>
    <w:rsid w:val="00F71E9E"/>
    <w:rsid w:val="00F77620"/>
    <w:rsid w:val="00F80191"/>
    <w:rsid w:val="00F801EF"/>
    <w:rsid w:val="00F80994"/>
    <w:rsid w:val="00F850B7"/>
    <w:rsid w:val="00F91635"/>
    <w:rsid w:val="00F92AA9"/>
    <w:rsid w:val="00FA19C6"/>
    <w:rsid w:val="00FA433A"/>
    <w:rsid w:val="00FA6DA8"/>
    <w:rsid w:val="00FA6ED4"/>
    <w:rsid w:val="00FB2E55"/>
    <w:rsid w:val="00FB444A"/>
    <w:rsid w:val="00FB550E"/>
    <w:rsid w:val="00FB78F2"/>
    <w:rsid w:val="00FC1975"/>
    <w:rsid w:val="00FC5BC8"/>
    <w:rsid w:val="00FC66FC"/>
    <w:rsid w:val="00FD2592"/>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character" w:styleId="Gl">
    <w:name w:val="Strong"/>
    <w:basedOn w:val="VarsaylanParagrafYazTipi"/>
    <w:uiPriority w:val="22"/>
    <w:qFormat/>
    <w:rsid w:val="00E61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10</Pages>
  <Words>3113</Words>
  <Characters>17746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ozgenurkilic2@outlook.com</cp:lastModifiedBy>
  <cp:revision>655</cp:revision>
  <dcterms:created xsi:type="dcterms:W3CDTF">2023-10-08T16:30:00Z</dcterms:created>
  <dcterms:modified xsi:type="dcterms:W3CDTF">2025-06-12T06:57:00Z</dcterms:modified>
</cp:coreProperties>
</file>