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61" w:rsidRDefault="00640761">
      <w:bookmarkStart w:id="0" w:name="_GoBack"/>
      <w:bookmarkEnd w:id="0"/>
    </w:p>
    <w:tbl>
      <w:tblPr>
        <w:tblStyle w:val="TabloKlavuzu"/>
        <w:tblW w:w="0" w:type="auto"/>
        <w:tblLook w:val="04A0" w:firstRow="1" w:lastRow="0" w:firstColumn="1" w:lastColumn="0" w:noHBand="0" w:noVBand="1"/>
      </w:tblPr>
      <w:tblGrid>
        <w:gridCol w:w="1280"/>
        <w:gridCol w:w="1636"/>
        <w:gridCol w:w="3761"/>
        <w:gridCol w:w="556"/>
        <w:gridCol w:w="527"/>
        <w:gridCol w:w="413"/>
        <w:gridCol w:w="409"/>
        <w:gridCol w:w="706"/>
      </w:tblGrid>
      <w:tr w:rsidR="00E054F4" w:rsidRPr="00A90D0C" w:rsidTr="004F0CED">
        <w:tc>
          <w:tcPr>
            <w:tcW w:w="9288" w:type="dxa"/>
            <w:gridSpan w:val="8"/>
          </w:tcPr>
          <w:p w:rsidR="00E054F4" w:rsidRPr="00A90D0C" w:rsidRDefault="00640761" w:rsidP="00640761">
            <w:pPr>
              <w:jc w:val="center"/>
              <w:rPr>
                <w:rFonts w:ascii="Times New Roman" w:hAnsi="Times New Roman" w:cs="Times New Roman"/>
                <w:sz w:val="16"/>
                <w:szCs w:val="16"/>
              </w:rPr>
            </w:pPr>
            <w:r w:rsidRPr="00736A6C">
              <w:rPr>
                <w:rFonts w:ascii="Arial Black" w:hAnsi="Arial Black" w:cs="Times New Roman"/>
                <w:b/>
                <w:sz w:val="20"/>
                <w:szCs w:val="20"/>
              </w:rPr>
              <w:t>TARİH BÖLÜMÜ GÜZ DÖNEMİ 3. SINIF DERS İÇERİKLERİ</w:t>
            </w:r>
          </w:p>
        </w:tc>
      </w:tr>
      <w:tr w:rsidR="00E054F4" w:rsidRPr="00A90D0C" w:rsidTr="00E054F4">
        <w:tc>
          <w:tcPr>
            <w:tcW w:w="1284"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DERS KODU</w:t>
            </w:r>
          </w:p>
        </w:tc>
        <w:tc>
          <w:tcPr>
            <w:tcW w:w="1643"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DERS ADI</w:t>
            </w:r>
          </w:p>
        </w:tc>
        <w:tc>
          <w:tcPr>
            <w:tcW w:w="3785"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İÇERİĞİ</w:t>
            </w:r>
          </w:p>
        </w:tc>
        <w:tc>
          <w:tcPr>
            <w:tcW w:w="557"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Z/S</w:t>
            </w:r>
          </w:p>
        </w:tc>
        <w:tc>
          <w:tcPr>
            <w:tcW w:w="529"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T</w:t>
            </w:r>
          </w:p>
        </w:tc>
        <w:tc>
          <w:tcPr>
            <w:tcW w:w="414"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U</w:t>
            </w:r>
          </w:p>
        </w:tc>
        <w:tc>
          <w:tcPr>
            <w:tcW w:w="410"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K</w:t>
            </w:r>
          </w:p>
        </w:tc>
        <w:tc>
          <w:tcPr>
            <w:tcW w:w="666" w:type="dxa"/>
          </w:tcPr>
          <w:p w:rsidR="00E054F4" w:rsidRPr="00640761" w:rsidRDefault="00E054F4">
            <w:pPr>
              <w:rPr>
                <w:rFonts w:ascii="Arial Black" w:hAnsi="Arial Black" w:cs="Times New Roman"/>
                <w:b/>
                <w:sz w:val="16"/>
                <w:szCs w:val="16"/>
              </w:rPr>
            </w:pPr>
            <w:r w:rsidRPr="00640761">
              <w:rPr>
                <w:rFonts w:ascii="Arial Black" w:hAnsi="Arial Black" w:cs="Times New Roman"/>
                <w:b/>
                <w:sz w:val="16"/>
                <w:szCs w:val="16"/>
              </w:rPr>
              <w:t>AKTS</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401</w:t>
            </w:r>
          </w:p>
        </w:tc>
        <w:tc>
          <w:tcPr>
            <w:tcW w:w="1643" w:type="dxa"/>
          </w:tcPr>
          <w:p w:rsidR="00E054F4" w:rsidRPr="00640761" w:rsidRDefault="00640761">
            <w:pPr>
              <w:rPr>
                <w:rFonts w:ascii="Times New Roman" w:hAnsi="Times New Roman" w:cs="Times New Roman"/>
                <w:sz w:val="14"/>
                <w:szCs w:val="14"/>
              </w:rPr>
            </w:pPr>
            <w:proofErr w:type="spellStart"/>
            <w:r w:rsidRPr="00640761">
              <w:rPr>
                <w:rFonts w:ascii="Times New Roman" w:hAnsi="Times New Roman" w:cs="Times New Roman"/>
                <w:sz w:val="14"/>
                <w:szCs w:val="14"/>
              </w:rPr>
              <w:t>Epigrafya</w:t>
            </w:r>
            <w:proofErr w:type="spellEnd"/>
            <w:r w:rsidRPr="00640761">
              <w:rPr>
                <w:rFonts w:ascii="Times New Roman" w:hAnsi="Times New Roman" w:cs="Times New Roman"/>
                <w:sz w:val="14"/>
                <w:szCs w:val="14"/>
              </w:rPr>
              <w:t xml:space="preserve"> I</w:t>
            </w:r>
          </w:p>
        </w:tc>
        <w:tc>
          <w:tcPr>
            <w:tcW w:w="3785" w:type="dxa"/>
          </w:tcPr>
          <w:p w:rsidR="00E054F4" w:rsidRPr="00640761" w:rsidRDefault="00E054F4" w:rsidP="00E054F4">
            <w:pPr>
              <w:jc w:val="both"/>
              <w:rPr>
                <w:rFonts w:ascii="Times New Roman" w:hAnsi="Times New Roman" w:cs="Times New Roman"/>
                <w:iCs/>
                <w:sz w:val="14"/>
                <w:szCs w:val="14"/>
                <w:shd w:val="clear" w:color="auto" w:fill="FFFFFF"/>
              </w:rPr>
            </w:pPr>
            <w:r w:rsidRPr="00640761">
              <w:rPr>
                <w:rFonts w:ascii="Times New Roman" w:hAnsi="Times New Roman" w:cs="Times New Roman"/>
                <w:iCs/>
                <w:sz w:val="14"/>
                <w:szCs w:val="14"/>
                <w:shd w:val="clear" w:color="auto" w:fill="FFFFFF"/>
              </w:rPr>
              <w:t>Epigrafinin Tanımı, Önemi, Kitabelerdeki Yazı Türleri Kitabelerin Okunması Vakfiyelerin Ve Tarihi sanatsal Arşiv Belgelerinin Okunup Yorumlanması</w:t>
            </w:r>
          </w:p>
        </w:tc>
        <w:tc>
          <w:tcPr>
            <w:tcW w:w="557" w:type="dxa"/>
          </w:tcPr>
          <w:p w:rsidR="00E054F4" w:rsidRPr="00A90D0C" w:rsidRDefault="00E054F4">
            <w:pPr>
              <w:rPr>
                <w:rFonts w:ascii="Times New Roman" w:hAnsi="Times New Roman" w:cs="Times New Roman"/>
                <w:sz w:val="16"/>
                <w:szCs w:val="16"/>
              </w:rPr>
            </w:pPr>
            <w:r w:rsidRPr="00A90D0C">
              <w:rPr>
                <w:rFonts w:ascii="Times New Roman" w:hAnsi="Times New Roman" w:cs="Times New Roman"/>
                <w:sz w:val="16"/>
                <w:szCs w:val="16"/>
              </w:rPr>
              <w:t>Z</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403</w:t>
            </w:r>
          </w:p>
        </w:tc>
        <w:tc>
          <w:tcPr>
            <w:tcW w:w="1643" w:type="dxa"/>
          </w:tcPr>
          <w:p w:rsidR="00E054F4" w:rsidRPr="00640761" w:rsidRDefault="00640761">
            <w:pPr>
              <w:rPr>
                <w:rFonts w:ascii="Times New Roman" w:hAnsi="Times New Roman" w:cs="Times New Roman"/>
                <w:sz w:val="14"/>
                <w:szCs w:val="14"/>
              </w:rPr>
            </w:pPr>
            <w:r w:rsidRPr="00640761">
              <w:rPr>
                <w:rFonts w:ascii="Times New Roman" w:hAnsi="Times New Roman" w:cs="Times New Roman"/>
                <w:sz w:val="14"/>
                <w:szCs w:val="14"/>
              </w:rPr>
              <w:t>Osmanlı Tarihi V</w:t>
            </w:r>
          </w:p>
        </w:tc>
        <w:tc>
          <w:tcPr>
            <w:tcW w:w="3785" w:type="dxa"/>
          </w:tcPr>
          <w:p w:rsidR="00E054F4" w:rsidRPr="00640761" w:rsidRDefault="00E054F4" w:rsidP="00A90D0C">
            <w:pPr>
              <w:jc w:val="both"/>
              <w:rPr>
                <w:rFonts w:ascii="Times New Roman" w:hAnsi="Times New Roman" w:cs="Times New Roman"/>
                <w:iCs/>
                <w:sz w:val="14"/>
                <w:szCs w:val="14"/>
                <w:shd w:val="clear" w:color="auto" w:fill="FFFFFF"/>
              </w:rPr>
            </w:pPr>
            <w:r w:rsidRPr="00640761">
              <w:rPr>
                <w:rFonts w:ascii="Times New Roman" w:hAnsi="Times New Roman" w:cs="Times New Roman"/>
                <w:iCs/>
                <w:sz w:val="14"/>
                <w:szCs w:val="14"/>
                <w:shd w:val="clear" w:color="auto" w:fill="FFFFFF"/>
              </w:rPr>
              <w:t xml:space="preserve">III. Selim, II. Mahmut ve Tanzimat dönemi tarihi olaylarının Türk, Avrupa ve Dünya tarihi içerisindeki önemi, 19. yüzyılın ilk yarısında Osmanlı Devleti ile Batılı </w:t>
            </w:r>
            <w:proofErr w:type="gramStart"/>
            <w:r w:rsidRPr="00640761">
              <w:rPr>
                <w:rFonts w:ascii="Times New Roman" w:hAnsi="Times New Roman" w:cs="Times New Roman"/>
                <w:iCs/>
                <w:sz w:val="14"/>
                <w:szCs w:val="14"/>
                <w:shd w:val="clear" w:color="auto" w:fill="FFFFFF"/>
              </w:rPr>
              <w:t>devletler arasındaki</w:t>
            </w:r>
            <w:proofErr w:type="gramEnd"/>
            <w:r w:rsidRPr="00640761">
              <w:rPr>
                <w:rFonts w:ascii="Times New Roman" w:hAnsi="Times New Roman" w:cs="Times New Roman"/>
                <w:iCs/>
                <w:sz w:val="14"/>
                <w:szCs w:val="14"/>
                <w:shd w:val="clear" w:color="auto" w:fill="FFFFFF"/>
              </w:rPr>
              <w:t xml:space="preserve"> ilişkiler incelenerek Osmanlı Devleti’ni yıkılışa götüren süreci kavrayabilmek.</w:t>
            </w:r>
          </w:p>
        </w:tc>
        <w:tc>
          <w:tcPr>
            <w:tcW w:w="557" w:type="dxa"/>
          </w:tcPr>
          <w:p w:rsidR="00E054F4" w:rsidRPr="00A90D0C" w:rsidRDefault="00E054F4">
            <w:pPr>
              <w:rPr>
                <w:rFonts w:ascii="Times New Roman" w:hAnsi="Times New Roman" w:cs="Times New Roman"/>
                <w:sz w:val="16"/>
                <w:szCs w:val="16"/>
              </w:rPr>
            </w:pPr>
            <w:r w:rsidRPr="00A90D0C">
              <w:rPr>
                <w:rFonts w:ascii="Times New Roman" w:hAnsi="Times New Roman" w:cs="Times New Roman"/>
                <w:sz w:val="16"/>
                <w:szCs w:val="16"/>
              </w:rPr>
              <w:t>Z</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405</w:t>
            </w:r>
          </w:p>
        </w:tc>
        <w:tc>
          <w:tcPr>
            <w:tcW w:w="1643" w:type="dxa"/>
          </w:tcPr>
          <w:p w:rsidR="00E054F4" w:rsidRPr="00640761" w:rsidRDefault="00640761">
            <w:pPr>
              <w:rPr>
                <w:rFonts w:ascii="Times New Roman" w:hAnsi="Times New Roman" w:cs="Times New Roman"/>
                <w:sz w:val="14"/>
                <w:szCs w:val="14"/>
              </w:rPr>
            </w:pPr>
            <w:r w:rsidRPr="00640761">
              <w:rPr>
                <w:rFonts w:ascii="Times New Roman" w:hAnsi="Times New Roman" w:cs="Times New Roman"/>
                <w:color w:val="000000" w:themeColor="text1"/>
                <w:sz w:val="14"/>
                <w:szCs w:val="14"/>
                <w:shd w:val="clear" w:color="auto" w:fill="FFFFFF"/>
              </w:rPr>
              <w:t xml:space="preserve">Türk Milli Mücadele Tarihi I  </w:t>
            </w:r>
          </w:p>
        </w:tc>
        <w:tc>
          <w:tcPr>
            <w:tcW w:w="3785" w:type="dxa"/>
          </w:tcPr>
          <w:p w:rsidR="00E054F4" w:rsidRPr="00640761" w:rsidRDefault="00E054F4" w:rsidP="00A90D0C">
            <w:pPr>
              <w:jc w:val="both"/>
              <w:rPr>
                <w:rFonts w:ascii="Times New Roman" w:hAnsi="Times New Roman" w:cs="Times New Roman"/>
                <w:color w:val="000000" w:themeColor="text1"/>
                <w:sz w:val="14"/>
                <w:szCs w:val="14"/>
                <w:shd w:val="clear" w:color="auto" w:fill="FFFFFF"/>
              </w:rPr>
            </w:pPr>
            <w:r w:rsidRPr="00640761">
              <w:rPr>
                <w:rFonts w:ascii="Times New Roman" w:hAnsi="Times New Roman" w:cs="Times New Roman"/>
                <w:color w:val="000000" w:themeColor="text1"/>
                <w:sz w:val="14"/>
                <w:szCs w:val="14"/>
                <w:shd w:val="clear" w:color="auto" w:fill="FFFFFF"/>
              </w:rPr>
              <w:t xml:space="preserve">Dünya Savaşı sonrasında, başlatılan Millî Mücadele ve bu mücadelenin yürütülmesinde Mustafa Kemal Paşa önderliğinde yürütülen edilen millî egemenlik ve millî bağımsızlığın gerçekleşmesinin aşamaları ele alınır. I. Dünya Savaşı'nın sona ermesinden, </w:t>
            </w:r>
            <w:r w:rsidRPr="00640761">
              <w:rPr>
                <w:rFonts w:ascii="Times New Roman" w:hAnsi="Times New Roman" w:cs="Times New Roman"/>
                <w:color w:val="000000" w:themeColor="text1"/>
                <w:sz w:val="14"/>
                <w:szCs w:val="14"/>
              </w:rPr>
              <w:t>Mondros Mütarekesi ve Gelişen Süreç, Kongreler, TBMM'nin Açılması, 1920 Yılı İç ve Dış Siyasi Gelişmeleri ve TBMM, Moskova Antlaşması, Büyük Taarruz ve Sonuçları, Mudanya Mütarekesi ve</w:t>
            </w:r>
            <w:r w:rsidRPr="00640761">
              <w:rPr>
                <w:rFonts w:ascii="Times New Roman" w:hAnsi="Times New Roman" w:cs="Times New Roman"/>
                <w:color w:val="000000" w:themeColor="text1"/>
                <w:sz w:val="14"/>
                <w:szCs w:val="14"/>
                <w:shd w:val="clear" w:color="auto" w:fill="FFFFFF"/>
              </w:rPr>
              <w:t xml:space="preserve"> Lozan Anlaşmasının imzalanmasına kadar olan süreç dersin içeriğini oluşturur.</w:t>
            </w:r>
          </w:p>
        </w:tc>
        <w:tc>
          <w:tcPr>
            <w:tcW w:w="557" w:type="dxa"/>
          </w:tcPr>
          <w:p w:rsidR="00E054F4" w:rsidRPr="00A90D0C" w:rsidRDefault="00E054F4">
            <w:pPr>
              <w:rPr>
                <w:rFonts w:ascii="Times New Roman" w:hAnsi="Times New Roman" w:cs="Times New Roman"/>
                <w:sz w:val="16"/>
                <w:szCs w:val="16"/>
              </w:rPr>
            </w:pPr>
            <w:r w:rsidRPr="00A90D0C">
              <w:rPr>
                <w:rFonts w:ascii="Times New Roman" w:hAnsi="Times New Roman" w:cs="Times New Roman"/>
                <w:sz w:val="16"/>
                <w:szCs w:val="16"/>
              </w:rPr>
              <w:t>Z</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407</w:t>
            </w:r>
          </w:p>
        </w:tc>
        <w:tc>
          <w:tcPr>
            <w:tcW w:w="1643" w:type="dxa"/>
          </w:tcPr>
          <w:p w:rsidR="00E054F4" w:rsidRPr="00640761" w:rsidRDefault="00640761" w:rsidP="00E054F4">
            <w:pPr>
              <w:jc w:val="both"/>
              <w:rPr>
                <w:rFonts w:ascii="Times New Roman" w:hAnsi="Times New Roman" w:cs="Times New Roman"/>
                <w:sz w:val="14"/>
                <w:szCs w:val="14"/>
              </w:rPr>
            </w:pPr>
            <w:r w:rsidRPr="00640761">
              <w:rPr>
                <w:rFonts w:ascii="Times New Roman" w:hAnsi="Times New Roman" w:cs="Times New Roman"/>
                <w:sz w:val="14"/>
                <w:szCs w:val="14"/>
              </w:rPr>
              <w:t>Türkiye Cumhuriyeti Tarihi I</w:t>
            </w:r>
          </w:p>
          <w:p w:rsidR="00E054F4" w:rsidRPr="00640761" w:rsidRDefault="00E054F4" w:rsidP="00E054F4">
            <w:pPr>
              <w:jc w:val="both"/>
              <w:rPr>
                <w:rFonts w:ascii="Times New Roman" w:hAnsi="Times New Roman" w:cs="Times New Roman"/>
                <w:sz w:val="14"/>
                <w:szCs w:val="14"/>
              </w:rPr>
            </w:pPr>
          </w:p>
        </w:tc>
        <w:tc>
          <w:tcPr>
            <w:tcW w:w="3785"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 xml:space="preserve">Türkiye Cumhuriyeti Devleti’nin kuruluşundan günümüze siyasi, kültürel ve ekonomik gelişmeleri bir bütün olarak değerlendirmek üzere planlanan dersin ilk aşamasında, saltanatın kaldırılmasından sosyal alanda yapılan inkılâplara değin bir dizi konu ders planında detaylandırıldığı şekliyle ele alınacaktır. Cumhuriyetin kurumsallaşması, Atatürkçülük, Atatürk İlke ve İnkılâpları, Türkiye'de Siyasi Partiler ve faaliyetleri </w:t>
            </w:r>
            <w:proofErr w:type="gramStart"/>
            <w:r w:rsidRPr="00640761">
              <w:rPr>
                <w:rFonts w:ascii="Times New Roman" w:hAnsi="Times New Roman" w:cs="Times New Roman"/>
                <w:sz w:val="14"/>
                <w:szCs w:val="14"/>
              </w:rPr>
              <w:t>(</w:t>
            </w:r>
            <w:proofErr w:type="gramEnd"/>
            <w:r w:rsidRPr="00640761">
              <w:rPr>
                <w:rFonts w:ascii="Times New Roman" w:hAnsi="Times New Roman" w:cs="Times New Roman"/>
                <w:sz w:val="14"/>
                <w:szCs w:val="14"/>
              </w:rPr>
              <w:t xml:space="preserve"> CHF, Ter. </w:t>
            </w:r>
            <w:proofErr w:type="spellStart"/>
            <w:r w:rsidRPr="00640761">
              <w:rPr>
                <w:rFonts w:ascii="Times New Roman" w:hAnsi="Times New Roman" w:cs="Times New Roman"/>
                <w:sz w:val="14"/>
                <w:szCs w:val="14"/>
              </w:rPr>
              <w:t>Perver</w:t>
            </w:r>
            <w:proofErr w:type="spellEnd"/>
            <w:r w:rsidRPr="00640761">
              <w:rPr>
                <w:rFonts w:ascii="Times New Roman" w:hAnsi="Times New Roman" w:cs="Times New Roman"/>
                <w:sz w:val="14"/>
                <w:szCs w:val="14"/>
              </w:rPr>
              <w:t xml:space="preserve">. Cum </w:t>
            </w:r>
            <w:proofErr w:type="spellStart"/>
            <w:r w:rsidRPr="00640761">
              <w:rPr>
                <w:rFonts w:ascii="Times New Roman" w:hAnsi="Times New Roman" w:cs="Times New Roman"/>
                <w:sz w:val="14"/>
                <w:szCs w:val="14"/>
              </w:rPr>
              <w:t>Fırk</w:t>
            </w:r>
            <w:proofErr w:type="spellEnd"/>
            <w:proofErr w:type="gramStart"/>
            <w:r w:rsidRPr="00640761">
              <w:rPr>
                <w:rFonts w:ascii="Times New Roman" w:hAnsi="Times New Roman" w:cs="Times New Roman"/>
                <w:sz w:val="14"/>
                <w:szCs w:val="14"/>
              </w:rPr>
              <w:t>.,</w:t>
            </w:r>
            <w:proofErr w:type="gramEnd"/>
            <w:r w:rsidRPr="00640761">
              <w:rPr>
                <w:rFonts w:ascii="Times New Roman" w:hAnsi="Times New Roman" w:cs="Times New Roman"/>
                <w:sz w:val="14"/>
                <w:szCs w:val="14"/>
              </w:rPr>
              <w:t xml:space="preserve"> SCF, DP, AP) Cumhuriyet Dönemi’nde İç İsyanlar (Şeyh Sait İsyanı, Şapka İnkılabı, Menemen Olayı, İstiklal Mahkemeleri) gibi konular Türkiye Cumhuriyeti I dersinin içeriğini oluşturacaktır.     </w:t>
            </w:r>
          </w:p>
        </w:tc>
        <w:tc>
          <w:tcPr>
            <w:tcW w:w="557" w:type="dxa"/>
          </w:tcPr>
          <w:p w:rsidR="00E054F4" w:rsidRPr="00A90D0C" w:rsidRDefault="00E054F4">
            <w:pPr>
              <w:rPr>
                <w:rFonts w:ascii="Times New Roman" w:hAnsi="Times New Roman" w:cs="Times New Roman"/>
                <w:sz w:val="16"/>
                <w:szCs w:val="16"/>
              </w:rPr>
            </w:pPr>
            <w:r w:rsidRPr="00A90D0C">
              <w:rPr>
                <w:rFonts w:ascii="Times New Roman" w:hAnsi="Times New Roman" w:cs="Times New Roman"/>
                <w:sz w:val="16"/>
                <w:szCs w:val="16"/>
              </w:rPr>
              <w:t>Z</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 xml:space="preserve"> TRH 409</w:t>
            </w:r>
          </w:p>
        </w:tc>
        <w:tc>
          <w:tcPr>
            <w:tcW w:w="1643" w:type="dxa"/>
          </w:tcPr>
          <w:p w:rsidR="00E054F4" w:rsidRPr="00640761" w:rsidRDefault="00640761">
            <w:pPr>
              <w:rPr>
                <w:rFonts w:ascii="Times New Roman" w:hAnsi="Times New Roman" w:cs="Times New Roman"/>
                <w:sz w:val="14"/>
                <w:szCs w:val="14"/>
              </w:rPr>
            </w:pPr>
            <w:r w:rsidRPr="00640761">
              <w:rPr>
                <w:rFonts w:ascii="Times New Roman" w:hAnsi="Times New Roman" w:cs="Times New Roman"/>
                <w:sz w:val="14"/>
                <w:szCs w:val="14"/>
              </w:rPr>
              <w:t>Bitirme Tezi I</w:t>
            </w:r>
          </w:p>
        </w:tc>
        <w:tc>
          <w:tcPr>
            <w:tcW w:w="3785"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iCs/>
                <w:sz w:val="14"/>
                <w:szCs w:val="14"/>
              </w:rPr>
              <w:t>Lisans döneminde alınan teorik bilgileri kullanabilme ve uygulayabilme üzerinde durulacak çalışma konusu belirlenerek konuyla ilgili araştırmalar planlanarak uygulanacaktır</w:t>
            </w:r>
            <w:r w:rsidRPr="00640761">
              <w:rPr>
                <w:rFonts w:ascii="Times New Roman" w:hAnsi="Times New Roman" w:cs="Times New Roman"/>
                <w:iCs/>
                <w:sz w:val="14"/>
                <w:szCs w:val="14"/>
              </w:rPr>
              <w:t>.</w:t>
            </w:r>
          </w:p>
        </w:tc>
        <w:tc>
          <w:tcPr>
            <w:tcW w:w="557" w:type="dxa"/>
          </w:tcPr>
          <w:p w:rsidR="00E054F4" w:rsidRPr="00A90D0C" w:rsidRDefault="00E054F4">
            <w:pPr>
              <w:rPr>
                <w:rFonts w:ascii="Times New Roman" w:hAnsi="Times New Roman" w:cs="Times New Roman"/>
                <w:sz w:val="16"/>
                <w:szCs w:val="16"/>
              </w:rPr>
            </w:pPr>
            <w:r w:rsidRPr="00A90D0C">
              <w:rPr>
                <w:rFonts w:ascii="Times New Roman" w:hAnsi="Times New Roman" w:cs="Times New Roman"/>
                <w:sz w:val="16"/>
                <w:szCs w:val="16"/>
              </w:rPr>
              <w:t>Z</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2</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2</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411</w:t>
            </w:r>
          </w:p>
        </w:tc>
        <w:tc>
          <w:tcPr>
            <w:tcW w:w="1643" w:type="dxa"/>
          </w:tcPr>
          <w:p w:rsidR="00E054F4" w:rsidRPr="00640761" w:rsidRDefault="00640761">
            <w:pPr>
              <w:rPr>
                <w:rFonts w:ascii="Times New Roman" w:hAnsi="Times New Roman" w:cs="Times New Roman"/>
                <w:sz w:val="14"/>
                <w:szCs w:val="14"/>
              </w:rPr>
            </w:pPr>
            <w:r w:rsidRPr="00640761">
              <w:rPr>
                <w:rFonts w:ascii="Times New Roman" w:hAnsi="Times New Roman" w:cs="Times New Roman"/>
                <w:sz w:val="14"/>
                <w:szCs w:val="14"/>
              </w:rPr>
              <w:t>20. Yüzyıl Siyasi Tarihi I</w:t>
            </w:r>
          </w:p>
        </w:tc>
        <w:tc>
          <w:tcPr>
            <w:tcW w:w="3785"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iCs/>
                <w:sz w:val="14"/>
                <w:szCs w:val="14"/>
              </w:rPr>
              <w:t>I. Dünya Savaşı, iki savaş arası dönem II. Dünya Savaşı 20. Yüzyıl Siyasi Tarihi I dersinin içeriğini oluşturacaktır</w:t>
            </w:r>
          </w:p>
        </w:tc>
        <w:tc>
          <w:tcPr>
            <w:tcW w:w="557" w:type="dxa"/>
          </w:tcPr>
          <w:p w:rsidR="00E054F4" w:rsidRPr="00A90D0C" w:rsidRDefault="00A90D0C">
            <w:pPr>
              <w:rPr>
                <w:rFonts w:ascii="Times New Roman" w:hAnsi="Times New Roman" w:cs="Times New Roman"/>
                <w:sz w:val="16"/>
                <w:szCs w:val="16"/>
              </w:rPr>
            </w:pPr>
            <w:r w:rsidRPr="00A90D0C">
              <w:rPr>
                <w:rFonts w:ascii="Times New Roman" w:hAnsi="Times New Roman" w:cs="Times New Roman"/>
                <w:sz w:val="16"/>
                <w:szCs w:val="16"/>
              </w:rPr>
              <w:t>S</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r>
      <w:tr w:rsidR="00E054F4" w:rsidRPr="00A90D0C" w:rsidTr="00640761">
        <w:trPr>
          <w:trHeight w:val="1832"/>
        </w:trPr>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415</w:t>
            </w:r>
          </w:p>
        </w:tc>
        <w:tc>
          <w:tcPr>
            <w:tcW w:w="1643" w:type="dxa"/>
          </w:tcPr>
          <w:p w:rsidR="00E054F4" w:rsidRPr="00640761" w:rsidRDefault="00640761" w:rsidP="00BE708D">
            <w:pPr>
              <w:spacing w:after="200" w:line="276" w:lineRule="auto"/>
              <w:jc w:val="both"/>
              <w:rPr>
                <w:rFonts w:ascii="Times New Roman" w:eastAsia="Calibri" w:hAnsi="Times New Roman" w:cs="Times New Roman"/>
                <w:sz w:val="14"/>
                <w:szCs w:val="14"/>
              </w:rPr>
            </w:pPr>
            <w:r w:rsidRPr="00640761">
              <w:rPr>
                <w:rFonts w:ascii="Times New Roman" w:eastAsia="Calibri" w:hAnsi="Times New Roman" w:cs="Times New Roman"/>
                <w:sz w:val="14"/>
                <w:szCs w:val="14"/>
              </w:rPr>
              <w:t xml:space="preserve">Mesleki İngilizce I </w:t>
            </w:r>
          </w:p>
          <w:p w:rsidR="00E054F4" w:rsidRPr="00640761" w:rsidRDefault="00E054F4" w:rsidP="00BE708D">
            <w:pPr>
              <w:rPr>
                <w:rFonts w:ascii="Times New Roman" w:hAnsi="Times New Roman" w:cs="Times New Roman"/>
                <w:sz w:val="14"/>
                <w:szCs w:val="14"/>
              </w:rPr>
            </w:pPr>
          </w:p>
        </w:tc>
        <w:tc>
          <w:tcPr>
            <w:tcW w:w="3785" w:type="dxa"/>
          </w:tcPr>
          <w:p w:rsidR="00A90D0C" w:rsidRPr="00640761" w:rsidRDefault="00E054F4" w:rsidP="00A90D0C">
            <w:pPr>
              <w:spacing w:after="200" w:line="276" w:lineRule="auto"/>
              <w:jc w:val="both"/>
              <w:rPr>
                <w:rFonts w:ascii="Times New Roman" w:hAnsi="Times New Roman" w:cs="Times New Roman"/>
                <w:sz w:val="14"/>
                <w:szCs w:val="14"/>
              </w:rPr>
            </w:pPr>
            <w:r w:rsidRPr="00640761">
              <w:rPr>
                <w:rFonts w:ascii="Times New Roman" w:hAnsi="Times New Roman" w:cs="Times New Roman"/>
                <w:sz w:val="14"/>
                <w:szCs w:val="14"/>
              </w:rPr>
              <w:t xml:space="preserve">Bu dersin genel amacı; tarihle ilgili İngilizce metinlerin </w:t>
            </w:r>
            <w:proofErr w:type="spellStart"/>
            <w:r w:rsidRPr="00640761">
              <w:rPr>
                <w:rFonts w:ascii="Times New Roman" w:hAnsi="Times New Roman" w:cs="Times New Roman"/>
                <w:sz w:val="14"/>
                <w:szCs w:val="14"/>
              </w:rPr>
              <w:t>Türkçe’ye</w:t>
            </w:r>
            <w:proofErr w:type="spellEnd"/>
            <w:r w:rsidRPr="00640761">
              <w:rPr>
                <w:rFonts w:ascii="Times New Roman" w:hAnsi="Times New Roman" w:cs="Times New Roman"/>
                <w:sz w:val="14"/>
                <w:szCs w:val="14"/>
              </w:rPr>
              <w:t xml:space="preserve"> tercüme edilmesi, önemli tarihi kavramların İngilizce karşılıklarının öğrenilmesidir. Tarihle ilgili İngilizce metinlerin </w:t>
            </w:r>
            <w:proofErr w:type="spellStart"/>
            <w:r w:rsidRPr="00640761">
              <w:rPr>
                <w:rFonts w:ascii="Times New Roman" w:hAnsi="Times New Roman" w:cs="Times New Roman"/>
                <w:sz w:val="14"/>
                <w:szCs w:val="14"/>
              </w:rPr>
              <w:t>Türkçe’ye</w:t>
            </w:r>
            <w:proofErr w:type="spellEnd"/>
            <w:r w:rsidRPr="00640761">
              <w:rPr>
                <w:rFonts w:ascii="Times New Roman" w:hAnsi="Times New Roman" w:cs="Times New Roman"/>
                <w:sz w:val="14"/>
                <w:szCs w:val="14"/>
              </w:rPr>
              <w:t xml:space="preserve"> tercüme edilmesi, İngilizce sözcüklerde tarihle ilgili kelimelerin ve kavramların karşılıklarını bulma teknikleri öğrencilere kazandırılır. Dilbilgisi   destekli mesleki terimler ve kelimeler, alana ilişkin metin çalışmaları yazılı ve sözlü uygulamalar yapılır.</w:t>
            </w:r>
          </w:p>
        </w:tc>
        <w:tc>
          <w:tcPr>
            <w:tcW w:w="557" w:type="dxa"/>
          </w:tcPr>
          <w:p w:rsidR="00E054F4" w:rsidRPr="00A90D0C" w:rsidRDefault="00A90D0C">
            <w:pPr>
              <w:rPr>
                <w:rFonts w:ascii="Times New Roman" w:hAnsi="Times New Roman" w:cs="Times New Roman"/>
                <w:sz w:val="16"/>
                <w:szCs w:val="16"/>
              </w:rPr>
            </w:pPr>
            <w:r w:rsidRPr="00A90D0C">
              <w:rPr>
                <w:rFonts w:ascii="Times New Roman" w:hAnsi="Times New Roman" w:cs="Times New Roman"/>
                <w:sz w:val="16"/>
                <w:szCs w:val="16"/>
              </w:rPr>
              <w:t>S</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419</w:t>
            </w:r>
          </w:p>
        </w:tc>
        <w:tc>
          <w:tcPr>
            <w:tcW w:w="1643" w:type="dxa"/>
          </w:tcPr>
          <w:p w:rsidR="00E054F4" w:rsidRPr="00640761" w:rsidRDefault="00640761" w:rsidP="00E054F4">
            <w:pPr>
              <w:rPr>
                <w:rFonts w:ascii="Times New Roman" w:hAnsi="Times New Roman" w:cs="Times New Roman"/>
                <w:sz w:val="14"/>
                <w:szCs w:val="14"/>
              </w:rPr>
            </w:pPr>
            <w:r w:rsidRPr="00640761">
              <w:rPr>
                <w:rFonts w:ascii="Times New Roman" w:hAnsi="Times New Roman" w:cs="Times New Roman"/>
                <w:sz w:val="14"/>
                <w:szCs w:val="14"/>
              </w:rPr>
              <w:t>Türk Dış Politikası I</w:t>
            </w:r>
          </w:p>
          <w:p w:rsidR="00E054F4" w:rsidRPr="00640761" w:rsidRDefault="00E054F4">
            <w:pPr>
              <w:rPr>
                <w:rFonts w:ascii="Times New Roman" w:hAnsi="Times New Roman" w:cs="Times New Roman"/>
                <w:sz w:val="14"/>
                <w:szCs w:val="14"/>
              </w:rPr>
            </w:pPr>
          </w:p>
        </w:tc>
        <w:tc>
          <w:tcPr>
            <w:tcW w:w="3785"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Osmanlı Devleti’nin son döneminden itibaren Türk Dış politikası ve ilişki içinde olunan devletler ile olan ilişkiler incelenir. Türkiye'nin dış politikasının temel ilkeleri ve ilgili kavramlar açıklanır.    Türk Dış Politikası I dersinde öncelikle Milli mücadele dönemi izlenen Türk dış politikası Lozan Barış Antlaşması’na kadar ele alınarak, Cumhuriyet dönemi Türk dış politikasının kuramsal çerçevesi, temel hedefleri ve dönemleri, iki savaş arası dönemde dış politika ele alınır.   Atatürk döneminde dış politika, diğer devletlerle olan ilişkiler, uluslararası antlaşmalar, imzalanan siyasi sözleşmeler, katıldığı ittifaklar ve genel olarak politikanın “yurtta sulh cihanda sulh” ilkesi üzerine kuruluşu üzerinde durulur</w:t>
            </w:r>
          </w:p>
        </w:tc>
        <w:tc>
          <w:tcPr>
            <w:tcW w:w="557" w:type="dxa"/>
          </w:tcPr>
          <w:p w:rsidR="00E054F4" w:rsidRPr="00A90D0C" w:rsidRDefault="00A90D0C">
            <w:pPr>
              <w:rPr>
                <w:rFonts w:ascii="Times New Roman" w:hAnsi="Times New Roman" w:cs="Times New Roman"/>
                <w:sz w:val="16"/>
                <w:szCs w:val="16"/>
              </w:rPr>
            </w:pPr>
            <w:r w:rsidRPr="00A90D0C">
              <w:rPr>
                <w:rFonts w:ascii="Times New Roman" w:hAnsi="Times New Roman" w:cs="Times New Roman"/>
                <w:sz w:val="16"/>
                <w:szCs w:val="16"/>
              </w:rPr>
              <w:t>S</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r>
      <w:tr w:rsidR="00E054F4" w:rsidRPr="00A90D0C" w:rsidTr="00E054F4">
        <w:tc>
          <w:tcPr>
            <w:tcW w:w="1284" w:type="dxa"/>
          </w:tcPr>
          <w:p w:rsidR="00E054F4" w:rsidRPr="00640761" w:rsidRDefault="00E054F4">
            <w:pPr>
              <w:rPr>
                <w:rFonts w:ascii="Times New Roman" w:hAnsi="Times New Roman" w:cs="Times New Roman"/>
                <w:sz w:val="14"/>
                <w:szCs w:val="14"/>
              </w:rPr>
            </w:pPr>
            <w:r w:rsidRPr="00640761">
              <w:rPr>
                <w:rFonts w:ascii="Times New Roman" w:hAnsi="Times New Roman" w:cs="Times New Roman"/>
                <w:sz w:val="14"/>
                <w:szCs w:val="14"/>
              </w:rPr>
              <w:t>TRH 427</w:t>
            </w:r>
          </w:p>
        </w:tc>
        <w:tc>
          <w:tcPr>
            <w:tcW w:w="1643" w:type="dxa"/>
          </w:tcPr>
          <w:p w:rsidR="00E054F4" w:rsidRPr="00640761" w:rsidRDefault="00640761" w:rsidP="00E054F4">
            <w:pPr>
              <w:rPr>
                <w:rFonts w:ascii="Times New Roman" w:hAnsi="Times New Roman" w:cs="Times New Roman"/>
                <w:sz w:val="14"/>
                <w:szCs w:val="14"/>
              </w:rPr>
            </w:pPr>
            <w:r w:rsidRPr="00640761">
              <w:rPr>
                <w:rFonts w:ascii="Times New Roman" w:hAnsi="Times New Roman" w:cs="Times New Roman"/>
                <w:sz w:val="14"/>
                <w:szCs w:val="14"/>
              </w:rPr>
              <w:t xml:space="preserve">Türk Eğitim Tarihi </w:t>
            </w:r>
          </w:p>
          <w:p w:rsidR="00E054F4" w:rsidRPr="00640761" w:rsidRDefault="00E054F4">
            <w:pPr>
              <w:rPr>
                <w:rFonts w:ascii="Times New Roman" w:hAnsi="Times New Roman" w:cs="Times New Roman"/>
                <w:sz w:val="14"/>
                <w:szCs w:val="14"/>
              </w:rPr>
            </w:pPr>
          </w:p>
        </w:tc>
        <w:tc>
          <w:tcPr>
            <w:tcW w:w="3785" w:type="dxa"/>
          </w:tcPr>
          <w:p w:rsidR="00E054F4" w:rsidRPr="00640761" w:rsidRDefault="00E054F4" w:rsidP="00E054F4">
            <w:pPr>
              <w:rPr>
                <w:rFonts w:ascii="Times New Roman" w:hAnsi="Times New Roman" w:cs="Times New Roman"/>
                <w:sz w:val="14"/>
                <w:szCs w:val="14"/>
              </w:rPr>
            </w:pPr>
            <w:r w:rsidRPr="00640761">
              <w:rPr>
                <w:rFonts w:ascii="Times New Roman" w:hAnsi="Times New Roman" w:cs="Times New Roman"/>
                <w:sz w:val="14"/>
                <w:szCs w:val="14"/>
              </w:rPr>
              <w:t>İslamiyet öncesi Türklerde eğitim, ilk Müslüman Türk devletlerinde eğitim, Osmanlı Devleti klasik döneminde eğitim, Tanzimat sonrasında eğitim, Atatürk dönemi eğitim ve kültür politikaları, İnönü dönemimde eğitim ve kültür politikaları, Köy Enstitüleri, Demokrat Parti dönemi eğitim ve kültür faaliyetleri bu dersin içeriğini oluşturmaktadır.</w:t>
            </w:r>
          </w:p>
        </w:tc>
        <w:tc>
          <w:tcPr>
            <w:tcW w:w="557" w:type="dxa"/>
          </w:tcPr>
          <w:p w:rsidR="00E054F4" w:rsidRPr="00A90D0C" w:rsidRDefault="00A90D0C">
            <w:pPr>
              <w:rPr>
                <w:rFonts w:ascii="Times New Roman" w:hAnsi="Times New Roman" w:cs="Times New Roman"/>
                <w:sz w:val="16"/>
                <w:szCs w:val="16"/>
              </w:rPr>
            </w:pPr>
            <w:r w:rsidRPr="00A90D0C">
              <w:rPr>
                <w:rFonts w:ascii="Times New Roman" w:hAnsi="Times New Roman" w:cs="Times New Roman"/>
                <w:sz w:val="16"/>
                <w:szCs w:val="16"/>
              </w:rPr>
              <w:t>S</w:t>
            </w:r>
          </w:p>
        </w:tc>
        <w:tc>
          <w:tcPr>
            <w:tcW w:w="529"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414"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0</w:t>
            </w:r>
          </w:p>
        </w:tc>
        <w:tc>
          <w:tcPr>
            <w:tcW w:w="410"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3</w:t>
            </w:r>
          </w:p>
        </w:tc>
        <w:tc>
          <w:tcPr>
            <w:tcW w:w="666" w:type="dxa"/>
          </w:tcPr>
          <w:p w:rsidR="00E054F4" w:rsidRPr="00A90D0C" w:rsidRDefault="00640761">
            <w:pPr>
              <w:rPr>
                <w:rFonts w:ascii="Times New Roman" w:hAnsi="Times New Roman" w:cs="Times New Roman"/>
                <w:sz w:val="16"/>
                <w:szCs w:val="16"/>
              </w:rPr>
            </w:pPr>
            <w:r>
              <w:rPr>
                <w:rFonts w:ascii="Times New Roman" w:hAnsi="Times New Roman" w:cs="Times New Roman"/>
                <w:sz w:val="16"/>
                <w:szCs w:val="16"/>
              </w:rPr>
              <w:t>4</w:t>
            </w:r>
          </w:p>
        </w:tc>
      </w:tr>
      <w:tr w:rsidR="00E054F4" w:rsidRPr="00A90D0C" w:rsidTr="00E054F4">
        <w:tc>
          <w:tcPr>
            <w:tcW w:w="1284" w:type="dxa"/>
          </w:tcPr>
          <w:p w:rsidR="00E054F4" w:rsidRPr="00A90D0C" w:rsidRDefault="00E054F4">
            <w:pPr>
              <w:rPr>
                <w:rFonts w:ascii="Times New Roman" w:hAnsi="Times New Roman" w:cs="Times New Roman"/>
                <w:sz w:val="16"/>
                <w:szCs w:val="16"/>
              </w:rPr>
            </w:pPr>
          </w:p>
        </w:tc>
        <w:tc>
          <w:tcPr>
            <w:tcW w:w="1643" w:type="dxa"/>
          </w:tcPr>
          <w:p w:rsidR="00E054F4" w:rsidRPr="00A90D0C" w:rsidRDefault="00E054F4">
            <w:pPr>
              <w:rPr>
                <w:rFonts w:ascii="Times New Roman" w:hAnsi="Times New Roman" w:cs="Times New Roman"/>
                <w:sz w:val="16"/>
                <w:szCs w:val="16"/>
              </w:rPr>
            </w:pPr>
          </w:p>
        </w:tc>
        <w:tc>
          <w:tcPr>
            <w:tcW w:w="3785" w:type="dxa"/>
          </w:tcPr>
          <w:p w:rsidR="00E054F4" w:rsidRPr="00A90D0C" w:rsidRDefault="00E054F4">
            <w:pPr>
              <w:rPr>
                <w:rFonts w:ascii="Times New Roman" w:hAnsi="Times New Roman" w:cs="Times New Roman"/>
                <w:sz w:val="16"/>
                <w:szCs w:val="16"/>
              </w:rPr>
            </w:pPr>
          </w:p>
        </w:tc>
        <w:tc>
          <w:tcPr>
            <w:tcW w:w="557" w:type="dxa"/>
          </w:tcPr>
          <w:p w:rsidR="00E054F4" w:rsidRPr="00A90D0C" w:rsidRDefault="00E054F4">
            <w:pPr>
              <w:rPr>
                <w:rFonts w:ascii="Times New Roman" w:hAnsi="Times New Roman" w:cs="Times New Roman"/>
                <w:sz w:val="16"/>
                <w:szCs w:val="16"/>
              </w:rPr>
            </w:pPr>
          </w:p>
        </w:tc>
        <w:tc>
          <w:tcPr>
            <w:tcW w:w="529" w:type="dxa"/>
          </w:tcPr>
          <w:p w:rsidR="00E054F4" w:rsidRPr="00A90D0C" w:rsidRDefault="00E054F4">
            <w:pPr>
              <w:rPr>
                <w:rFonts w:ascii="Times New Roman" w:hAnsi="Times New Roman" w:cs="Times New Roman"/>
                <w:sz w:val="16"/>
                <w:szCs w:val="16"/>
              </w:rPr>
            </w:pPr>
          </w:p>
        </w:tc>
        <w:tc>
          <w:tcPr>
            <w:tcW w:w="414" w:type="dxa"/>
          </w:tcPr>
          <w:p w:rsidR="00E054F4" w:rsidRPr="00A90D0C" w:rsidRDefault="00E054F4">
            <w:pPr>
              <w:rPr>
                <w:rFonts w:ascii="Times New Roman" w:hAnsi="Times New Roman" w:cs="Times New Roman"/>
                <w:sz w:val="16"/>
                <w:szCs w:val="16"/>
              </w:rPr>
            </w:pPr>
          </w:p>
        </w:tc>
        <w:tc>
          <w:tcPr>
            <w:tcW w:w="410" w:type="dxa"/>
          </w:tcPr>
          <w:p w:rsidR="00E054F4" w:rsidRPr="00A90D0C" w:rsidRDefault="00E054F4">
            <w:pPr>
              <w:rPr>
                <w:rFonts w:ascii="Times New Roman" w:hAnsi="Times New Roman" w:cs="Times New Roman"/>
                <w:sz w:val="16"/>
                <w:szCs w:val="16"/>
              </w:rPr>
            </w:pPr>
          </w:p>
        </w:tc>
        <w:tc>
          <w:tcPr>
            <w:tcW w:w="666" w:type="dxa"/>
          </w:tcPr>
          <w:p w:rsidR="00E054F4" w:rsidRPr="00A90D0C" w:rsidRDefault="00E054F4">
            <w:pPr>
              <w:rPr>
                <w:rFonts w:ascii="Times New Roman" w:hAnsi="Times New Roman" w:cs="Times New Roman"/>
                <w:sz w:val="16"/>
                <w:szCs w:val="16"/>
              </w:rPr>
            </w:pPr>
          </w:p>
        </w:tc>
      </w:tr>
    </w:tbl>
    <w:p w:rsidR="00A51C9D" w:rsidRPr="00A90D0C" w:rsidRDefault="00640761">
      <w:pPr>
        <w:rPr>
          <w:rFonts w:ascii="Times New Roman" w:hAnsi="Times New Roman" w:cs="Times New Roman"/>
          <w:sz w:val="16"/>
          <w:szCs w:val="16"/>
        </w:rPr>
      </w:pPr>
    </w:p>
    <w:sectPr w:rsidR="00A51C9D" w:rsidRPr="00A9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2D"/>
    <w:rsid w:val="000F3026"/>
    <w:rsid w:val="00640761"/>
    <w:rsid w:val="0077752D"/>
    <w:rsid w:val="00A90D0C"/>
    <w:rsid w:val="00E054F4"/>
    <w:rsid w:val="00F85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5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5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09331">
      <w:bodyDiv w:val="1"/>
      <w:marLeft w:val="0"/>
      <w:marRight w:val="0"/>
      <w:marTop w:val="0"/>
      <w:marBottom w:val="0"/>
      <w:divBdr>
        <w:top w:val="none" w:sz="0" w:space="0" w:color="auto"/>
        <w:left w:val="none" w:sz="0" w:space="0" w:color="auto"/>
        <w:bottom w:val="none" w:sz="0" w:space="0" w:color="auto"/>
        <w:right w:val="none" w:sz="0" w:space="0" w:color="auto"/>
      </w:divBdr>
    </w:div>
    <w:div w:id="1267468329">
      <w:bodyDiv w:val="1"/>
      <w:marLeft w:val="0"/>
      <w:marRight w:val="0"/>
      <w:marTop w:val="0"/>
      <w:marBottom w:val="0"/>
      <w:divBdr>
        <w:top w:val="none" w:sz="0" w:space="0" w:color="auto"/>
        <w:left w:val="none" w:sz="0" w:space="0" w:color="auto"/>
        <w:bottom w:val="none" w:sz="0" w:space="0" w:color="auto"/>
        <w:right w:val="none" w:sz="0" w:space="0" w:color="auto"/>
      </w:divBdr>
    </w:div>
    <w:div w:id="1402411700">
      <w:bodyDiv w:val="1"/>
      <w:marLeft w:val="0"/>
      <w:marRight w:val="0"/>
      <w:marTop w:val="0"/>
      <w:marBottom w:val="0"/>
      <w:divBdr>
        <w:top w:val="none" w:sz="0" w:space="0" w:color="auto"/>
        <w:left w:val="none" w:sz="0" w:space="0" w:color="auto"/>
        <w:bottom w:val="none" w:sz="0" w:space="0" w:color="auto"/>
        <w:right w:val="none" w:sz="0" w:space="0" w:color="auto"/>
      </w:divBdr>
    </w:div>
    <w:div w:id="20415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Yalgın</dc:creator>
  <cp:keywords/>
  <dc:description/>
  <cp:lastModifiedBy>Şaban Yalgın</cp:lastModifiedBy>
  <cp:revision>3</cp:revision>
  <dcterms:created xsi:type="dcterms:W3CDTF">2018-09-27T11:01:00Z</dcterms:created>
  <dcterms:modified xsi:type="dcterms:W3CDTF">2018-09-27T12:26:00Z</dcterms:modified>
</cp:coreProperties>
</file>