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006EDC">
    <v:background id="_x0000_s1025" o:bwmode="white" fillcolor="#006edc" o:targetscreensize="1024,768">
      <v:fill color2="fill darken(118)" method="linear sigma" focus="50%" type="gradient"/>
    </v:background>
  </w:background>
  <w:body>
    <w:p w:rsidR="00BB040A" w:rsidRDefault="00162013" w:rsidP="0058163C">
      <w:pPr>
        <w:jc w:val="center"/>
        <w:rPr>
          <w:rStyle w:val="Balk1Char"/>
          <w:color w:val="FF0000"/>
          <w:sz w:val="28"/>
          <w:szCs w:val="28"/>
        </w:rPr>
      </w:pPr>
      <w:r w:rsidRPr="00D30538">
        <w:rPr>
          <w:b/>
          <w:noProof/>
        </w:rPr>
        <w:drawing>
          <wp:anchor distT="0" distB="0" distL="114300" distR="114300" simplePos="0" relativeHeight="251693056" behindDoc="0" locked="0" layoutInCell="1" allowOverlap="1" wp14:anchorId="4D11461D" wp14:editId="2ABBB0DC">
            <wp:simplePos x="0" y="0"/>
            <wp:positionH relativeFrom="column">
              <wp:posOffset>666115</wp:posOffset>
            </wp:positionH>
            <wp:positionV relativeFrom="paragraph">
              <wp:posOffset>-516255</wp:posOffset>
            </wp:positionV>
            <wp:extent cx="1905000" cy="1028700"/>
            <wp:effectExtent l="0" t="0" r="0" b="0"/>
            <wp:wrapNone/>
            <wp:docPr id="2" name="Resim 2" descr="Macintosh HD:Users:cosmic124:Desktop:Oku_Logo-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cosmic124:Desktop:Oku_Logo-0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05000" cy="1028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30538">
        <w:rPr>
          <w:b/>
          <w:noProof/>
        </w:rPr>
        <w:drawing>
          <wp:anchor distT="0" distB="0" distL="114300" distR="114300" simplePos="0" relativeHeight="251660800" behindDoc="0" locked="0" layoutInCell="1" allowOverlap="1" wp14:anchorId="7D7CB817" wp14:editId="34AF5832">
            <wp:simplePos x="0" y="0"/>
            <wp:positionH relativeFrom="column">
              <wp:posOffset>-1483995</wp:posOffset>
            </wp:positionH>
            <wp:positionV relativeFrom="paragraph">
              <wp:posOffset>614680</wp:posOffset>
            </wp:positionV>
            <wp:extent cx="962107" cy="1590261"/>
            <wp:effectExtent l="0" t="0" r="0" b="0"/>
            <wp:wrapNone/>
            <wp:docPr id="1" name="Resim 1" descr="Macintosh HD:Users:cosmic124:Desktop:Oku_Logo-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cosmic124:Desktop:Oku_Logo-0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62107" cy="159026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D4BBC" w:rsidRDefault="00DF25FD" w:rsidP="00A46E6E">
      <w:pPr>
        <w:jc w:val="center"/>
        <w:rPr>
          <w:rStyle w:val="Balk1Char"/>
          <w:color w:val="FFFFFF" w:themeColor="background1"/>
        </w:rPr>
      </w:pPr>
      <w:r>
        <w:rPr>
          <w:rStyle w:val="Balk1Char"/>
          <w:color w:val="FF0000"/>
          <w:sz w:val="28"/>
          <w:szCs w:val="28"/>
        </w:rPr>
        <w:br w:type="textWrapping" w:clear="all"/>
      </w:r>
    </w:p>
    <w:p w:rsidR="0058163C" w:rsidRPr="00F96D9F" w:rsidRDefault="0058163C" w:rsidP="00FD1F74">
      <w:pPr>
        <w:tabs>
          <w:tab w:val="left" w:pos="3900"/>
        </w:tabs>
        <w:jc w:val="center"/>
        <w:rPr>
          <w:rStyle w:val="Balk1Char"/>
          <w:rFonts w:asciiTheme="minorHAnsi" w:hAnsiTheme="minorHAnsi"/>
          <w:color w:val="FFFFFF" w:themeColor="background1"/>
          <w:sz w:val="36"/>
          <w:szCs w:val="36"/>
        </w:rPr>
      </w:pPr>
      <w:r w:rsidRPr="00F96D9F">
        <w:rPr>
          <w:rStyle w:val="Balk1Char"/>
          <w:rFonts w:asciiTheme="minorHAnsi" w:hAnsiTheme="minorHAnsi"/>
          <w:color w:val="FFFFFF" w:themeColor="background1"/>
          <w:sz w:val="36"/>
          <w:szCs w:val="36"/>
        </w:rPr>
        <w:t>T.C.</w:t>
      </w:r>
    </w:p>
    <w:p w:rsidR="0058163C" w:rsidRPr="00F96D9F" w:rsidRDefault="00162013" w:rsidP="00A46E6E">
      <w:pPr>
        <w:jc w:val="center"/>
        <w:rPr>
          <w:rStyle w:val="Balk1Char"/>
          <w:rFonts w:asciiTheme="minorHAnsi" w:hAnsiTheme="minorHAnsi"/>
          <w:color w:val="FFFFFF" w:themeColor="background1"/>
          <w:sz w:val="36"/>
          <w:szCs w:val="36"/>
        </w:rPr>
      </w:pPr>
      <w:r w:rsidRPr="00F96D9F">
        <w:rPr>
          <w:rStyle w:val="Balk1Char"/>
          <w:rFonts w:asciiTheme="minorHAnsi" w:hAnsiTheme="minorHAnsi"/>
          <w:color w:val="FFFFFF" w:themeColor="background1"/>
          <w:sz w:val="36"/>
          <w:szCs w:val="36"/>
        </w:rPr>
        <w:t>OSMANİYE KORKUT ATA ÜNİVERSİTESİ</w:t>
      </w:r>
    </w:p>
    <w:p w:rsidR="0058163C" w:rsidRPr="00F96D9F" w:rsidRDefault="0058163C" w:rsidP="00A46E6E">
      <w:pPr>
        <w:jc w:val="center"/>
        <w:rPr>
          <w:rStyle w:val="Balk1Char"/>
          <w:rFonts w:asciiTheme="minorHAnsi" w:hAnsiTheme="minorHAnsi"/>
          <w:color w:val="FFFFFF" w:themeColor="background1"/>
          <w:sz w:val="36"/>
          <w:szCs w:val="36"/>
        </w:rPr>
      </w:pPr>
      <w:r w:rsidRPr="00F96D9F">
        <w:rPr>
          <w:rStyle w:val="Balk1Char"/>
          <w:rFonts w:asciiTheme="minorHAnsi" w:hAnsiTheme="minorHAnsi"/>
          <w:color w:val="FFFFFF" w:themeColor="background1"/>
          <w:sz w:val="36"/>
          <w:szCs w:val="36"/>
        </w:rPr>
        <w:t>Strateji Geliştirme Başkanlığı</w:t>
      </w:r>
    </w:p>
    <w:p w:rsidR="0058163C" w:rsidRPr="002F14FA" w:rsidRDefault="0058163C" w:rsidP="00A46E6E">
      <w:pPr>
        <w:jc w:val="center"/>
        <w:rPr>
          <w:rStyle w:val="Balk1Char"/>
          <w:color w:val="FFFFFF" w:themeColor="background1"/>
          <w:sz w:val="28"/>
          <w:szCs w:val="28"/>
        </w:rPr>
      </w:pPr>
    </w:p>
    <w:p w:rsidR="0058163C" w:rsidRPr="002F14FA" w:rsidRDefault="0058163C" w:rsidP="0058163C">
      <w:pPr>
        <w:jc w:val="center"/>
        <w:rPr>
          <w:rStyle w:val="Balk1Char"/>
          <w:color w:val="FFFFFF" w:themeColor="background1"/>
          <w:sz w:val="28"/>
          <w:szCs w:val="28"/>
        </w:rPr>
      </w:pPr>
    </w:p>
    <w:p w:rsidR="00BB040A" w:rsidRDefault="00BB040A" w:rsidP="0058163C">
      <w:pPr>
        <w:jc w:val="center"/>
        <w:rPr>
          <w:rStyle w:val="Balk1Char"/>
          <w:sz w:val="28"/>
          <w:szCs w:val="28"/>
        </w:rPr>
      </w:pPr>
    </w:p>
    <w:p w:rsidR="00455036" w:rsidRDefault="00455036" w:rsidP="0058163C">
      <w:pPr>
        <w:jc w:val="center"/>
        <w:rPr>
          <w:rStyle w:val="Balk1Char"/>
          <w:sz w:val="28"/>
          <w:szCs w:val="28"/>
        </w:rPr>
      </w:pPr>
    </w:p>
    <w:p w:rsidR="00455036" w:rsidRDefault="00455036" w:rsidP="0058163C">
      <w:pPr>
        <w:jc w:val="center"/>
        <w:rPr>
          <w:rStyle w:val="Balk1Char"/>
          <w:sz w:val="28"/>
          <w:szCs w:val="28"/>
        </w:rPr>
      </w:pPr>
    </w:p>
    <w:p w:rsidR="00BB040A" w:rsidRPr="00F96D9F" w:rsidRDefault="00BB040A" w:rsidP="0058163C">
      <w:pPr>
        <w:jc w:val="center"/>
        <w:rPr>
          <w:rStyle w:val="Balk1Char"/>
          <w:rFonts w:asciiTheme="minorHAnsi" w:hAnsiTheme="minorHAnsi"/>
          <w:sz w:val="28"/>
          <w:szCs w:val="28"/>
        </w:rPr>
      </w:pPr>
    </w:p>
    <w:p w:rsidR="0058163C" w:rsidRPr="00F96D9F" w:rsidRDefault="0058163C" w:rsidP="0058163C">
      <w:pPr>
        <w:jc w:val="center"/>
        <w:rPr>
          <w:rStyle w:val="Balk1Char"/>
          <w:rFonts w:asciiTheme="minorHAnsi" w:hAnsiTheme="minorHAnsi"/>
          <w:color w:val="FFFF00"/>
          <w:sz w:val="36"/>
          <w:szCs w:val="36"/>
        </w:rPr>
      </w:pPr>
      <w:r w:rsidRPr="00F96D9F">
        <w:rPr>
          <w:rStyle w:val="Balk1Char"/>
          <w:rFonts w:asciiTheme="minorHAnsi" w:hAnsiTheme="minorHAnsi"/>
          <w:color w:val="FFFF00"/>
          <w:sz w:val="36"/>
          <w:szCs w:val="36"/>
        </w:rPr>
        <w:t>10 SORUDA İÇ KONTROL</w:t>
      </w:r>
    </w:p>
    <w:p w:rsidR="00780404" w:rsidRDefault="00780404" w:rsidP="0058163C">
      <w:pPr>
        <w:jc w:val="center"/>
        <w:rPr>
          <w:rStyle w:val="Balk1Char"/>
          <w:rFonts w:ascii="Arial Black" w:hAnsi="Arial Black"/>
          <w:color w:val="1F497D" w:themeColor="text2"/>
        </w:rPr>
      </w:pPr>
    </w:p>
    <w:p w:rsidR="00780404" w:rsidRDefault="00162013" w:rsidP="0058163C">
      <w:pPr>
        <w:jc w:val="center"/>
        <w:rPr>
          <w:rStyle w:val="Balk1Char"/>
          <w:rFonts w:ascii="Arial Black" w:hAnsi="Arial Black"/>
          <w:color w:val="1F497D" w:themeColor="text2"/>
        </w:rPr>
      </w:pPr>
      <w:r>
        <w:rPr>
          <w:rFonts w:ascii="Arial" w:hAnsi="Arial" w:cs="Arial"/>
          <w:b/>
          <w:bCs/>
          <w:noProof/>
          <w:kern w:val="32"/>
          <w:sz w:val="8"/>
          <w:szCs w:val="8"/>
        </w:rPr>
        <w:drawing>
          <wp:inline distT="0" distB="0" distL="0" distR="0" wp14:anchorId="45D74A29" wp14:editId="6F44D21F">
            <wp:extent cx="2565400" cy="2235200"/>
            <wp:effectExtent l="0" t="0" r="0" b="0"/>
            <wp:docPr id="3" name="Resim 3" descr="C:\Users\Rektörlük\Desktop\WEB DOSYALARI\ic_kontrol_ned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ektörlük\Desktop\WEB DOSYALARI\ic_kontrol_nedir.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65400" cy="2235200"/>
                    </a:xfrm>
                    <a:prstGeom prst="rect">
                      <a:avLst/>
                    </a:prstGeom>
                    <a:noFill/>
                    <a:ln>
                      <a:noFill/>
                    </a:ln>
                  </pic:spPr>
                </pic:pic>
              </a:graphicData>
            </a:graphic>
          </wp:inline>
        </w:drawing>
      </w:r>
    </w:p>
    <w:p w:rsidR="00780404" w:rsidRDefault="00780404" w:rsidP="0058163C">
      <w:pPr>
        <w:jc w:val="center"/>
        <w:rPr>
          <w:rStyle w:val="Balk1Char"/>
          <w:rFonts w:ascii="Arial Black" w:hAnsi="Arial Black"/>
          <w:color w:val="1F497D" w:themeColor="text2"/>
        </w:rPr>
      </w:pPr>
    </w:p>
    <w:p w:rsidR="00780404" w:rsidRDefault="00780404" w:rsidP="0058163C">
      <w:pPr>
        <w:jc w:val="center"/>
        <w:rPr>
          <w:rStyle w:val="Balk1Char"/>
          <w:rFonts w:ascii="Arial Black" w:hAnsi="Arial Black"/>
          <w:color w:val="1F497D" w:themeColor="text2"/>
        </w:rPr>
      </w:pPr>
    </w:p>
    <w:p w:rsidR="00780404" w:rsidRPr="00F96D9F" w:rsidRDefault="00162013" w:rsidP="0058163C">
      <w:pPr>
        <w:jc w:val="center"/>
        <w:rPr>
          <w:rStyle w:val="Balk1Char"/>
          <w:rFonts w:asciiTheme="minorHAnsi" w:hAnsiTheme="minorHAnsi"/>
          <w:color w:val="FFFFFF" w:themeColor="background1"/>
          <w:sz w:val="36"/>
          <w:szCs w:val="36"/>
        </w:rPr>
      </w:pPr>
      <w:r w:rsidRPr="00F96D9F">
        <w:rPr>
          <w:rStyle w:val="Balk1Char"/>
          <w:rFonts w:asciiTheme="minorHAnsi" w:hAnsiTheme="minorHAnsi"/>
          <w:color w:val="FFFFFF" w:themeColor="background1"/>
          <w:sz w:val="36"/>
          <w:szCs w:val="36"/>
        </w:rPr>
        <w:t>2015</w:t>
      </w:r>
    </w:p>
    <w:p w:rsidR="00780404" w:rsidRPr="00F96D9F" w:rsidRDefault="00162013" w:rsidP="0058163C">
      <w:pPr>
        <w:jc w:val="center"/>
        <w:rPr>
          <w:rStyle w:val="Balk1Char"/>
          <w:rFonts w:asciiTheme="minorHAnsi" w:hAnsiTheme="minorHAnsi"/>
          <w:color w:val="FFFFFF" w:themeColor="background1"/>
          <w:sz w:val="36"/>
          <w:szCs w:val="36"/>
        </w:rPr>
      </w:pPr>
      <w:r w:rsidRPr="00F96D9F">
        <w:rPr>
          <w:rStyle w:val="Balk1Char"/>
          <w:rFonts w:asciiTheme="minorHAnsi" w:hAnsiTheme="minorHAnsi"/>
          <w:color w:val="FFFFFF" w:themeColor="background1"/>
          <w:sz w:val="36"/>
          <w:szCs w:val="36"/>
        </w:rPr>
        <w:t>OSMANİYE</w:t>
      </w:r>
    </w:p>
    <w:p w:rsidR="0058163C" w:rsidRPr="00162013" w:rsidRDefault="0058163C" w:rsidP="00D937D7">
      <w:pPr>
        <w:pStyle w:val="Balk1"/>
        <w:numPr>
          <w:ilvl w:val="0"/>
          <w:numId w:val="16"/>
        </w:numPr>
        <w:tabs>
          <w:tab w:val="num" w:pos="715"/>
        </w:tabs>
        <w:jc w:val="both"/>
        <w:rPr>
          <w:rFonts w:ascii="Calibri" w:hAnsi="Calibri" w:cs="Tahoma"/>
          <w:color w:val="FFFFFF" w:themeColor="background1"/>
          <w:sz w:val="28"/>
          <w:szCs w:val="28"/>
        </w:rPr>
      </w:pPr>
      <w:bookmarkStart w:id="0" w:name="_Toc254010334"/>
      <w:bookmarkStart w:id="1" w:name="_Toc254010331"/>
      <w:r w:rsidRPr="00162013">
        <w:rPr>
          <w:rFonts w:ascii="Calibri" w:hAnsi="Calibri" w:cs="Tahoma"/>
          <w:color w:val="FFFFFF" w:themeColor="background1"/>
          <w:sz w:val="28"/>
          <w:szCs w:val="28"/>
        </w:rPr>
        <w:lastRenderedPageBreak/>
        <w:t>Neden İç Kontrol?</w:t>
      </w:r>
      <w:bookmarkEnd w:id="0"/>
    </w:p>
    <w:p w:rsidR="001A5C29" w:rsidRPr="001A5C29" w:rsidRDefault="001A5C29" w:rsidP="001A5C29"/>
    <w:p w:rsidR="0058163C" w:rsidRPr="00162013" w:rsidRDefault="00617ABD" w:rsidP="00FE2AE3">
      <w:pPr>
        <w:pStyle w:val="Balk1"/>
        <w:numPr>
          <w:ilvl w:val="0"/>
          <w:numId w:val="0"/>
        </w:numPr>
        <w:tabs>
          <w:tab w:val="num" w:pos="0"/>
          <w:tab w:val="left" w:pos="708"/>
        </w:tabs>
        <w:spacing w:before="0" w:after="0"/>
        <w:jc w:val="both"/>
        <w:rPr>
          <w:rFonts w:ascii="Calibri" w:hAnsi="Calibri" w:cs="Tahoma"/>
          <w:color w:val="FFFF00"/>
          <w:sz w:val="24"/>
          <w:szCs w:val="24"/>
        </w:rPr>
      </w:pPr>
      <w:r w:rsidRPr="00162013">
        <w:rPr>
          <w:rFonts w:ascii="Calibri" w:hAnsi="Calibri" w:cs="Tahoma"/>
          <w:b w:val="0"/>
          <w:color w:val="FFFF00"/>
          <w:sz w:val="24"/>
          <w:szCs w:val="24"/>
        </w:rPr>
        <w:tab/>
      </w:r>
      <w:r w:rsidR="0058163C" w:rsidRPr="00162013">
        <w:rPr>
          <w:rFonts w:ascii="Calibri" w:hAnsi="Calibri" w:cs="Tahoma"/>
          <w:color w:val="FFFF00"/>
          <w:sz w:val="24"/>
          <w:szCs w:val="24"/>
        </w:rPr>
        <w:t>Dünyadaki yeni gelişmeler ışığında y</w:t>
      </w:r>
      <w:r w:rsidR="0058163C" w:rsidRPr="00162013">
        <w:rPr>
          <w:rFonts w:ascii="Calibri" w:hAnsi="Calibri" w:cs="Tahoma"/>
          <w:color w:val="FFFF00"/>
          <w:sz w:val="24"/>
          <w:szCs w:val="24"/>
        </w:rPr>
        <w:t>ö</w:t>
      </w:r>
      <w:r w:rsidR="0058163C" w:rsidRPr="00162013">
        <w:rPr>
          <w:rFonts w:ascii="Calibri" w:hAnsi="Calibri" w:cs="Tahoma"/>
          <w:color w:val="FFFF00"/>
          <w:sz w:val="24"/>
          <w:szCs w:val="24"/>
        </w:rPr>
        <w:t>netim anlayışı da değişmekte ve kamu yön</w:t>
      </w:r>
      <w:r w:rsidR="0058163C" w:rsidRPr="00162013">
        <w:rPr>
          <w:rFonts w:ascii="Calibri" w:hAnsi="Calibri" w:cs="Tahoma"/>
          <w:color w:val="FFFF00"/>
          <w:sz w:val="24"/>
          <w:szCs w:val="24"/>
        </w:rPr>
        <w:t>e</w:t>
      </w:r>
      <w:r w:rsidR="0058163C" w:rsidRPr="00162013">
        <w:rPr>
          <w:rFonts w:ascii="Calibri" w:hAnsi="Calibri" w:cs="Tahoma"/>
          <w:color w:val="FFFF00"/>
          <w:sz w:val="24"/>
          <w:szCs w:val="24"/>
        </w:rPr>
        <w:t>timi kendini sürekli yenilemektedir. Bu doğru</w:t>
      </w:r>
      <w:r w:rsidR="0058163C" w:rsidRPr="00162013">
        <w:rPr>
          <w:rFonts w:ascii="Calibri" w:hAnsi="Calibri" w:cs="Tahoma"/>
          <w:color w:val="FFFF00"/>
          <w:sz w:val="24"/>
          <w:szCs w:val="24"/>
        </w:rPr>
        <w:t>l</w:t>
      </w:r>
      <w:r w:rsidR="0058163C" w:rsidRPr="00162013">
        <w:rPr>
          <w:rFonts w:ascii="Calibri" w:hAnsi="Calibri" w:cs="Tahoma"/>
          <w:color w:val="FFFF00"/>
          <w:sz w:val="24"/>
          <w:szCs w:val="24"/>
        </w:rPr>
        <w:t>tuda ülkemiz</w:t>
      </w:r>
      <w:r w:rsidR="002F14FA" w:rsidRPr="00162013">
        <w:rPr>
          <w:rFonts w:ascii="Calibri" w:hAnsi="Calibri" w:cs="Tahoma"/>
          <w:color w:val="FFFF00"/>
          <w:sz w:val="24"/>
          <w:szCs w:val="24"/>
        </w:rPr>
        <w:t>in refah düzeyinin artırılması</w:t>
      </w:r>
      <w:r w:rsidR="0058163C" w:rsidRPr="00162013">
        <w:rPr>
          <w:rFonts w:ascii="Calibri" w:hAnsi="Calibri" w:cs="Tahoma"/>
          <w:color w:val="FFFF00"/>
          <w:sz w:val="24"/>
          <w:szCs w:val="24"/>
        </w:rPr>
        <w:t>, daha etkili ve verimli çalışan bir kamu yönet</w:t>
      </w:r>
      <w:r w:rsidR="0058163C" w:rsidRPr="00162013">
        <w:rPr>
          <w:rFonts w:ascii="Calibri" w:hAnsi="Calibri" w:cs="Tahoma"/>
          <w:color w:val="FFFF00"/>
          <w:sz w:val="24"/>
          <w:szCs w:val="24"/>
        </w:rPr>
        <w:t>i</w:t>
      </w:r>
      <w:r w:rsidR="0058163C" w:rsidRPr="00162013">
        <w:rPr>
          <w:rFonts w:ascii="Calibri" w:hAnsi="Calibri" w:cs="Tahoma"/>
          <w:color w:val="FFFF00"/>
          <w:sz w:val="24"/>
          <w:szCs w:val="24"/>
        </w:rPr>
        <w:t>minin oluşturulması temel bir politika olarak belirlenmiş ve bu kapsamda kamunun yeniden yapılanması çalışmaları başlatılmıştır. Bu amaçla, kamu mali yönetimi ve kontrol sist</w:t>
      </w:r>
      <w:r w:rsidR="0058163C" w:rsidRPr="00162013">
        <w:rPr>
          <w:rFonts w:ascii="Calibri" w:hAnsi="Calibri" w:cs="Tahoma"/>
          <w:color w:val="FFFF00"/>
          <w:sz w:val="24"/>
          <w:szCs w:val="24"/>
        </w:rPr>
        <w:t>e</w:t>
      </w:r>
      <w:r w:rsidR="0058163C" w:rsidRPr="00162013">
        <w:rPr>
          <w:rFonts w:ascii="Calibri" w:hAnsi="Calibri" w:cs="Tahoma"/>
          <w:color w:val="FFFF00"/>
          <w:sz w:val="24"/>
          <w:szCs w:val="24"/>
        </w:rPr>
        <w:t>mini uluslararası uygulamalara ve Avrupa Bi</w:t>
      </w:r>
      <w:r w:rsidR="0058163C" w:rsidRPr="00162013">
        <w:rPr>
          <w:rFonts w:ascii="Calibri" w:hAnsi="Calibri" w:cs="Tahoma"/>
          <w:color w:val="FFFF00"/>
          <w:sz w:val="24"/>
          <w:szCs w:val="24"/>
        </w:rPr>
        <w:t>r</w:t>
      </w:r>
      <w:r w:rsidR="0058163C" w:rsidRPr="00162013">
        <w:rPr>
          <w:rFonts w:ascii="Calibri" w:hAnsi="Calibri" w:cs="Tahoma"/>
          <w:color w:val="FFFF00"/>
          <w:sz w:val="24"/>
          <w:szCs w:val="24"/>
        </w:rPr>
        <w:t>liğine uyumlu olarak yeniden yapılandırmak üzere 5018 sayılı Kamu Mali Yönetimi ve Kon</w:t>
      </w:r>
      <w:r w:rsidR="0058163C" w:rsidRPr="00162013">
        <w:rPr>
          <w:rFonts w:ascii="Calibri" w:hAnsi="Calibri" w:cs="Tahoma"/>
          <w:color w:val="FFFF00"/>
          <w:sz w:val="24"/>
          <w:szCs w:val="24"/>
        </w:rPr>
        <w:t>t</w:t>
      </w:r>
      <w:r w:rsidR="0058163C" w:rsidRPr="00162013">
        <w:rPr>
          <w:rFonts w:ascii="Calibri" w:hAnsi="Calibri" w:cs="Tahoma"/>
          <w:color w:val="FFFF00"/>
          <w:sz w:val="24"/>
          <w:szCs w:val="24"/>
        </w:rPr>
        <w:t>rol Kanunu hazırlanarak 2003 yılı sonunda ç</w:t>
      </w:r>
      <w:r w:rsidR="0058163C" w:rsidRPr="00162013">
        <w:rPr>
          <w:rFonts w:ascii="Calibri" w:hAnsi="Calibri" w:cs="Tahoma"/>
          <w:color w:val="FFFF00"/>
          <w:sz w:val="24"/>
          <w:szCs w:val="24"/>
        </w:rPr>
        <w:t>ı</w:t>
      </w:r>
      <w:r w:rsidR="0058163C" w:rsidRPr="00162013">
        <w:rPr>
          <w:rFonts w:ascii="Calibri" w:hAnsi="Calibri" w:cs="Tahoma"/>
          <w:color w:val="FFFF00"/>
          <w:sz w:val="24"/>
          <w:szCs w:val="24"/>
        </w:rPr>
        <w:t xml:space="preserve">karılmış ve bu kanun 2006 yılından itibaren yürürlüğe girmiştir. </w:t>
      </w:r>
    </w:p>
    <w:p w:rsidR="001A5C29" w:rsidRPr="00162013" w:rsidRDefault="001A5C29" w:rsidP="001A5C29">
      <w:pPr>
        <w:rPr>
          <w:b/>
          <w:color w:val="FFFF00"/>
        </w:rPr>
      </w:pPr>
    </w:p>
    <w:p w:rsidR="0058163C" w:rsidRPr="00162013" w:rsidRDefault="008D6779" w:rsidP="008D6779">
      <w:pPr>
        <w:tabs>
          <w:tab w:val="num" w:pos="0"/>
        </w:tabs>
        <w:ind w:firstLine="284"/>
        <w:jc w:val="both"/>
        <w:rPr>
          <w:rFonts w:ascii="Calibri" w:hAnsi="Calibri" w:cs="Tahoma"/>
          <w:b/>
          <w:color w:val="FFFF00"/>
        </w:rPr>
      </w:pPr>
      <w:r w:rsidRPr="00162013">
        <w:rPr>
          <w:rFonts w:ascii="Calibri" w:hAnsi="Calibri" w:cs="Tahoma"/>
          <w:b/>
          <w:color w:val="FFFF00"/>
        </w:rPr>
        <w:tab/>
      </w:r>
      <w:r w:rsidR="0058163C" w:rsidRPr="00162013">
        <w:rPr>
          <w:rFonts w:ascii="Calibri" w:hAnsi="Calibri" w:cs="Tahoma"/>
          <w:b/>
          <w:color w:val="FFFF00"/>
        </w:rPr>
        <w:t>5018 sayılı Kamu Mali Yönetimi ve Kontrol Kanunu ile iç kontrol sisteminin k</w:t>
      </w:r>
      <w:r w:rsidR="0058163C" w:rsidRPr="00162013">
        <w:rPr>
          <w:rFonts w:ascii="Calibri" w:hAnsi="Calibri" w:cs="Tahoma"/>
          <w:b/>
          <w:color w:val="FFFF00"/>
        </w:rPr>
        <w:t>u</w:t>
      </w:r>
      <w:r w:rsidR="0058163C" w:rsidRPr="00162013">
        <w:rPr>
          <w:rFonts w:ascii="Calibri" w:hAnsi="Calibri" w:cs="Tahoma"/>
          <w:b/>
          <w:color w:val="FFFF00"/>
        </w:rPr>
        <w:t>rulması kamu idareleri için zorunlu hale get</w:t>
      </w:r>
      <w:r w:rsidR="0058163C" w:rsidRPr="00162013">
        <w:rPr>
          <w:rFonts w:ascii="Calibri" w:hAnsi="Calibri" w:cs="Tahoma"/>
          <w:b/>
          <w:color w:val="FFFF00"/>
        </w:rPr>
        <w:t>i</w:t>
      </w:r>
      <w:r w:rsidR="0058163C" w:rsidRPr="00162013">
        <w:rPr>
          <w:rFonts w:ascii="Calibri" w:hAnsi="Calibri" w:cs="Tahoma"/>
          <w:b/>
          <w:color w:val="FFFF00"/>
        </w:rPr>
        <w:t>rilmiştir.</w:t>
      </w:r>
    </w:p>
    <w:p w:rsidR="00E16019" w:rsidRDefault="00E16019" w:rsidP="00F96D9F">
      <w:pPr>
        <w:tabs>
          <w:tab w:val="num" w:pos="0"/>
        </w:tabs>
        <w:ind w:firstLine="284"/>
        <w:jc w:val="right"/>
        <w:rPr>
          <w:rFonts w:ascii="Calibri" w:hAnsi="Calibri" w:cs="Tahoma"/>
          <w:color w:val="92D050"/>
        </w:rPr>
      </w:pPr>
    </w:p>
    <w:p w:rsidR="00F96D9F" w:rsidRDefault="00F96D9F" w:rsidP="00F96D9F">
      <w:pPr>
        <w:tabs>
          <w:tab w:val="num" w:pos="0"/>
        </w:tabs>
        <w:ind w:firstLine="284"/>
        <w:jc w:val="center"/>
        <w:rPr>
          <w:rFonts w:ascii="Calibri" w:hAnsi="Calibri" w:cs="Tahoma"/>
          <w:color w:val="92D050"/>
        </w:rPr>
      </w:pPr>
      <w:r>
        <w:rPr>
          <w:rFonts w:ascii="Calibri" w:hAnsi="Calibri" w:cs="Tahoma"/>
          <w:noProof/>
          <w:color w:val="92D050"/>
        </w:rPr>
        <w:drawing>
          <wp:inline distT="0" distB="0" distL="0" distR="0" wp14:anchorId="0EF7B494" wp14:editId="4FD75483">
            <wp:extent cx="2819400" cy="1968500"/>
            <wp:effectExtent l="0" t="0" r="0" b="0"/>
            <wp:docPr id="5" name="Resim 5" descr="C:\Users\Rektörlük\Desktop\WEB DOSYALARI\İÇ KONTROL İMAG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ektörlük\Desktop\WEB DOSYALARI\İÇ KONTROL İMAGES.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11568" cy="1963032"/>
                    </a:xfrm>
                    <a:prstGeom prst="rect">
                      <a:avLst/>
                    </a:prstGeom>
                    <a:noFill/>
                    <a:ln>
                      <a:noFill/>
                    </a:ln>
                  </pic:spPr>
                </pic:pic>
              </a:graphicData>
            </a:graphic>
          </wp:inline>
        </w:drawing>
      </w:r>
    </w:p>
    <w:p w:rsidR="00F96D9F" w:rsidRDefault="00F96D9F" w:rsidP="00F96D9F">
      <w:pPr>
        <w:tabs>
          <w:tab w:val="num" w:pos="0"/>
        </w:tabs>
        <w:ind w:firstLine="284"/>
        <w:jc w:val="right"/>
        <w:rPr>
          <w:rFonts w:ascii="Calibri" w:hAnsi="Calibri" w:cs="Tahoma"/>
          <w:color w:val="92D050"/>
        </w:rPr>
      </w:pPr>
    </w:p>
    <w:p w:rsidR="00F96D9F" w:rsidRDefault="00F96D9F" w:rsidP="00F96D9F">
      <w:pPr>
        <w:tabs>
          <w:tab w:val="num" w:pos="0"/>
        </w:tabs>
        <w:ind w:firstLine="284"/>
        <w:jc w:val="right"/>
        <w:rPr>
          <w:rFonts w:ascii="Calibri" w:hAnsi="Calibri" w:cs="Tahoma"/>
          <w:color w:val="92D050"/>
        </w:rPr>
      </w:pPr>
    </w:p>
    <w:p w:rsidR="00F96D9F" w:rsidRPr="007A475D" w:rsidRDefault="00F96D9F" w:rsidP="00F96D9F">
      <w:pPr>
        <w:tabs>
          <w:tab w:val="num" w:pos="0"/>
        </w:tabs>
        <w:ind w:firstLine="284"/>
        <w:jc w:val="right"/>
        <w:rPr>
          <w:rFonts w:ascii="Calibri" w:hAnsi="Calibri" w:cs="Tahoma"/>
          <w:color w:val="92D050"/>
        </w:rPr>
      </w:pPr>
    </w:p>
    <w:p w:rsidR="0058163C" w:rsidRPr="00F96D9F" w:rsidRDefault="0058163C" w:rsidP="00F96D9F">
      <w:pPr>
        <w:pStyle w:val="Balk1"/>
        <w:numPr>
          <w:ilvl w:val="0"/>
          <w:numId w:val="16"/>
        </w:numPr>
        <w:tabs>
          <w:tab w:val="num" w:pos="715"/>
        </w:tabs>
        <w:jc w:val="both"/>
        <w:rPr>
          <w:rFonts w:ascii="Calibri" w:hAnsi="Calibri" w:cs="Tahoma"/>
          <w:color w:val="FFFFFF" w:themeColor="background1"/>
          <w:sz w:val="28"/>
          <w:szCs w:val="28"/>
        </w:rPr>
      </w:pPr>
      <w:r w:rsidRPr="00F96D9F">
        <w:rPr>
          <w:rFonts w:ascii="Calibri" w:hAnsi="Calibri" w:cs="Tahoma"/>
          <w:color w:val="FFFFFF" w:themeColor="background1"/>
          <w:sz w:val="28"/>
          <w:szCs w:val="28"/>
        </w:rPr>
        <w:lastRenderedPageBreak/>
        <w:t>İç Kontrol Nedir?</w:t>
      </w:r>
      <w:bookmarkEnd w:id="1"/>
    </w:p>
    <w:p w:rsidR="001A5C29" w:rsidRPr="007A475D" w:rsidRDefault="001A5C29" w:rsidP="001A5C29">
      <w:pPr>
        <w:rPr>
          <w:color w:val="92D050"/>
        </w:rPr>
      </w:pPr>
    </w:p>
    <w:p w:rsidR="00E16019" w:rsidRPr="00162013" w:rsidRDefault="0058163C" w:rsidP="00617ABD">
      <w:pPr>
        <w:ind w:firstLine="360"/>
        <w:jc w:val="both"/>
        <w:rPr>
          <w:rFonts w:ascii="Calibri" w:hAnsi="Calibri" w:cs="Tahoma"/>
          <w:b/>
          <w:bCs/>
          <w:color w:val="FFFF00"/>
          <w:kern w:val="32"/>
        </w:rPr>
      </w:pPr>
      <w:r w:rsidRPr="00162013">
        <w:rPr>
          <w:rFonts w:ascii="Calibri" w:hAnsi="Calibri" w:cs="Tahoma"/>
          <w:b/>
          <w:bCs/>
          <w:color w:val="FFFF00"/>
          <w:kern w:val="32"/>
        </w:rPr>
        <w:t xml:space="preserve">İç </w:t>
      </w:r>
      <w:r w:rsidR="002F14FA" w:rsidRPr="00162013">
        <w:rPr>
          <w:rFonts w:ascii="Calibri" w:hAnsi="Calibri" w:cs="Tahoma"/>
          <w:b/>
          <w:bCs/>
          <w:color w:val="FFFF00"/>
          <w:kern w:val="32"/>
        </w:rPr>
        <w:t>k</w:t>
      </w:r>
      <w:r w:rsidRPr="00162013">
        <w:rPr>
          <w:rFonts w:ascii="Calibri" w:hAnsi="Calibri" w:cs="Tahoma"/>
          <w:b/>
          <w:bCs/>
          <w:color w:val="FFFF00"/>
          <w:kern w:val="32"/>
        </w:rPr>
        <w:t>ontrol, faaliyetlerin belirlenmiş politik</w:t>
      </w:r>
      <w:r w:rsidRPr="00162013">
        <w:rPr>
          <w:rFonts w:ascii="Calibri" w:hAnsi="Calibri" w:cs="Tahoma"/>
          <w:b/>
          <w:bCs/>
          <w:color w:val="FFFF00"/>
          <w:kern w:val="32"/>
        </w:rPr>
        <w:t>a</w:t>
      </w:r>
      <w:r w:rsidRPr="00162013">
        <w:rPr>
          <w:rFonts w:ascii="Calibri" w:hAnsi="Calibri" w:cs="Tahoma"/>
          <w:b/>
          <w:bCs/>
          <w:color w:val="FFFF00"/>
          <w:kern w:val="32"/>
        </w:rPr>
        <w:t>lara ve mevzuata uygun yürütülmesi, kayna</w:t>
      </w:r>
      <w:r w:rsidRPr="00162013">
        <w:rPr>
          <w:rFonts w:ascii="Calibri" w:hAnsi="Calibri" w:cs="Tahoma"/>
          <w:b/>
          <w:bCs/>
          <w:color w:val="FFFF00"/>
          <w:kern w:val="32"/>
        </w:rPr>
        <w:t>k</w:t>
      </w:r>
      <w:r w:rsidRPr="00162013">
        <w:rPr>
          <w:rFonts w:ascii="Calibri" w:hAnsi="Calibri" w:cs="Tahoma"/>
          <w:b/>
          <w:bCs/>
          <w:color w:val="FFFF00"/>
          <w:kern w:val="32"/>
        </w:rPr>
        <w:t>ların etkili, ekonomik ve verimli bir şekilde kullanılması, varlıkların korunması, mali ve mali olmayan bilgilerin güvenilirliğinin sa</w:t>
      </w:r>
      <w:r w:rsidRPr="00162013">
        <w:rPr>
          <w:rFonts w:ascii="Calibri" w:hAnsi="Calibri" w:cs="Tahoma"/>
          <w:b/>
          <w:bCs/>
          <w:color w:val="FFFF00"/>
          <w:kern w:val="32"/>
        </w:rPr>
        <w:t>ğ</w:t>
      </w:r>
      <w:r w:rsidRPr="00162013">
        <w:rPr>
          <w:rFonts w:ascii="Calibri" w:hAnsi="Calibri" w:cs="Tahoma"/>
          <w:b/>
          <w:bCs/>
          <w:color w:val="FFFF00"/>
          <w:kern w:val="32"/>
        </w:rPr>
        <w:t>lanması amacıyla ida</w:t>
      </w:r>
      <w:r w:rsidR="00E16019" w:rsidRPr="00162013">
        <w:rPr>
          <w:rFonts w:ascii="Calibri" w:hAnsi="Calibri" w:cs="Tahoma"/>
          <w:b/>
          <w:bCs/>
          <w:color w:val="FFFF00"/>
          <w:kern w:val="32"/>
        </w:rPr>
        <w:t>r</w:t>
      </w:r>
      <w:r w:rsidRPr="00162013">
        <w:rPr>
          <w:rFonts w:ascii="Calibri" w:hAnsi="Calibri" w:cs="Tahoma"/>
          <w:b/>
          <w:bCs/>
          <w:color w:val="FFFF00"/>
          <w:kern w:val="32"/>
        </w:rPr>
        <w:t>e tarafından geliştir</w:t>
      </w:r>
      <w:r w:rsidRPr="00162013">
        <w:rPr>
          <w:rFonts w:ascii="Calibri" w:hAnsi="Calibri" w:cs="Tahoma"/>
          <w:b/>
          <w:bCs/>
          <w:color w:val="FFFF00"/>
          <w:kern w:val="32"/>
        </w:rPr>
        <w:t>i</w:t>
      </w:r>
      <w:r w:rsidRPr="00162013">
        <w:rPr>
          <w:rFonts w:ascii="Calibri" w:hAnsi="Calibri" w:cs="Tahoma"/>
          <w:b/>
          <w:bCs/>
          <w:color w:val="FFFF00"/>
          <w:kern w:val="32"/>
        </w:rPr>
        <w:t>len her türlü organizasyon, yöntem ve süreçler ile iç denetimi kapsayan mali ve mali olmayan kontrolleri ifade etmektedir</w:t>
      </w:r>
    </w:p>
    <w:p w:rsidR="0058163C" w:rsidRPr="00FE2AE3" w:rsidRDefault="00956CE9" w:rsidP="004B63F0">
      <w:pPr>
        <w:pStyle w:val="ListeParagraf"/>
        <w:tabs>
          <w:tab w:val="num" w:pos="0"/>
        </w:tabs>
        <w:spacing w:before="120" w:after="0"/>
        <w:ind w:firstLine="284"/>
        <w:rPr>
          <w:rFonts w:ascii="Calibri" w:hAnsi="Calibri" w:cs="Tahoma"/>
          <w:b/>
          <w:color w:val="FFFFFF" w:themeColor="background1"/>
          <w:sz w:val="28"/>
          <w:szCs w:val="28"/>
        </w:rPr>
      </w:pPr>
      <w:bookmarkStart w:id="2" w:name="_Toc254010332"/>
      <w:proofErr w:type="gramStart"/>
      <w:r w:rsidRPr="00FE2AE3">
        <w:rPr>
          <w:rFonts w:ascii="Calibri" w:hAnsi="Calibri" w:cs="Tahoma"/>
          <w:b/>
          <w:color w:val="FFFFFF" w:themeColor="background1"/>
          <w:sz w:val="28"/>
          <w:szCs w:val="28"/>
        </w:rPr>
        <w:t xml:space="preserve">3  </w:t>
      </w:r>
      <w:r w:rsidR="004B63F0" w:rsidRPr="00FE2AE3">
        <w:rPr>
          <w:rFonts w:ascii="Calibri" w:hAnsi="Calibri" w:cs="Tahoma"/>
          <w:b/>
          <w:color w:val="FFFFFF" w:themeColor="background1"/>
          <w:sz w:val="28"/>
          <w:szCs w:val="28"/>
        </w:rPr>
        <w:t>İç</w:t>
      </w:r>
      <w:proofErr w:type="gramEnd"/>
      <w:r w:rsidR="004B63F0" w:rsidRPr="00FE2AE3">
        <w:rPr>
          <w:rFonts w:ascii="Calibri" w:hAnsi="Calibri" w:cs="Tahoma"/>
          <w:b/>
          <w:color w:val="FFFFFF" w:themeColor="background1"/>
          <w:sz w:val="28"/>
          <w:szCs w:val="28"/>
        </w:rPr>
        <w:t xml:space="preserve"> </w:t>
      </w:r>
      <w:r w:rsidR="0058163C" w:rsidRPr="00FE2AE3">
        <w:rPr>
          <w:rFonts w:ascii="Calibri" w:hAnsi="Calibri" w:cs="Tahoma"/>
          <w:b/>
          <w:color w:val="FFFFFF" w:themeColor="background1"/>
          <w:sz w:val="28"/>
          <w:szCs w:val="28"/>
        </w:rPr>
        <w:t>Kontrolün Amacı Nedir?</w:t>
      </w:r>
      <w:bookmarkEnd w:id="2"/>
    </w:p>
    <w:p w:rsidR="002C37D0" w:rsidRPr="00162013" w:rsidRDefault="0058163C" w:rsidP="00BB599C">
      <w:pPr>
        <w:pStyle w:val="GvdeMetniGirintisi2"/>
        <w:tabs>
          <w:tab w:val="num" w:pos="0"/>
        </w:tabs>
        <w:ind w:firstLine="284"/>
        <w:rPr>
          <w:rFonts w:ascii="Calibri" w:hAnsi="Calibri" w:cs="Tahoma"/>
          <w:b/>
          <w:bCs/>
          <w:color w:val="FFFF00"/>
          <w:kern w:val="32"/>
        </w:rPr>
      </w:pPr>
      <w:r w:rsidRPr="00162013">
        <w:rPr>
          <w:rFonts w:ascii="Calibri" w:hAnsi="Calibri" w:cs="Tahoma"/>
          <w:b/>
          <w:bCs/>
          <w:color w:val="FFFF00"/>
          <w:kern w:val="32"/>
        </w:rPr>
        <w:t>İç kontrolün amacı;</w:t>
      </w:r>
    </w:p>
    <w:p w:rsidR="0058163C" w:rsidRPr="00162013" w:rsidRDefault="00455036" w:rsidP="002C37D0">
      <w:pPr>
        <w:pStyle w:val="GvdeMetniGirintisi2"/>
        <w:tabs>
          <w:tab w:val="num" w:pos="0"/>
        </w:tabs>
        <w:ind w:firstLine="284"/>
        <w:rPr>
          <w:rFonts w:ascii="Calibri" w:hAnsi="Calibri" w:cs="Tahoma"/>
          <w:b/>
          <w:bCs/>
          <w:color w:val="FFFF00"/>
          <w:kern w:val="32"/>
        </w:rPr>
      </w:pPr>
      <w:r w:rsidRPr="00162013">
        <w:rPr>
          <w:rFonts w:ascii="Calibri" w:hAnsi="Calibri" w:cs="Tahoma"/>
          <w:b/>
          <w:bCs/>
          <w:color w:val="FFFF00"/>
          <w:kern w:val="32"/>
        </w:rPr>
        <w:t>a)</w:t>
      </w:r>
      <w:r w:rsidRPr="00162013">
        <w:rPr>
          <w:rFonts w:ascii="Calibri" w:hAnsi="Calibri" w:cs="Tahoma"/>
          <w:b/>
          <w:bCs/>
          <w:color w:val="FFFF00"/>
          <w:kern w:val="32"/>
        </w:rPr>
        <w:tab/>
        <w:t xml:space="preserve">Kamu gelir, gider, </w:t>
      </w:r>
      <w:r w:rsidR="0058163C" w:rsidRPr="00162013">
        <w:rPr>
          <w:rFonts w:ascii="Calibri" w:hAnsi="Calibri" w:cs="Tahoma"/>
          <w:b/>
          <w:bCs/>
          <w:color w:val="FFFF00"/>
          <w:kern w:val="32"/>
        </w:rPr>
        <w:t>varlık ve yükümlülü</w:t>
      </w:r>
      <w:r w:rsidR="0058163C" w:rsidRPr="00162013">
        <w:rPr>
          <w:rFonts w:ascii="Calibri" w:hAnsi="Calibri" w:cs="Tahoma"/>
          <w:b/>
          <w:bCs/>
          <w:color w:val="FFFF00"/>
          <w:kern w:val="32"/>
        </w:rPr>
        <w:t>k</w:t>
      </w:r>
      <w:r w:rsidR="0058163C" w:rsidRPr="00162013">
        <w:rPr>
          <w:rFonts w:ascii="Calibri" w:hAnsi="Calibri" w:cs="Tahoma"/>
          <w:b/>
          <w:bCs/>
          <w:color w:val="FFFF00"/>
          <w:kern w:val="32"/>
        </w:rPr>
        <w:t>lerinin etkili, ekonomik ve verimli bir şekilde yönetilmesini,</w:t>
      </w:r>
    </w:p>
    <w:p w:rsidR="0058163C" w:rsidRPr="00162013" w:rsidRDefault="0058163C" w:rsidP="00455036">
      <w:pPr>
        <w:pStyle w:val="GvdeMetniGirintisi2"/>
        <w:tabs>
          <w:tab w:val="num" w:pos="0"/>
          <w:tab w:val="left" w:pos="567"/>
        </w:tabs>
        <w:ind w:firstLine="284"/>
        <w:rPr>
          <w:rFonts w:ascii="Calibri" w:hAnsi="Calibri" w:cs="Tahoma"/>
          <w:b/>
          <w:bCs/>
          <w:color w:val="FFFF00"/>
          <w:kern w:val="32"/>
        </w:rPr>
      </w:pPr>
      <w:r w:rsidRPr="00162013">
        <w:rPr>
          <w:rFonts w:ascii="Calibri" w:hAnsi="Calibri" w:cs="Tahoma"/>
          <w:b/>
          <w:bCs/>
          <w:color w:val="FFFF00"/>
          <w:kern w:val="32"/>
        </w:rPr>
        <w:t>b)</w:t>
      </w:r>
      <w:r w:rsidRPr="00162013">
        <w:rPr>
          <w:rFonts w:ascii="Calibri" w:hAnsi="Calibri" w:cs="Tahoma"/>
          <w:b/>
          <w:bCs/>
          <w:color w:val="FFFF00"/>
          <w:kern w:val="32"/>
        </w:rPr>
        <w:tab/>
        <w:t>Kamu idarelerinin kanunlara ve diğer d</w:t>
      </w:r>
      <w:r w:rsidRPr="00162013">
        <w:rPr>
          <w:rFonts w:ascii="Calibri" w:hAnsi="Calibri" w:cs="Tahoma"/>
          <w:b/>
          <w:bCs/>
          <w:color w:val="FFFF00"/>
          <w:kern w:val="32"/>
        </w:rPr>
        <w:t>ü</w:t>
      </w:r>
      <w:r w:rsidRPr="00162013">
        <w:rPr>
          <w:rFonts w:ascii="Calibri" w:hAnsi="Calibri" w:cs="Tahoma"/>
          <w:b/>
          <w:bCs/>
          <w:color w:val="FFFF00"/>
          <w:kern w:val="32"/>
        </w:rPr>
        <w:t>zenlemelere uygun olarak faaliyet göstermes</w:t>
      </w:r>
      <w:r w:rsidRPr="00162013">
        <w:rPr>
          <w:rFonts w:ascii="Calibri" w:hAnsi="Calibri" w:cs="Tahoma"/>
          <w:b/>
          <w:bCs/>
          <w:color w:val="FFFF00"/>
          <w:kern w:val="32"/>
        </w:rPr>
        <w:t>i</w:t>
      </w:r>
      <w:r w:rsidRPr="00162013">
        <w:rPr>
          <w:rFonts w:ascii="Calibri" w:hAnsi="Calibri" w:cs="Tahoma"/>
          <w:b/>
          <w:bCs/>
          <w:color w:val="FFFF00"/>
          <w:kern w:val="32"/>
        </w:rPr>
        <w:t xml:space="preserve">ni, </w:t>
      </w:r>
    </w:p>
    <w:p w:rsidR="0058163C" w:rsidRPr="00162013" w:rsidRDefault="0058163C" w:rsidP="00455036">
      <w:pPr>
        <w:pStyle w:val="GvdeMetniGirintisi2"/>
        <w:tabs>
          <w:tab w:val="num" w:pos="0"/>
          <w:tab w:val="left" w:pos="567"/>
        </w:tabs>
        <w:ind w:firstLine="284"/>
        <w:rPr>
          <w:rFonts w:ascii="Calibri" w:hAnsi="Calibri" w:cs="Tahoma"/>
          <w:b/>
          <w:bCs/>
          <w:color w:val="FFFF00"/>
          <w:kern w:val="32"/>
        </w:rPr>
      </w:pPr>
      <w:r w:rsidRPr="00162013">
        <w:rPr>
          <w:rFonts w:ascii="Calibri" w:hAnsi="Calibri" w:cs="Tahoma"/>
          <w:b/>
          <w:bCs/>
          <w:color w:val="FFFF00"/>
          <w:kern w:val="32"/>
        </w:rPr>
        <w:t>c)</w:t>
      </w:r>
      <w:r w:rsidRPr="00162013">
        <w:rPr>
          <w:rFonts w:ascii="Calibri" w:hAnsi="Calibri" w:cs="Tahoma"/>
          <w:b/>
          <w:bCs/>
          <w:color w:val="FFFF00"/>
          <w:kern w:val="32"/>
        </w:rPr>
        <w:tab/>
        <w:t>Her türlü mali karar ve işlemlerde usu</w:t>
      </w:r>
      <w:r w:rsidRPr="00162013">
        <w:rPr>
          <w:rFonts w:ascii="Calibri" w:hAnsi="Calibri" w:cs="Tahoma"/>
          <w:b/>
          <w:bCs/>
          <w:color w:val="FFFF00"/>
          <w:kern w:val="32"/>
        </w:rPr>
        <w:t>l</w:t>
      </w:r>
      <w:r w:rsidRPr="00162013">
        <w:rPr>
          <w:rFonts w:ascii="Calibri" w:hAnsi="Calibri" w:cs="Tahoma"/>
          <w:b/>
          <w:bCs/>
          <w:color w:val="FFFF00"/>
          <w:kern w:val="32"/>
        </w:rPr>
        <w:t>süz</w:t>
      </w:r>
      <w:r w:rsidR="00455036" w:rsidRPr="00162013">
        <w:rPr>
          <w:rFonts w:ascii="Calibri" w:hAnsi="Calibri" w:cs="Tahoma"/>
          <w:b/>
          <w:bCs/>
          <w:color w:val="FFFF00"/>
          <w:kern w:val="32"/>
        </w:rPr>
        <w:t>-</w:t>
      </w:r>
      <w:r w:rsidRPr="00162013">
        <w:rPr>
          <w:rFonts w:ascii="Calibri" w:hAnsi="Calibri" w:cs="Tahoma"/>
          <w:b/>
          <w:bCs/>
          <w:color w:val="FFFF00"/>
          <w:kern w:val="32"/>
        </w:rPr>
        <w:t xml:space="preserve">lük ve yolsuzluğun önlenmesini, </w:t>
      </w:r>
    </w:p>
    <w:p w:rsidR="0058163C" w:rsidRPr="00162013" w:rsidRDefault="0058163C" w:rsidP="00455036">
      <w:pPr>
        <w:pStyle w:val="GvdeMetniGirintisi2"/>
        <w:tabs>
          <w:tab w:val="num" w:pos="0"/>
          <w:tab w:val="left" w:pos="567"/>
        </w:tabs>
        <w:ind w:firstLine="284"/>
        <w:rPr>
          <w:rFonts w:ascii="Calibri" w:hAnsi="Calibri" w:cs="Tahoma"/>
          <w:b/>
          <w:bCs/>
          <w:color w:val="FFFF00"/>
          <w:kern w:val="32"/>
        </w:rPr>
      </w:pPr>
      <w:r w:rsidRPr="00162013">
        <w:rPr>
          <w:rFonts w:ascii="Calibri" w:hAnsi="Calibri" w:cs="Tahoma"/>
          <w:b/>
          <w:bCs/>
          <w:color w:val="FFFF00"/>
          <w:kern w:val="32"/>
        </w:rPr>
        <w:t>d)</w:t>
      </w:r>
      <w:r w:rsidRPr="00162013">
        <w:rPr>
          <w:rFonts w:ascii="Calibri" w:hAnsi="Calibri" w:cs="Tahoma"/>
          <w:b/>
          <w:bCs/>
          <w:color w:val="FFFF00"/>
          <w:kern w:val="32"/>
        </w:rPr>
        <w:tab/>
        <w:t>Karar oluşturmak ve izlemek için düzenli, zamanında ve güvenilir rapor ve bilgi edini</w:t>
      </w:r>
      <w:r w:rsidRPr="00162013">
        <w:rPr>
          <w:rFonts w:ascii="Calibri" w:hAnsi="Calibri" w:cs="Tahoma"/>
          <w:b/>
          <w:bCs/>
          <w:color w:val="FFFF00"/>
          <w:kern w:val="32"/>
        </w:rPr>
        <w:t>l</w:t>
      </w:r>
      <w:r w:rsidRPr="00162013">
        <w:rPr>
          <w:rFonts w:ascii="Calibri" w:hAnsi="Calibri" w:cs="Tahoma"/>
          <w:b/>
          <w:bCs/>
          <w:color w:val="FFFF00"/>
          <w:kern w:val="32"/>
        </w:rPr>
        <w:t xml:space="preserve">mesini, </w:t>
      </w:r>
    </w:p>
    <w:p w:rsidR="0058163C" w:rsidRPr="00162013" w:rsidRDefault="0058163C" w:rsidP="00455036">
      <w:pPr>
        <w:tabs>
          <w:tab w:val="num" w:pos="0"/>
          <w:tab w:val="left" w:pos="567"/>
        </w:tabs>
        <w:ind w:firstLine="284"/>
        <w:jc w:val="both"/>
        <w:rPr>
          <w:rFonts w:ascii="Calibri" w:hAnsi="Calibri" w:cs="Tahoma"/>
          <w:b/>
          <w:bCs/>
          <w:color w:val="FFFF00"/>
          <w:kern w:val="32"/>
        </w:rPr>
      </w:pPr>
      <w:r w:rsidRPr="00162013">
        <w:rPr>
          <w:rFonts w:ascii="Calibri" w:hAnsi="Calibri" w:cs="Tahoma"/>
          <w:b/>
          <w:bCs/>
          <w:color w:val="FFFF00"/>
          <w:kern w:val="32"/>
        </w:rPr>
        <w:t>e)</w:t>
      </w:r>
      <w:r w:rsidRPr="00162013">
        <w:rPr>
          <w:rFonts w:ascii="Calibri" w:hAnsi="Calibri" w:cs="Tahoma"/>
          <w:b/>
          <w:bCs/>
          <w:color w:val="FFFF00"/>
          <w:kern w:val="32"/>
        </w:rPr>
        <w:tab/>
        <w:t>Varlıkların kötüye kullanılması ve israfını önlemek ve kayıplara karşı korunmasını,</w:t>
      </w:r>
    </w:p>
    <w:p w:rsidR="0058163C" w:rsidRPr="00162013" w:rsidRDefault="0058163C" w:rsidP="00455036">
      <w:pPr>
        <w:tabs>
          <w:tab w:val="num" w:pos="0"/>
          <w:tab w:val="left" w:pos="567"/>
        </w:tabs>
        <w:ind w:firstLine="284"/>
        <w:jc w:val="both"/>
        <w:rPr>
          <w:rFonts w:ascii="Calibri" w:hAnsi="Calibri" w:cs="Tahoma"/>
          <w:b/>
          <w:bCs/>
          <w:color w:val="FFFF00"/>
          <w:kern w:val="32"/>
        </w:rPr>
      </w:pPr>
      <w:r w:rsidRPr="00162013">
        <w:rPr>
          <w:rFonts w:ascii="Calibri" w:hAnsi="Calibri" w:cs="Tahoma"/>
          <w:b/>
          <w:bCs/>
          <w:color w:val="FFFF00"/>
          <w:kern w:val="32"/>
        </w:rPr>
        <w:t>sağlamaktır.</w:t>
      </w:r>
    </w:p>
    <w:p w:rsidR="0058163C" w:rsidRPr="002C37D0" w:rsidRDefault="008A63BC" w:rsidP="00D937D7">
      <w:pPr>
        <w:pStyle w:val="ListeParagraf"/>
        <w:tabs>
          <w:tab w:val="num" w:pos="0"/>
        </w:tabs>
        <w:spacing w:before="120" w:after="0"/>
        <w:rPr>
          <w:rFonts w:ascii="Calibri" w:hAnsi="Calibri" w:cs="Tahoma"/>
          <w:b/>
          <w:noProof/>
          <w:color w:val="FFFFFF" w:themeColor="background1"/>
          <w:sz w:val="28"/>
          <w:szCs w:val="28"/>
        </w:rPr>
      </w:pPr>
      <w:bookmarkStart w:id="3" w:name="_Toc254010335"/>
      <w:proofErr w:type="gramStart"/>
      <w:r w:rsidRPr="002C37D0">
        <w:rPr>
          <w:rFonts w:ascii="Calibri" w:hAnsi="Calibri" w:cs="Tahoma"/>
          <w:b/>
          <w:bCs/>
          <w:color w:val="FFFFFF" w:themeColor="background1"/>
          <w:kern w:val="32"/>
          <w:sz w:val="28"/>
          <w:szCs w:val="28"/>
        </w:rPr>
        <w:t xml:space="preserve">4  </w:t>
      </w:r>
      <w:r w:rsidR="0058163C" w:rsidRPr="002C37D0">
        <w:rPr>
          <w:rFonts w:ascii="Calibri" w:hAnsi="Calibri" w:cs="Tahoma"/>
          <w:b/>
          <w:bCs/>
          <w:color w:val="FFFFFF" w:themeColor="background1"/>
          <w:kern w:val="32"/>
          <w:sz w:val="28"/>
          <w:szCs w:val="28"/>
        </w:rPr>
        <w:t>İç</w:t>
      </w:r>
      <w:proofErr w:type="gramEnd"/>
      <w:r w:rsidR="0058163C" w:rsidRPr="002C37D0">
        <w:rPr>
          <w:rFonts w:ascii="Calibri" w:hAnsi="Calibri" w:cs="Tahoma"/>
          <w:b/>
          <w:bCs/>
          <w:color w:val="FFFFFF" w:themeColor="background1"/>
          <w:kern w:val="32"/>
          <w:sz w:val="28"/>
          <w:szCs w:val="28"/>
        </w:rPr>
        <w:t xml:space="preserve"> Kontrolün</w:t>
      </w:r>
      <w:r w:rsidR="0058163C" w:rsidRPr="002C37D0">
        <w:rPr>
          <w:rFonts w:ascii="Calibri" w:hAnsi="Calibri" w:cs="Tahoma"/>
          <w:b/>
          <w:noProof/>
          <w:color w:val="FFFFFF" w:themeColor="background1"/>
          <w:sz w:val="28"/>
          <w:szCs w:val="28"/>
        </w:rPr>
        <w:t xml:space="preserve"> Yasal Dayanakları Nelerdir?</w:t>
      </w:r>
      <w:bookmarkEnd w:id="3"/>
    </w:p>
    <w:p w:rsidR="003A2652" w:rsidRPr="003A2652" w:rsidRDefault="00521FD7" w:rsidP="003A2652">
      <w:pPr>
        <w:pStyle w:val="ListeParagraf"/>
        <w:numPr>
          <w:ilvl w:val="0"/>
          <w:numId w:val="24"/>
        </w:numPr>
        <w:tabs>
          <w:tab w:val="num" w:pos="0"/>
        </w:tabs>
        <w:ind w:left="426"/>
        <w:jc w:val="both"/>
        <w:rPr>
          <w:rFonts w:ascii="Calibri" w:hAnsi="Calibri" w:cs="Tahoma"/>
          <w:b/>
          <w:bCs/>
          <w:color w:val="FFFF00"/>
          <w:kern w:val="32"/>
        </w:rPr>
      </w:pPr>
      <w:r w:rsidRPr="003A2652">
        <w:rPr>
          <w:rFonts w:ascii="Calibri" w:hAnsi="Calibri" w:cs="Tahoma"/>
          <w:b/>
          <w:bCs/>
          <w:color w:val="FFFF00"/>
          <w:kern w:val="32"/>
        </w:rPr>
        <w:t>İç k</w:t>
      </w:r>
      <w:r w:rsidR="0058163C" w:rsidRPr="003A2652">
        <w:rPr>
          <w:rFonts w:ascii="Calibri" w:hAnsi="Calibri" w:cs="Tahoma"/>
          <w:b/>
          <w:bCs/>
          <w:color w:val="FFFF00"/>
          <w:kern w:val="32"/>
        </w:rPr>
        <w:t>ontrol sitemine ilişkin düzenlemeleri içeren yasal mevzuat şunlardır:</w:t>
      </w:r>
      <w:bookmarkStart w:id="4" w:name="_Toc254010336"/>
    </w:p>
    <w:p w:rsidR="003A2652" w:rsidRPr="003A2652" w:rsidRDefault="003A2652" w:rsidP="003A2652">
      <w:pPr>
        <w:pStyle w:val="ListeParagraf"/>
        <w:numPr>
          <w:ilvl w:val="0"/>
          <w:numId w:val="24"/>
        </w:numPr>
        <w:tabs>
          <w:tab w:val="num" w:pos="0"/>
        </w:tabs>
        <w:ind w:left="426"/>
        <w:jc w:val="both"/>
        <w:rPr>
          <w:rFonts w:ascii="Calibri" w:hAnsi="Calibri" w:cs="Tahoma"/>
          <w:b/>
          <w:bCs/>
          <w:color w:val="FFFF00"/>
          <w:kern w:val="32"/>
        </w:rPr>
      </w:pPr>
      <w:r w:rsidRPr="003A2652">
        <w:rPr>
          <w:rFonts w:asciiTheme="minorHAnsi" w:hAnsiTheme="minorHAnsi"/>
          <w:b/>
          <w:color w:val="FFFF00"/>
        </w:rPr>
        <w:lastRenderedPageBreak/>
        <w:t>5018 Sayılı Kamu Mali Yönetimi ve Kontrol Kanunu</w:t>
      </w:r>
    </w:p>
    <w:p w:rsidR="003A2652" w:rsidRPr="003A2652" w:rsidRDefault="003A2652" w:rsidP="003A2652">
      <w:pPr>
        <w:pStyle w:val="ListeParagraf"/>
        <w:numPr>
          <w:ilvl w:val="0"/>
          <w:numId w:val="24"/>
        </w:numPr>
        <w:tabs>
          <w:tab w:val="num" w:pos="0"/>
        </w:tabs>
        <w:ind w:left="426"/>
        <w:jc w:val="both"/>
        <w:rPr>
          <w:rFonts w:ascii="Calibri" w:hAnsi="Calibri" w:cs="Tahoma"/>
          <w:b/>
          <w:bCs/>
          <w:color w:val="FFFF00"/>
          <w:kern w:val="32"/>
        </w:rPr>
      </w:pPr>
      <w:r w:rsidRPr="003A2652">
        <w:rPr>
          <w:rFonts w:asciiTheme="minorHAnsi" w:hAnsiTheme="minorHAnsi"/>
          <w:b/>
          <w:color w:val="FFFF00"/>
        </w:rPr>
        <w:t>İç Kontrol ve Ön Mali Kontrole İlişkin Usul Esaslar</w:t>
      </w:r>
    </w:p>
    <w:p w:rsidR="003A2652" w:rsidRPr="003A2652" w:rsidRDefault="003A2652" w:rsidP="003A2652">
      <w:pPr>
        <w:pStyle w:val="ListeParagraf"/>
        <w:numPr>
          <w:ilvl w:val="0"/>
          <w:numId w:val="24"/>
        </w:numPr>
        <w:tabs>
          <w:tab w:val="num" w:pos="0"/>
        </w:tabs>
        <w:ind w:left="426"/>
        <w:jc w:val="both"/>
        <w:rPr>
          <w:rFonts w:ascii="Calibri" w:hAnsi="Calibri" w:cs="Tahoma"/>
          <w:b/>
          <w:bCs/>
          <w:color w:val="FFFF00"/>
          <w:kern w:val="32"/>
        </w:rPr>
      </w:pPr>
      <w:r w:rsidRPr="003A2652">
        <w:rPr>
          <w:rFonts w:asciiTheme="minorHAnsi" w:hAnsiTheme="minorHAnsi"/>
          <w:b/>
          <w:color w:val="FFFF00"/>
        </w:rPr>
        <w:t>İç Denetçilerin Çalışma Usul ve Esasları Hakkında Yönetmelik</w:t>
      </w:r>
    </w:p>
    <w:p w:rsidR="003A2652" w:rsidRPr="003A2652" w:rsidRDefault="003A2652" w:rsidP="003A2652">
      <w:pPr>
        <w:pStyle w:val="ListeParagraf"/>
        <w:numPr>
          <w:ilvl w:val="0"/>
          <w:numId w:val="24"/>
        </w:numPr>
        <w:tabs>
          <w:tab w:val="num" w:pos="0"/>
        </w:tabs>
        <w:ind w:left="426"/>
        <w:jc w:val="both"/>
        <w:rPr>
          <w:rFonts w:ascii="Calibri" w:hAnsi="Calibri" w:cs="Tahoma"/>
          <w:b/>
          <w:bCs/>
          <w:color w:val="FFFF00"/>
          <w:kern w:val="32"/>
        </w:rPr>
      </w:pPr>
      <w:r w:rsidRPr="003A2652">
        <w:rPr>
          <w:rFonts w:asciiTheme="minorHAnsi" w:hAnsiTheme="minorHAnsi"/>
          <w:b/>
          <w:color w:val="FFFF00"/>
        </w:rPr>
        <w:t>Strateji Geliştirme Birimlerinin Çalışma Usul ve Esasları Hakkında Yönetmelik</w:t>
      </w:r>
    </w:p>
    <w:p w:rsidR="003A2652" w:rsidRPr="003A2652" w:rsidRDefault="003A2652" w:rsidP="003A2652">
      <w:pPr>
        <w:pStyle w:val="ListeParagraf"/>
        <w:numPr>
          <w:ilvl w:val="0"/>
          <w:numId w:val="24"/>
        </w:numPr>
        <w:tabs>
          <w:tab w:val="num" w:pos="0"/>
        </w:tabs>
        <w:ind w:left="426"/>
        <w:jc w:val="both"/>
        <w:rPr>
          <w:rFonts w:ascii="Calibri" w:hAnsi="Calibri" w:cs="Tahoma"/>
          <w:b/>
          <w:bCs/>
          <w:color w:val="FFFF00"/>
          <w:kern w:val="32"/>
        </w:rPr>
      </w:pPr>
      <w:r w:rsidRPr="003A2652">
        <w:rPr>
          <w:rFonts w:asciiTheme="minorHAnsi" w:hAnsiTheme="minorHAnsi"/>
          <w:b/>
          <w:color w:val="FFFF00"/>
        </w:rPr>
        <w:t>Kamu İç Kontrol Standartları Tebliği</w:t>
      </w:r>
    </w:p>
    <w:p w:rsidR="003A2652" w:rsidRPr="003A2652" w:rsidRDefault="003A2652" w:rsidP="003A2652">
      <w:pPr>
        <w:pStyle w:val="ListeParagraf"/>
        <w:numPr>
          <w:ilvl w:val="0"/>
          <w:numId w:val="24"/>
        </w:numPr>
        <w:tabs>
          <w:tab w:val="num" w:pos="0"/>
        </w:tabs>
        <w:ind w:left="426"/>
        <w:jc w:val="both"/>
        <w:rPr>
          <w:rFonts w:ascii="Calibri" w:hAnsi="Calibri" w:cs="Tahoma"/>
          <w:b/>
          <w:bCs/>
          <w:color w:val="FFFF00"/>
          <w:kern w:val="32"/>
        </w:rPr>
      </w:pPr>
      <w:r w:rsidRPr="003A2652">
        <w:rPr>
          <w:rFonts w:asciiTheme="minorHAnsi" w:hAnsiTheme="minorHAnsi"/>
          <w:b/>
          <w:color w:val="FFFF00"/>
        </w:rPr>
        <w:t>Kamu İç Kontrol Standartlarına Uyum E</w:t>
      </w:r>
      <w:r w:rsidRPr="003A2652">
        <w:rPr>
          <w:rFonts w:asciiTheme="minorHAnsi" w:hAnsiTheme="minorHAnsi"/>
          <w:b/>
          <w:color w:val="FFFF00"/>
        </w:rPr>
        <w:t>y</w:t>
      </w:r>
      <w:r w:rsidRPr="003A2652">
        <w:rPr>
          <w:rFonts w:asciiTheme="minorHAnsi" w:hAnsiTheme="minorHAnsi"/>
          <w:b/>
          <w:color w:val="FFFF00"/>
        </w:rPr>
        <w:t>lem Planı Rehberi</w:t>
      </w:r>
    </w:p>
    <w:p w:rsidR="003A2652" w:rsidRPr="003A2652" w:rsidRDefault="003A2652" w:rsidP="003A2652">
      <w:pPr>
        <w:pStyle w:val="ListeParagraf"/>
        <w:numPr>
          <w:ilvl w:val="0"/>
          <w:numId w:val="24"/>
        </w:numPr>
        <w:tabs>
          <w:tab w:val="num" w:pos="0"/>
        </w:tabs>
        <w:ind w:left="426"/>
        <w:jc w:val="both"/>
        <w:rPr>
          <w:rFonts w:ascii="Calibri" w:hAnsi="Calibri" w:cs="Tahoma"/>
          <w:b/>
          <w:bCs/>
          <w:color w:val="FFFF00"/>
          <w:kern w:val="32"/>
        </w:rPr>
      </w:pPr>
      <w:r w:rsidRPr="003A2652">
        <w:rPr>
          <w:rFonts w:asciiTheme="minorHAnsi" w:hAnsiTheme="minorHAnsi"/>
          <w:b/>
          <w:color w:val="FFFF00"/>
        </w:rPr>
        <w:t>Eylem Planı Genel Yazı(BUMKO)</w:t>
      </w:r>
    </w:p>
    <w:p w:rsidR="003A2652" w:rsidRPr="003A2652" w:rsidRDefault="003A2652" w:rsidP="003A2652">
      <w:pPr>
        <w:pStyle w:val="ListeParagraf"/>
        <w:numPr>
          <w:ilvl w:val="0"/>
          <w:numId w:val="24"/>
        </w:numPr>
        <w:tabs>
          <w:tab w:val="num" w:pos="0"/>
        </w:tabs>
        <w:ind w:left="426"/>
        <w:jc w:val="both"/>
        <w:rPr>
          <w:rFonts w:ascii="Calibri" w:hAnsi="Calibri" w:cs="Tahoma"/>
          <w:b/>
          <w:bCs/>
          <w:color w:val="FFFF00"/>
          <w:kern w:val="32"/>
        </w:rPr>
      </w:pPr>
      <w:r w:rsidRPr="003A2652">
        <w:rPr>
          <w:rFonts w:asciiTheme="minorHAnsi" w:hAnsiTheme="minorHAnsi"/>
          <w:b/>
          <w:color w:val="FFFF00"/>
        </w:rPr>
        <w:t>Eylem Planı Tabloları</w:t>
      </w:r>
      <w:r w:rsidR="00347FC7">
        <w:rPr>
          <w:rFonts w:asciiTheme="minorHAnsi" w:hAnsiTheme="minorHAnsi"/>
          <w:b/>
          <w:color w:val="FFFF00"/>
        </w:rPr>
        <w:t xml:space="preserve"> </w:t>
      </w:r>
    </w:p>
    <w:p w:rsidR="003A2652" w:rsidRPr="003A2652" w:rsidRDefault="003A2652" w:rsidP="003A2652">
      <w:pPr>
        <w:pStyle w:val="ListeParagraf"/>
        <w:numPr>
          <w:ilvl w:val="0"/>
          <w:numId w:val="24"/>
        </w:numPr>
        <w:tabs>
          <w:tab w:val="num" w:pos="0"/>
        </w:tabs>
        <w:ind w:left="426"/>
        <w:jc w:val="both"/>
        <w:rPr>
          <w:rFonts w:ascii="Calibri" w:hAnsi="Calibri" w:cs="Tahoma"/>
          <w:b/>
          <w:bCs/>
          <w:color w:val="FFFF00"/>
          <w:kern w:val="32"/>
        </w:rPr>
      </w:pPr>
      <w:r w:rsidRPr="003A2652">
        <w:rPr>
          <w:rFonts w:asciiTheme="minorHAnsi" w:hAnsiTheme="minorHAnsi"/>
          <w:b/>
          <w:color w:val="FFFF00"/>
        </w:rPr>
        <w:t>Kamu İç Kontrol Standartlarına Uyum G</w:t>
      </w:r>
      <w:r w:rsidRPr="003A2652">
        <w:rPr>
          <w:rFonts w:asciiTheme="minorHAnsi" w:hAnsiTheme="minorHAnsi"/>
          <w:b/>
          <w:color w:val="FFFF00"/>
        </w:rPr>
        <w:t>e</w:t>
      </w:r>
      <w:r w:rsidRPr="003A2652">
        <w:rPr>
          <w:rFonts w:asciiTheme="minorHAnsi" w:hAnsiTheme="minorHAnsi"/>
          <w:b/>
          <w:color w:val="FFFF00"/>
        </w:rPr>
        <w:t>nelgesi</w:t>
      </w:r>
    </w:p>
    <w:p w:rsidR="003A2652" w:rsidRPr="003A2652" w:rsidRDefault="003A2652" w:rsidP="003A2652">
      <w:pPr>
        <w:pStyle w:val="ListeParagraf"/>
        <w:numPr>
          <w:ilvl w:val="0"/>
          <w:numId w:val="24"/>
        </w:numPr>
        <w:tabs>
          <w:tab w:val="num" w:pos="0"/>
        </w:tabs>
        <w:ind w:left="426"/>
        <w:jc w:val="both"/>
        <w:rPr>
          <w:rFonts w:ascii="Calibri" w:hAnsi="Calibri" w:cs="Tahoma"/>
          <w:b/>
          <w:bCs/>
          <w:color w:val="FFFF00"/>
          <w:kern w:val="32"/>
        </w:rPr>
      </w:pPr>
      <w:r w:rsidRPr="003A2652">
        <w:rPr>
          <w:rFonts w:ascii="Calibri" w:hAnsi="Calibri" w:cs="Tahoma"/>
          <w:b/>
          <w:color w:val="FFFF00"/>
        </w:rPr>
        <w:t xml:space="preserve">Kamu İç Kontrol Rehberi </w:t>
      </w:r>
    </w:p>
    <w:p w:rsidR="0058163C" w:rsidRDefault="00BD58D4" w:rsidP="00D937D7">
      <w:pPr>
        <w:pStyle w:val="Balk1"/>
        <w:numPr>
          <w:ilvl w:val="0"/>
          <w:numId w:val="0"/>
        </w:numPr>
        <w:ind w:left="284"/>
        <w:jc w:val="both"/>
        <w:rPr>
          <w:rFonts w:ascii="Calibri" w:hAnsi="Calibri" w:cs="Tahoma"/>
          <w:color w:val="FFFFFF" w:themeColor="background1"/>
          <w:sz w:val="28"/>
          <w:szCs w:val="28"/>
        </w:rPr>
      </w:pPr>
      <w:r w:rsidRPr="00620904">
        <w:rPr>
          <w:rFonts w:ascii="Calibri" w:hAnsi="Calibri" w:cs="Tahoma"/>
          <w:color w:val="FFFFFF" w:themeColor="background1"/>
          <w:sz w:val="28"/>
          <w:szCs w:val="28"/>
        </w:rPr>
        <w:t>5</w:t>
      </w:r>
      <w:r w:rsidR="008A63BC" w:rsidRPr="00620904">
        <w:rPr>
          <w:rFonts w:ascii="Calibri" w:hAnsi="Calibri" w:cs="Tahoma"/>
          <w:color w:val="FFFFFF" w:themeColor="background1"/>
          <w:sz w:val="28"/>
          <w:szCs w:val="28"/>
        </w:rPr>
        <w:t xml:space="preserve"> </w:t>
      </w:r>
      <w:r w:rsidR="0058163C" w:rsidRPr="00620904">
        <w:rPr>
          <w:rFonts w:ascii="Calibri" w:hAnsi="Calibri" w:cs="Tahoma"/>
          <w:color w:val="FFFFFF" w:themeColor="background1"/>
          <w:sz w:val="28"/>
          <w:szCs w:val="28"/>
        </w:rPr>
        <w:t>İç Kontrol Sadece Mali İş ve İşleml</w:t>
      </w:r>
      <w:r w:rsidR="0058163C" w:rsidRPr="00620904">
        <w:rPr>
          <w:rFonts w:ascii="Calibri" w:hAnsi="Calibri" w:cs="Tahoma"/>
          <w:color w:val="FFFFFF" w:themeColor="background1"/>
          <w:sz w:val="28"/>
          <w:szCs w:val="28"/>
        </w:rPr>
        <w:t>e</w:t>
      </w:r>
      <w:r w:rsidR="0058163C" w:rsidRPr="00620904">
        <w:rPr>
          <w:rFonts w:ascii="Calibri" w:hAnsi="Calibri" w:cs="Tahoma"/>
          <w:color w:val="FFFFFF" w:themeColor="background1"/>
          <w:sz w:val="28"/>
          <w:szCs w:val="28"/>
        </w:rPr>
        <w:t>ri mi Kapsar?</w:t>
      </w:r>
      <w:bookmarkEnd w:id="4"/>
    </w:p>
    <w:p w:rsidR="003D392A" w:rsidRPr="003D392A" w:rsidRDefault="003D392A" w:rsidP="003D392A"/>
    <w:p w:rsidR="0058163C" w:rsidRPr="00162013" w:rsidRDefault="00617ABD" w:rsidP="00D937D7">
      <w:pPr>
        <w:tabs>
          <w:tab w:val="num" w:pos="0"/>
        </w:tabs>
        <w:jc w:val="both"/>
        <w:rPr>
          <w:rFonts w:ascii="Calibri" w:hAnsi="Calibri" w:cs="Tahoma"/>
          <w:b/>
          <w:bCs/>
          <w:color w:val="FFFF00"/>
          <w:kern w:val="32"/>
        </w:rPr>
      </w:pPr>
      <w:r>
        <w:rPr>
          <w:rFonts w:ascii="Calibri" w:hAnsi="Calibri" w:cs="Tahoma"/>
          <w:bCs/>
          <w:color w:val="FFFF00"/>
          <w:kern w:val="32"/>
        </w:rPr>
        <w:tab/>
      </w:r>
      <w:r w:rsidR="0058163C" w:rsidRPr="00162013">
        <w:rPr>
          <w:rFonts w:ascii="Calibri" w:hAnsi="Calibri" w:cs="Tahoma"/>
          <w:b/>
          <w:bCs/>
          <w:color w:val="FFFF00"/>
          <w:kern w:val="32"/>
        </w:rPr>
        <w:t>İç kontrol, sadece mali işlemleri kaps</w:t>
      </w:r>
      <w:r w:rsidR="0058163C" w:rsidRPr="00162013">
        <w:rPr>
          <w:rFonts w:ascii="Calibri" w:hAnsi="Calibri" w:cs="Tahoma"/>
          <w:b/>
          <w:bCs/>
          <w:color w:val="FFFF00"/>
          <w:kern w:val="32"/>
        </w:rPr>
        <w:t>a</w:t>
      </w:r>
      <w:r w:rsidR="0058163C" w:rsidRPr="00162013">
        <w:rPr>
          <w:rFonts w:ascii="Calibri" w:hAnsi="Calibri" w:cs="Tahoma"/>
          <w:b/>
          <w:bCs/>
          <w:color w:val="FFFF00"/>
          <w:kern w:val="32"/>
        </w:rPr>
        <w:t>mamakta; idarenin stratejik amaçlarından, faaliyet ve süreçlerine kadar, hedeflerine ulaşmasını ve kaynak kullanımını etkileyen her şey iç kontrolün konusunu oluşturmaktadır.</w:t>
      </w:r>
    </w:p>
    <w:p w:rsidR="0058163C" w:rsidRDefault="00F66A74" w:rsidP="00D937D7">
      <w:pPr>
        <w:pStyle w:val="Balk1"/>
        <w:numPr>
          <w:ilvl w:val="0"/>
          <w:numId w:val="0"/>
        </w:numPr>
        <w:ind w:left="283"/>
        <w:jc w:val="both"/>
        <w:rPr>
          <w:rFonts w:ascii="Calibri" w:hAnsi="Calibri" w:cs="Tahoma"/>
          <w:color w:val="FFFFFF" w:themeColor="background1"/>
          <w:sz w:val="28"/>
          <w:szCs w:val="28"/>
        </w:rPr>
      </w:pPr>
      <w:bookmarkStart w:id="5" w:name="_Toc254010337"/>
      <w:r w:rsidRPr="00AC2DA7">
        <w:rPr>
          <w:rFonts w:ascii="Calibri" w:hAnsi="Calibri" w:cs="Tahoma"/>
          <w:color w:val="FFFFFF" w:themeColor="background1"/>
          <w:sz w:val="28"/>
          <w:szCs w:val="28"/>
        </w:rPr>
        <w:t xml:space="preserve">6 </w:t>
      </w:r>
      <w:r w:rsidR="0058163C" w:rsidRPr="00AC2DA7">
        <w:rPr>
          <w:rFonts w:ascii="Calibri" w:hAnsi="Calibri" w:cs="Tahoma"/>
          <w:color w:val="FFFFFF" w:themeColor="background1"/>
          <w:sz w:val="28"/>
          <w:szCs w:val="28"/>
        </w:rPr>
        <w:t>İç Kontrol Ön Mali Kontrolden mi İbarettir?</w:t>
      </w:r>
      <w:bookmarkEnd w:id="5"/>
    </w:p>
    <w:p w:rsidR="001A5C29" w:rsidRPr="001A5C29" w:rsidRDefault="001A5C29" w:rsidP="001A5C29"/>
    <w:p w:rsidR="0058163C" w:rsidRPr="00162013" w:rsidRDefault="00617ABD" w:rsidP="00D937D7">
      <w:pPr>
        <w:tabs>
          <w:tab w:val="num" w:pos="0"/>
        </w:tabs>
        <w:jc w:val="both"/>
        <w:rPr>
          <w:rFonts w:ascii="Calibri" w:hAnsi="Calibri" w:cs="Tahoma"/>
          <w:bCs/>
          <w:color w:val="FFFF00"/>
          <w:kern w:val="32"/>
        </w:rPr>
      </w:pPr>
      <w:r w:rsidRPr="00162013">
        <w:rPr>
          <w:rFonts w:ascii="Calibri" w:hAnsi="Calibri" w:cs="Tahoma"/>
          <w:bCs/>
          <w:color w:val="FFFF00"/>
          <w:kern w:val="32"/>
        </w:rPr>
        <w:tab/>
      </w:r>
      <w:r w:rsidR="0058163C" w:rsidRPr="00162013">
        <w:rPr>
          <w:rFonts w:ascii="Calibri" w:hAnsi="Calibri" w:cs="Tahoma"/>
          <w:bCs/>
          <w:color w:val="FFFF00"/>
          <w:kern w:val="32"/>
        </w:rPr>
        <w:t>İç kontrol ön mali kontrolden ibaret d</w:t>
      </w:r>
      <w:r w:rsidR="0058163C" w:rsidRPr="00162013">
        <w:rPr>
          <w:rFonts w:ascii="Calibri" w:hAnsi="Calibri" w:cs="Tahoma"/>
          <w:bCs/>
          <w:color w:val="FFFF00"/>
          <w:kern w:val="32"/>
        </w:rPr>
        <w:t>e</w:t>
      </w:r>
      <w:r w:rsidR="0058163C" w:rsidRPr="00162013">
        <w:rPr>
          <w:rFonts w:ascii="Calibri" w:hAnsi="Calibri" w:cs="Tahoma"/>
          <w:bCs/>
          <w:color w:val="FFFF00"/>
          <w:kern w:val="32"/>
        </w:rPr>
        <w:t>ğildir. Ön mali kontrol sadece mali karar ve i</w:t>
      </w:r>
      <w:r w:rsidR="0058163C" w:rsidRPr="00162013">
        <w:rPr>
          <w:rFonts w:ascii="Calibri" w:hAnsi="Calibri" w:cs="Tahoma"/>
          <w:bCs/>
          <w:color w:val="FFFF00"/>
          <w:kern w:val="32"/>
        </w:rPr>
        <w:t>ş</w:t>
      </w:r>
      <w:r w:rsidR="0058163C" w:rsidRPr="00162013">
        <w:rPr>
          <w:rFonts w:ascii="Calibri" w:hAnsi="Calibri" w:cs="Tahoma"/>
          <w:bCs/>
          <w:color w:val="FFFF00"/>
          <w:kern w:val="32"/>
        </w:rPr>
        <w:t>lemler üzerinde gerçekleştirilir. İç kontrol ise bir idarenin yürüttüğü faaliyet ve süreçleri de iç</w:t>
      </w:r>
      <w:r w:rsidR="0058163C" w:rsidRPr="00162013">
        <w:rPr>
          <w:rFonts w:ascii="Calibri" w:hAnsi="Calibri" w:cs="Tahoma"/>
          <w:bCs/>
          <w:color w:val="FFFF00"/>
          <w:kern w:val="32"/>
        </w:rPr>
        <w:t>e</w:t>
      </w:r>
      <w:r w:rsidR="0058163C" w:rsidRPr="00162013">
        <w:rPr>
          <w:rFonts w:ascii="Calibri" w:hAnsi="Calibri" w:cs="Tahoma"/>
          <w:bCs/>
          <w:color w:val="FFFF00"/>
          <w:kern w:val="32"/>
        </w:rPr>
        <w:t xml:space="preserve">recek şekilde, idarenin bütününü kapsayan bir sistemdir. </w:t>
      </w:r>
    </w:p>
    <w:p w:rsidR="0058163C" w:rsidRPr="00D937D7" w:rsidRDefault="0058163C" w:rsidP="00D937D7">
      <w:pPr>
        <w:pStyle w:val="Balk1"/>
        <w:numPr>
          <w:ilvl w:val="0"/>
          <w:numId w:val="19"/>
        </w:numPr>
        <w:tabs>
          <w:tab w:val="num" w:pos="715"/>
        </w:tabs>
        <w:jc w:val="both"/>
        <w:rPr>
          <w:rFonts w:ascii="Calibri" w:hAnsi="Calibri" w:cs="Tahoma"/>
          <w:color w:val="FFFFFF" w:themeColor="background1"/>
          <w:sz w:val="28"/>
          <w:szCs w:val="28"/>
        </w:rPr>
      </w:pPr>
      <w:bookmarkStart w:id="6" w:name="_Toc254010338"/>
      <w:r w:rsidRPr="00D937D7">
        <w:rPr>
          <w:rFonts w:ascii="Calibri" w:hAnsi="Calibri" w:cs="Tahoma"/>
          <w:color w:val="FFFFFF" w:themeColor="background1"/>
          <w:sz w:val="28"/>
          <w:szCs w:val="28"/>
        </w:rPr>
        <w:lastRenderedPageBreak/>
        <w:t>İç Kontrol Sisteminde Kimler Nele</w:t>
      </w:r>
      <w:r w:rsidRPr="00D937D7">
        <w:rPr>
          <w:rFonts w:ascii="Calibri" w:hAnsi="Calibri" w:cs="Tahoma"/>
          <w:color w:val="FFFFFF" w:themeColor="background1"/>
          <w:sz w:val="28"/>
          <w:szCs w:val="28"/>
        </w:rPr>
        <w:t>r</w:t>
      </w:r>
      <w:r w:rsidRPr="00D937D7">
        <w:rPr>
          <w:rFonts w:ascii="Calibri" w:hAnsi="Calibri" w:cs="Tahoma"/>
          <w:color w:val="FFFFFF" w:themeColor="background1"/>
          <w:sz w:val="28"/>
          <w:szCs w:val="28"/>
        </w:rPr>
        <w:t>den Sorumludur?</w:t>
      </w:r>
      <w:bookmarkEnd w:id="6"/>
    </w:p>
    <w:p w:rsidR="0058163C" w:rsidRPr="00162013" w:rsidRDefault="00D937D7" w:rsidP="008D6779">
      <w:pPr>
        <w:tabs>
          <w:tab w:val="num" w:pos="0"/>
        </w:tabs>
        <w:ind w:firstLine="284"/>
        <w:jc w:val="both"/>
        <w:rPr>
          <w:rFonts w:ascii="Calibri" w:hAnsi="Calibri" w:cs="Tahoma"/>
          <w:b/>
          <w:color w:val="FFFF00"/>
        </w:rPr>
      </w:pPr>
      <w:r w:rsidRPr="00162013">
        <w:rPr>
          <w:rFonts w:ascii="Calibri" w:hAnsi="Calibri" w:cs="Tahoma"/>
          <w:b/>
          <w:noProof/>
          <w:color w:val="FFFF00"/>
        </w:rPr>
        <w:drawing>
          <wp:anchor distT="0" distB="0" distL="114300" distR="114300" simplePos="0" relativeHeight="251657728" behindDoc="1" locked="0" layoutInCell="1" allowOverlap="1" wp14:anchorId="59EE479A" wp14:editId="253DC91F">
            <wp:simplePos x="0" y="0"/>
            <wp:positionH relativeFrom="column">
              <wp:posOffset>-140335</wp:posOffset>
            </wp:positionH>
            <wp:positionV relativeFrom="paragraph">
              <wp:posOffset>102870</wp:posOffset>
            </wp:positionV>
            <wp:extent cx="1496060" cy="1257300"/>
            <wp:effectExtent l="19050" t="0" r="8890" b="0"/>
            <wp:wrapTight wrapText="bothSides">
              <wp:wrapPolygon edited="0">
                <wp:start x="1100" y="0"/>
                <wp:lineTo x="-275" y="2291"/>
                <wp:lineTo x="0" y="20945"/>
                <wp:lineTo x="1100" y="21273"/>
                <wp:lineTo x="20353" y="21273"/>
                <wp:lineTo x="20628" y="21273"/>
                <wp:lineTo x="21178" y="20945"/>
                <wp:lineTo x="21453" y="20945"/>
                <wp:lineTo x="21728" y="17673"/>
                <wp:lineTo x="21728" y="2291"/>
                <wp:lineTo x="21178" y="327"/>
                <wp:lineTo x="20353" y="0"/>
                <wp:lineTo x="1100" y="0"/>
              </wp:wrapPolygon>
            </wp:wrapTight>
            <wp:docPr id="9" name="Resim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2" cstate="print"/>
                    <a:srcRect/>
                    <a:stretch>
                      <a:fillRect/>
                    </a:stretch>
                  </pic:blipFill>
                  <pic:spPr bwMode="auto">
                    <a:xfrm>
                      <a:off x="0" y="0"/>
                      <a:ext cx="1496060" cy="1257300"/>
                    </a:xfrm>
                    <a:prstGeom prst="rect">
                      <a:avLst/>
                    </a:prstGeom>
                    <a:ln>
                      <a:noFill/>
                    </a:ln>
                    <a:effectLst>
                      <a:softEdge rad="112500"/>
                    </a:effectLst>
                  </pic:spPr>
                </pic:pic>
              </a:graphicData>
            </a:graphic>
          </wp:anchor>
        </w:drawing>
      </w:r>
      <w:r w:rsidR="0058163C" w:rsidRPr="00162013">
        <w:rPr>
          <w:rFonts w:ascii="Calibri" w:hAnsi="Calibri" w:cs="Tahoma"/>
          <w:b/>
          <w:color w:val="FFFF00"/>
        </w:rPr>
        <w:t>5018 sayılı Kanun ve ilgili mevzuat iç kon</w:t>
      </w:r>
      <w:r w:rsidR="0058163C" w:rsidRPr="00162013">
        <w:rPr>
          <w:rFonts w:ascii="Calibri" w:hAnsi="Calibri" w:cs="Tahoma"/>
          <w:b/>
          <w:color w:val="FFFF00"/>
        </w:rPr>
        <w:t>t</w:t>
      </w:r>
      <w:r w:rsidR="0058163C" w:rsidRPr="00162013">
        <w:rPr>
          <w:rFonts w:ascii="Calibri" w:hAnsi="Calibri" w:cs="Tahoma"/>
          <w:b/>
          <w:color w:val="FFFF00"/>
        </w:rPr>
        <w:t>rolle ilgili sorumlulu</w:t>
      </w:r>
      <w:r w:rsidR="0058163C" w:rsidRPr="00162013">
        <w:rPr>
          <w:rFonts w:ascii="Calibri" w:hAnsi="Calibri" w:cs="Tahoma"/>
          <w:b/>
          <w:color w:val="FFFF00"/>
        </w:rPr>
        <w:t>k</w:t>
      </w:r>
      <w:r w:rsidR="0058163C" w:rsidRPr="00162013">
        <w:rPr>
          <w:rFonts w:ascii="Calibri" w:hAnsi="Calibri" w:cs="Tahoma"/>
          <w:b/>
          <w:color w:val="FFFF00"/>
        </w:rPr>
        <w:t>ları aşağıdaki şekilde b</w:t>
      </w:r>
      <w:r w:rsidR="0058163C" w:rsidRPr="00162013">
        <w:rPr>
          <w:rFonts w:ascii="Calibri" w:hAnsi="Calibri" w:cs="Tahoma"/>
          <w:b/>
          <w:color w:val="FFFF00"/>
        </w:rPr>
        <w:t>e</w:t>
      </w:r>
      <w:r w:rsidR="0058163C" w:rsidRPr="00162013">
        <w:rPr>
          <w:rFonts w:ascii="Calibri" w:hAnsi="Calibri" w:cs="Tahoma"/>
          <w:b/>
          <w:color w:val="FFFF00"/>
        </w:rPr>
        <w:t>lirlemiştir:</w:t>
      </w:r>
    </w:p>
    <w:p w:rsidR="0058163C" w:rsidRPr="00162013" w:rsidRDefault="0058163C" w:rsidP="008D6779">
      <w:pPr>
        <w:numPr>
          <w:ilvl w:val="0"/>
          <w:numId w:val="2"/>
        </w:numPr>
        <w:tabs>
          <w:tab w:val="num" w:pos="0"/>
          <w:tab w:val="num" w:pos="720"/>
        </w:tabs>
        <w:ind w:left="0" w:firstLine="284"/>
        <w:jc w:val="both"/>
        <w:rPr>
          <w:rFonts w:ascii="Calibri" w:hAnsi="Calibri" w:cs="Tahoma"/>
          <w:b/>
          <w:color w:val="FFFF00"/>
        </w:rPr>
      </w:pPr>
      <w:r w:rsidRPr="00162013">
        <w:rPr>
          <w:rFonts w:ascii="Calibri" w:hAnsi="Calibri" w:cs="Tahoma"/>
          <w:b/>
          <w:color w:val="FFFF00"/>
        </w:rPr>
        <w:t>İç kontrolle ilgili gerekli talimatları ve</w:t>
      </w:r>
      <w:r w:rsidRPr="00162013">
        <w:rPr>
          <w:rFonts w:ascii="Calibri" w:hAnsi="Calibri" w:cs="Tahoma"/>
          <w:b/>
          <w:color w:val="FFFF00"/>
        </w:rPr>
        <w:t>r</w:t>
      </w:r>
      <w:r w:rsidRPr="00162013">
        <w:rPr>
          <w:rFonts w:ascii="Calibri" w:hAnsi="Calibri" w:cs="Tahoma"/>
          <w:b/>
          <w:color w:val="FFFF00"/>
        </w:rPr>
        <w:t>me, uygulamaları izl</w:t>
      </w:r>
      <w:r w:rsidRPr="00162013">
        <w:rPr>
          <w:rFonts w:ascii="Calibri" w:hAnsi="Calibri" w:cs="Tahoma"/>
          <w:b/>
          <w:color w:val="FFFF00"/>
        </w:rPr>
        <w:t>e</w:t>
      </w:r>
      <w:r w:rsidRPr="00162013">
        <w:rPr>
          <w:rFonts w:ascii="Calibri" w:hAnsi="Calibri" w:cs="Tahoma"/>
          <w:b/>
          <w:color w:val="FFFF00"/>
        </w:rPr>
        <w:t xml:space="preserve">me ve gerekli tedbirleri alma görevi </w:t>
      </w:r>
      <w:r w:rsidRPr="00162013">
        <w:rPr>
          <w:rFonts w:ascii="Calibri" w:hAnsi="Calibri" w:cs="Tahoma"/>
          <w:b/>
          <w:color w:val="FF0000"/>
        </w:rPr>
        <w:t>üst yön</w:t>
      </w:r>
      <w:r w:rsidRPr="00162013">
        <w:rPr>
          <w:rFonts w:ascii="Calibri" w:hAnsi="Calibri" w:cs="Tahoma"/>
          <w:b/>
          <w:color w:val="FF0000"/>
        </w:rPr>
        <w:t>e</w:t>
      </w:r>
      <w:r w:rsidRPr="00162013">
        <w:rPr>
          <w:rFonts w:ascii="Calibri" w:hAnsi="Calibri" w:cs="Tahoma"/>
          <w:b/>
          <w:color w:val="FF0000"/>
        </w:rPr>
        <w:t>ticiye</w:t>
      </w:r>
      <w:r w:rsidRPr="00162013">
        <w:rPr>
          <w:rFonts w:ascii="Calibri" w:hAnsi="Calibri" w:cs="Tahoma"/>
          <w:b/>
          <w:color w:val="FFFF00"/>
        </w:rPr>
        <w:t xml:space="preserve">, </w:t>
      </w:r>
    </w:p>
    <w:p w:rsidR="0058163C" w:rsidRPr="00162013" w:rsidRDefault="0058163C" w:rsidP="008D6779">
      <w:pPr>
        <w:numPr>
          <w:ilvl w:val="0"/>
          <w:numId w:val="2"/>
        </w:numPr>
        <w:tabs>
          <w:tab w:val="num" w:pos="0"/>
          <w:tab w:val="num" w:pos="720"/>
        </w:tabs>
        <w:ind w:left="0" w:firstLine="284"/>
        <w:jc w:val="both"/>
        <w:rPr>
          <w:rFonts w:ascii="Calibri" w:hAnsi="Calibri" w:cs="Tahoma"/>
          <w:b/>
          <w:color w:val="FFFF00"/>
        </w:rPr>
      </w:pPr>
      <w:r w:rsidRPr="00162013">
        <w:rPr>
          <w:rFonts w:ascii="Calibri" w:hAnsi="Calibri" w:cs="Tahoma"/>
          <w:b/>
          <w:color w:val="FFFF00"/>
        </w:rPr>
        <w:t xml:space="preserve">İç kontrolü oluşturma, uygulama ve üst yöneticiye hesap verme görevi </w:t>
      </w:r>
      <w:r w:rsidRPr="00162013">
        <w:rPr>
          <w:rFonts w:ascii="Calibri" w:hAnsi="Calibri" w:cs="Tahoma"/>
          <w:b/>
          <w:color w:val="FF0000"/>
        </w:rPr>
        <w:t>harcama biri</w:t>
      </w:r>
      <w:r w:rsidRPr="00162013">
        <w:rPr>
          <w:rFonts w:ascii="Calibri" w:hAnsi="Calibri" w:cs="Tahoma"/>
          <w:b/>
          <w:color w:val="FF0000"/>
        </w:rPr>
        <w:t>m</w:t>
      </w:r>
      <w:r w:rsidRPr="00162013">
        <w:rPr>
          <w:rFonts w:ascii="Calibri" w:hAnsi="Calibri" w:cs="Tahoma"/>
          <w:b/>
          <w:color w:val="FF0000"/>
        </w:rPr>
        <w:t>lerine</w:t>
      </w:r>
      <w:r w:rsidRPr="00162013">
        <w:rPr>
          <w:rFonts w:ascii="Calibri" w:hAnsi="Calibri" w:cs="Tahoma"/>
          <w:b/>
          <w:color w:val="FFFF00"/>
        </w:rPr>
        <w:t xml:space="preserve">, </w:t>
      </w:r>
    </w:p>
    <w:p w:rsidR="00B85401" w:rsidRPr="00162013" w:rsidRDefault="00B85401" w:rsidP="00B85401">
      <w:pPr>
        <w:tabs>
          <w:tab w:val="num" w:pos="1152"/>
        </w:tabs>
        <w:ind w:left="284"/>
        <w:jc w:val="both"/>
        <w:rPr>
          <w:rFonts w:ascii="Calibri" w:hAnsi="Calibri" w:cs="Tahoma"/>
          <w:b/>
          <w:color w:val="FFFF00"/>
        </w:rPr>
      </w:pPr>
    </w:p>
    <w:p w:rsidR="00D16015" w:rsidRPr="00162013" w:rsidRDefault="0058163C" w:rsidP="004B72E3">
      <w:pPr>
        <w:numPr>
          <w:ilvl w:val="0"/>
          <w:numId w:val="2"/>
        </w:numPr>
        <w:tabs>
          <w:tab w:val="num" w:pos="0"/>
          <w:tab w:val="num" w:pos="720"/>
        </w:tabs>
        <w:ind w:left="0" w:firstLine="284"/>
        <w:jc w:val="both"/>
        <w:rPr>
          <w:rFonts w:ascii="Calibri" w:hAnsi="Calibri" w:cs="Tahoma"/>
          <w:b/>
          <w:color w:val="FF0000"/>
        </w:rPr>
      </w:pPr>
      <w:r w:rsidRPr="00162013">
        <w:rPr>
          <w:rFonts w:ascii="Calibri" w:hAnsi="Calibri" w:cs="Tahoma"/>
          <w:b/>
          <w:color w:val="FFFF00"/>
        </w:rPr>
        <w:t>İç kontrol çalışmalarını koordine etme, harcama birimlerine teknik destek ve danı</w:t>
      </w:r>
      <w:r w:rsidRPr="00162013">
        <w:rPr>
          <w:rFonts w:ascii="Calibri" w:hAnsi="Calibri" w:cs="Tahoma"/>
          <w:b/>
          <w:color w:val="FFFF00"/>
        </w:rPr>
        <w:t>ş</w:t>
      </w:r>
      <w:r w:rsidRPr="00162013">
        <w:rPr>
          <w:rFonts w:ascii="Calibri" w:hAnsi="Calibri" w:cs="Tahoma"/>
          <w:b/>
          <w:color w:val="FFFF00"/>
        </w:rPr>
        <w:t xml:space="preserve">manlık sağlama görevi </w:t>
      </w:r>
      <w:r w:rsidRPr="00162013">
        <w:rPr>
          <w:rFonts w:ascii="Calibri" w:hAnsi="Calibri" w:cs="Tahoma"/>
          <w:b/>
          <w:color w:val="FF0000"/>
        </w:rPr>
        <w:t>strateji geliştirme b</w:t>
      </w:r>
      <w:r w:rsidRPr="00162013">
        <w:rPr>
          <w:rFonts w:ascii="Calibri" w:hAnsi="Calibri" w:cs="Tahoma"/>
          <w:b/>
          <w:color w:val="FF0000"/>
        </w:rPr>
        <w:t>i</w:t>
      </w:r>
      <w:r w:rsidRPr="00162013">
        <w:rPr>
          <w:rFonts w:ascii="Calibri" w:hAnsi="Calibri" w:cs="Tahoma"/>
          <w:b/>
          <w:color w:val="FF0000"/>
        </w:rPr>
        <w:t xml:space="preserve">rimlerine, </w:t>
      </w:r>
    </w:p>
    <w:p w:rsidR="0058163C" w:rsidRPr="00162013" w:rsidRDefault="00D16015" w:rsidP="004B72E3">
      <w:pPr>
        <w:numPr>
          <w:ilvl w:val="0"/>
          <w:numId w:val="2"/>
        </w:numPr>
        <w:tabs>
          <w:tab w:val="num" w:pos="0"/>
          <w:tab w:val="num" w:pos="720"/>
        </w:tabs>
        <w:ind w:left="0" w:firstLine="284"/>
        <w:jc w:val="both"/>
        <w:rPr>
          <w:rFonts w:ascii="Calibri" w:hAnsi="Calibri" w:cs="Tahoma"/>
          <w:b/>
          <w:color w:val="FFFF00"/>
        </w:rPr>
      </w:pPr>
      <w:r w:rsidRPr="00162013">
        <w:rPr>
          <w:rFonts w:ascii="Calibri" w:hAnsi="Calibri" w:cs="Tahoma"/>
          <w:b/>
          <w:color w:val="FFFF00"/>
        </w:rPr>
        <w:t>D</w:t>
      </w:r>
      <w:r w:rsidR="0058163C" w:rsidRPr="00162013">
        <w:rPr>
          <w:rFonts w:ascii="Calibri" w:hAnsi="Calibri" w:cs="Tahoma"/>
          <w:b/>
          <w:color w:val="FFFF00"/>
        </w:rPr>
        <w:t xml:space="preserve">enetim ve raporlama görevi </w:t>
      </w:r>
      <w:r w:rsidR="0058163C" w:rsidRPr="00162013">
        <w:rPr>
          <w:rFonts w:ascii="Calibri" w:hAnsi="Calibri" w:cs="Tahoma"/>
          <w:b/>
          <w:color w:val="FF0000"/>
        </w:rPr>
        <w:t>iç dene</w:t>
      </w:r>
      <w:r w:rsidR="0058163C" w:rsidRPr="00162013">
        <w:rPr>
          <w:rFonts w:ascii="Calibri" w:hAnsi="Calibri" w:cs="Tahoma"/>
          <w:b/>
          <w:color w:val="FF0000"/>
        </w:rPr>
        <w:t>t</w:t>
      </w:r>
      <w:r w:rsidR="0058163C" w:rsidRPr="00162013">
        <w:rPr>
          <w:rFonts w:ascii="Calibri" w:hAnsi="Calibri" w:cs="Tahoma"/>
          <w:b/>
          <w:color w:val="FF0000"/>
        </w:rPr>
        <w:t>çilere</w:t>
      </w:r>
      <w:r w:rsidR="0058163C" w:rsidRPr="00162013">
        <w:rPr>
          <w:rFonts w:ascii="Calibri" w:hAnsi="Calibri" w:cs="Tahoma"/>
          <w:b/>
          <w:color w:val="FFFF00"/>
        </w:rPr>
        <w:t xml:space="preserve"> verilmiştir.</w:t>
      </w:r>
    </w:p>
    <w:p w:rsidR="00301ECC" w:rsidRPr="00162013" w:rsidRDefault="00301ECC" w:rsidP="00617ABD">
      <w:pPr>
        <w:tabs>
          <w:tab w:val="num" w:pos="1152"/>
        </w:tabs>
        <w:ind w:left="284"/>
        <w:jc w:val="both"/>
        <w:rPr>
          <w:rFonts w:ascii="Calibri" w:hAnsi="Calibri" w:cs="Tahoma"/>
          <w:b/>
          <w:color w:val="FFFF00"/>
        </w:rPr>
      </w:pPr>
    </w:p>
    <w:p w:rsidR="0058163C" w:rsidRPr="00162013" w:rsidRDefault="0058163C" w:rsidP="008D6779">
      <w:pPr>
        <w:tabs>
          <w:tab w:val="num" w:pos="0"/>
        </w:tabs>
        <w:ind w:firstLine="284"/>
        <w:jc w:val="both"/>
        <w:rPr>
          <w:rFonts w:ascii="Calibri" w:hAnsi="Calibri" w:cs="Tahoma"/>
          <w:b/>
          <w:color w:val="FFFF00"/>
        </w:rPr>
      </w:pPr>
      <w:r w:rsidRPr="00162013">
        <w:rPr>
          <w:rFonts w:ascii="Calibri" w:hAnsi="Calibri" w:cs="Tahoma"/>
          <w:b/>
          <w:color w:val="FFFF00"/>
        </w:rPr>
        <w:t>İç kontrol asıl olarak yönetim sorumluluğ</w:t>
      </w:r>
      <w:r w:rsidRPr="00162013">
        <w:rPr>
          <w:rFonts w:ascii="Calibri" w:hAnsi="Calibri" w:cs="Tahoma"/>
          <w:b/>
          <w:color w:val="FFFF00"/>
        </w:rPr>
        <w:t>u</w:t>
      </w:r>
      <w:r w:rsidRPr="00162013">
        <w:rPr>
          <w:rFonts w:ascii="Calibri" w:hAnsi="Calibri" w:cs="Tahoma"/>
          <w:b/>
          <w:color w:val="FFFF00"/>
        </w:rPr>
        <w:t xml:space="preserve">nu esas almakla birlikte etkin bir iç kontrol sisteminin kurulması ve işleyişinin sağlanması sürecinde idarenin bütün yönetim kademeleri ve personeli görev almalıdır. </w:t>
      </w:r>
    </w:p>
    <w:p w:rsidR="001664CB" w:rsidRPr="00301ECC" w:rsidRDefault="0058163C" w:rsidP="00301ECC">
      <w:pPr>
        <w:pStyle w:val="Balk1"/>
        <w:numPr>
          <w:ilvl w:val="0"/>
          <w:numId w:val="19"/>
        </w:numPr>
        <w:jc w:val="both"/>
        <w:rPr>
          <w:rFonts w:ascii="Calibri" w:hAnsi="Calibri" w:cs="Tahoma"/>
          <w:noProof/>
          <w:color w:val="FFFFFF" w:themeColor="background1"/>
          <w:sz w:val="28"/>
          <w:szCs w:val="28"/>
        </w:rPr>
      </w:pPr>
      <w:bookmarkStart w:id="7" w:name="_Toc254010340"/>
      <w:r w:rsidRPr="001664CB">
        <w:rPr>
          <w:rFonts w:ascii="Calibri" w:hAnsi="Calibri" w:cs="Tahoma"/>
          <w:noProof/>
          <w:color w:val="FFFFFF" w:themeColor="background1"/>
          <w:sz w:val="28"/>
          <w:szCs w:val="28"/>
        </w:rPr>
        <w:t>Kamu İç Kontrol Standartları Nedir? Ne İşe Yarar?</w:t>
      </w:r>
      <w:bookmarkEnd w:id="7"/>
    </w:p>
    <w:p w:rsidR="0058163C" w:rsidRPr="00162013" w:rsidRDefault="0058163C" w:rsidP="00617ABD">
      <w:pPr>
        <w:tabs>
          <w:tab w:val="num" w:pos="0"/>
        </w:tabs>
        <w:ind w:firstLine="283"/>
        <w:jc w:val="both"/>
        <w:rPr>
          <w:rFonts w:ascii="Calibri" w:hAnsi="Calibri" w:cs="Tahoma"/>
          <w:b/>
          <w:color w:val="FFFF00"/>
        </w:rPr>
      </w:pPr>
      <w:r w:rsidRPr="00162013">
        <w:rPr>
          <w:rFonts w:ascii="Calibri" w:hAnsi="Calibri" w:cs="Tahoma"/>
          <w:b/>
          <w:color w:val="FFFF00"/>
        </w:rPr>
        <w:lastRenderedPageBreak/>
        <w:t xml:space="preserve">Maliye Bakanlığı tarafından </w:t>
      </w:r>
      <w:proofErr w:type="gramStart"/>
      <w:r w:rsidRPr="00162013">
        <w:rPr>
          <w:rFonts w:ascii="Calibri" w:hAnsi="Calibri" w:cs="Tahoma"/>
          <w:b/>
          <w:color w:val="FFFF00"/>
        </w:rPr>
        <w:t>26/12/2007</w:t>
      </w:r>
      <w:proofErr w:type="gramEnd"/>
      <w:r w:rsidRPr="00162013">
        <w:rPr>
          <w:rFonts w:ascii="Calibri" w:hAnsi="Calibri" w:cs="Tahoma"/>
          <w:b/>
          <w:color w:val="FFFF00"/>
        </w:rPr>
        <w:t xml:space="preserve"> t</w:t>
      </w:r>
      <w:r w:rsidRPr="00162013">
        <w:rPr>
          <w:rFonts w:ascii="Calibri" w:hAnsi="Calibri" w:cs="Tahoma"/>
          <w:b/>
          <w:color w:val="FFFF00"/>
        </w:rPr>
        <w:t>a</w:t>
      </w:r>
      <w:r w:rsidRPr="00162013">
        <w:rPr>
          <w:rFonts w:ascii="Calibri" w:hAnsi="Calibri" w:cs="Tahoma"/>
          <w:b/>
          <w:color w:val="FFFF00"/>
        </w:rPr>
        <w:t>rihli ve 26738 sayılı Resmi Gazetede yayınl</w:t>
      </w:r>
      <w:r w:rsidRPr="00162013">
        <w:rPr>
          <w:rFonts w:ascii="Calibri" w:hAnsi="Calibri" w:cs="Tahoma"/>
          <w:b/>
          <w:color w:val="FFFF00"/>
        </w:rPr>
        <w:t>a</w:t>
      </w:r>
      <w:r w:rsidRPr="00162013">
        <w:rPr>
          <w:rFonts w:ascii="Calibri" w:hAnsi="Calibri" w:cs="Tahoma"/>
          <w:b/>
          <w:color w:val="FFFF00"/>
        </w:rPr>
        <w:t>nan Kamu İç Kontrol Standartları Tebliği i</w:t>
      </w:r>
      <w:r w:rsidR="00301ECC" w:rsidRPr="00162013">
        <w:rPr>
          <w:rFonts w:ascii="Calibri" w:hAnsi="Calibri" w:cs="Tahoma"/>
          <w:b/>
          <w:color w:val="FFFF00"/>
        </w:rPr>
        <w:t xml:space="preserve">le kamu idarelerinde iç kontrol </w:t>
      </w:r>
      <w:r w:rsidRPr="00162013">
        <w:rPr>
          <w:rFonts w:ascii="Calibri" w:hAnsi="Calibri" w:cs="Tahoma"/>
          <w:b/>
          <w:color w:val="FFFF00"/>
        </w:rPr>
        <w:t>sisteminin oluşt</w:t>
      </w:r>
      <w:r w:rsidRPr="00162013">
        <w:rPr>
          <w:rFonts w:ascii="Calibri" w:hAnsi="Calibri" w:cs="Tahoma"/>
          <w:b/>
          <w:color w:val="FFFF00"/>
        </w:rPr>
        <w:t>u</w:t>
      </w:r>
      <w:r w:rsidRPr="00162013">
        <w:rPr>
          <w:rFonts w:ascii="Calibri" w:hAnsi="Calibri" w:cs="Tahoma"/>
          <w:b/>
          <w:color w:val="FFFF00"/>
        </w:rPr>
        <w:t xml:space="preserve">rulması, uygulanması, </w:t>
      </w:r>
      <w:r w:rsidR="00FD1F74" w:rsidRPr="00162013">
        <w:rPr>
          <w:rFonts w:ascii="Calibri" w:hAnsi="Calibri" w:cs="Tahoma"/>
          <w:b/>
          <w:noProof/>
          <w:color w:val="FFFF00"/>
        </w:rPr>
        <w:drawing>
          <wp:anchor distT="0" distB="0" distL="114300" distR="114300" simplePos="0" relativeHeight="251659776" behindDoc="1" locked="0" layoutInCell="1" allowOverlap="1" wp14:anchorId="61B30AD6" wp14:editId="2CB39719">
            <wp:simplePos x="0" y="0"/>
            <wp:positionH relativeFrom="column">
              <wp:posOffset>-76835</wp:posOffset>
            </wp:positionH>
            <wp:positionV relativeFrom="paragraph">
              <wp:posOffset>953135</wp:posOffset>
            </wp:positionV>
            <wp:extent cx="1771650" cy="1574800"/>
            <wp:effectExtent l="19050" t="0" r="0" b="0"/>
            <wp:wrapTight wrapText="bothSides">
              <wp:wrapPolygon edited="0">
                <wp:start x="-232" y="0"/>
                <wp:lineTo x="-232" y="21426"/>
                <wp:lineTo x="21600" y="21426"/>
                <wp:lineTo x="21600" y="0"/>
                <wp:lineTo x="-232" y="0"/>
              </wp:wrapPolygon>
            </wp:wrapTight>
            <wp:docPr id="12" name="Resim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3" cstate="print"/>
                    <a:srcRect/>
                    <a:stretch>
                      <a:fillRect/>
                    </a:stretch>
                  </pic:blipFill>
                  <pic:spPr bwMode="auto">
                    <a:xfrm>
                      <a:off x="0" y="0"/>
                      <a:ext cx="1771650" cy="1574800"/>
                    </a:xfrm>
                    <a:prstGeom prst="rect">
                      <a:avLst/>
                    </a:prstGeom>
                    <a:noFill/>
                    <a:ln w="9525">
                      <a:noFill/>
                      <a:miter lim="800000"/>
                      <a:headEnd/>
                      <a:tailEnd/>
                    </a:ln>
                  </pic:spPr>
                </pic:pic>
              </a:graphicData>
            </a:graphic>
          </wp:anchor>
        </w:drawing>
      </w:r>
      <w:r w:rsidRPr="00162013">
        <w:rPr>
          <w:rFonts w:ascii="Calibri" w:hAnsi="Calibri" w:cs="Tahoma"/>
          <w:b/>
          <w:color w:val="FFFF00"/>
        </w:rPr>
        <w:t>izlenmesi ve geliştiri</w:t>
      </w:r>
      <w:r w:rsidRPr="00162013">
        <w:rPr>
          <w:rFonts w:ascii="Calibri" w:hAnsi="Calibri" w:cs="Tahoma"/>
          <w:b/>
          <w:color w:val="FFFF00"/>
        </w:rPr>
        <w:t>l</w:t>
      </w:r>
      <w:r w:rsidRPr="00162013">
        <w:rPr>
          <w:rFonts w:ascii="Calibri" w:hAnsi="Calibri" w:cs="Tahoma"/>
          <w:b/>
          <w:color w:val="FFFF00"/>
        </w:rPr>
        <w:t>mesi amacıyla 5 bileşen altında 18 standart ve bu standartlar için gerekli 79 genel şart belirlenmi</w:t>
      </w:r>
      <w:r w:rsidRPr="00162013">
        <w:rPr>
          <w:rFonts w:ascii="Calibri" w:hAnsi="Calibri" w:cs="Tahoma"/>
          <w:b/>
          <w:color w:val="FFFF00"/>
        </w:rPr>
        <w:t>ş</w:t>
      </w:r>
      <w:r w:rsidRPr="00162013">
        <w:rPr>
          <w:rFonts w:ascii="Calibri" w:hAnsi="Calibri" w:cs="Tahoma"/>
          <w:b/>
          <w:color w:val="FFFF00"/>
        </w:rPr>
        <w:t>tir.</w:t>
      </w:r>
    </w:p>
    <w:p w:rsidR="001A5C29" w:rsidRPr="00162013" w:rsidRDefault="001A5C29" w:rsidP="001664CB">
      <w:pPr>
        <w:tabs>
          <w:tab w:val="num" w:pos="0"/>
        </w:tabs>
        <w:jc w:val="both"/>
        <w:rPr>
          <w:rFonts w:ascii="Calibri" w:hAnsi="Calibri" w:cs="Tahoma"/>
          <w:b/>
          <w:color w:val="FFFF00"/>
        </w:rPr>
      </w:pPr>
    </w:p>
    <w:p w:rsidR="0058163C" w:rsidRPr="00162013" w:rsidRDefault="0058163C" w:rsidP="008D6779">
      <w:pPr>
        <w:tabs>
          <w:tab w:val="num" w:pos="0"/>
        </w:tabs>
        <w:ind w:firstLine="284"/>
        <w:jc w:val="both"/>
        <w:rPr>
          <w:rFonts w:ascii="Calibri" w:hAnsi="Calibri" w:cs="Tahoma"/>
          <w:b/>
          <w:color w:val="FFFF00"/>
        </w:rPr>
      </w:pPr>
      <w:r w:rsidRPr="00162013">
        <w:rPr>
          <w:rFonts w:ascii="Calibri" w:hAnsi="Calibri" w:cs="Tahoma"/>
          <w:b/>
          <w:color w:val="FFFF00"/>
        </w:rPr>
        <w:t>Kamu İç Kon</w:t>
      </w:r>
      <w:r w:rsidRPr="00162013">
        <w:rPr>
          <w:rFonts w:ascii="Calibri" w:hAnsi="Calibri" w:cs="Tahoma"/>
          <w:b/>
          <w:color w:val="FFFF00"/>
        </w:rPr>
        <w:t>t</w:t>
      </w:r>
      <w:r w:rsidRPr="00162013">
        <w:rPr>
          <w:rFonts w:ascii="Calibri" w:hAnsi="Calibri" w:cs="Tahoma"/>
          <w:b/>
          <w:color w:val="FFFF00"/>
        </w:rPr>
        <w:t>rol Standartları, idarelerin iç kontrol sisteml</w:t>
      </w:r>
      <w:r w:rsidRPr="00162013">
        <w:rPr>
          <w:rFonts w:ascii="Calibri" w:hAnsi="Calibri" w:cs="Tahoma"/>
          <w:b/>
          <w:color w:val="FFFF00"/>
        </w:rPr>
        <w:t>e</w:t>
      </w:r>
      <w:r w:rsidRPr="00162013">
        <w:rPr>
          <w:rFonts w:ascii="Calibri" w:hAnsi="Calibri" w:cs="Tahoma"/>
          <w:b/>
          <w:color w:val="FFFF00"/>
        </w:rPr>
        <w:t>rinin oluşturulmasında, izlenmesinde ve değe</w:t>
      </w:r>
      <w:r w:rsidRPr="00162013">
        <w:rPr>
          <w:rFonts w:ascii="Calibri" w:hAnsi="Calibri" w:cs="Tahoma"/>
          <w:b/>
          <w:color w:val="FFFF00"/>
        </w:rPr>
        <w:t>r</w:t>
      </w:r>
      <w:r w:rsidRPr="00162013">
        <w:rPr>
          <w:rFonts w:ascii="Calibri" w:hAnsi="Calibri" w:cs="Tahoma"/>
          <w:b/>
          <w:color w:val="FFFF00"/>
        </w:rPr>
        <w:t>lendirilmesinde temel yönetim kurallarını gö</w:t>
      </w:r>
      <w:r w:rsidRPr="00162013">
        <w:rPr>
          <w:rFonts w:ascii="Calibri" w:hAnsi="Calibri" w:cs="Tahoma"/>
          <w:b/>
          <w:color w:val="FFFF00"/>
        </w:rPr>
        <w:t>s</w:t>
      </w:r>
      <w:r w:rsidRPr="00162013">
        <w:rPr>
          <w:rFonts w:ascii="Calibri" w:hAnsi="Calibri" w:cs="Tahoma"/>
          <w:b/>
          <w:color w:val="FFFF00"/>
        </w:rPr>
        <w:t>terir. Tüm kamu idarelerinde tutarlı kapsamlı ve standart bir kontrol sisteminin kurulmasını ve uyg</w:t>
      </w:r>
      <w:r w:rsidRPr="00162013">
        <w:rPr>
          <w:rFonts w:ascii="Calibri" w:hAnsi="Calibri" w:cs="Tahoma"/>
          <w:b/>
          <w:color w:val="FFFF00"/>
        </w:rPr>
        <w:t>u</w:t>
      </w:r>
      <w:r w:rsidRPr="00162013">
        <w:rPr>
          <w:rFonts w:ascii="Calibri" w:hAnsi="Calibri" w:cs="Tahoma"/>
          <w:b/>
          <w:color w:val="FFFF00"/>
        </w:rPr>
        <w:t>lanmasını amaçlar.</w:t>
      </w:r>
    </w:p>
    <w:p w:rsidR="0058163C" w:rsidRPr="003A2652" w:rsidRDefault="0058163C" w:rsidP="00FD1F74">
      <w:pPr>
        <w:pStyle w:val="Balk2"/>
        <w:numPr>
          <w:ilvl w:val="1"/>
          <w:numId w:val="19"/>
        </w:numPr>
        <w:tabs>
          <w:tab w:val="num" w:pos="567"/>
        </w:tabs>
        <w:ind w:left="0" w:firstLine="284"/>
        <w:jc w:val="both"/>
        <w:rPr>
          <w:rFonts w:ascii="Calibri" w:hAnsi="Calibri" w:cs="Tahoma"/>
          <w:color w:val="FFFFFF" w:themeColor="background1"/>
          <w:sz w:val="24"/>
          <w:szCs w:val="24"/>
        </w:rPr>
      </w:pPr>
      <w:bookmarkStart w:id="8" w:name="_Toc254010341"/>
      <w:r w:rsidRPr="003A2652">
        <w:rPr>
          <w:rFonts w:ascii="Calibri" w:hAnsi="Calibri" w:cs="Tahoma"/>
          <w:color w:val="FFFFFF" w:themeColor="background1"/>
          <w:sz w:val="24"/>
          <w:szCs w:val="24"/>
        </w:rPr>
        <w:t>Kontrol Ortamı Standartları</w:t>
      </w:r>
      <w:bookmarkEnd w:id="8"/>
    </w:p>
    <w:p w:rsidR="00617ABD" w:rsidRPr="00617ABD" w:rsidRDefault="00617ABD" w:rsidP="00617ABD"/>
    <w:p w:rsidR="0058163C" w:rsidRPr="00162013" w:rsidRDefault="0058163C" w:rsidP="008D6779">
      <w:pPr>
        <w:tabs>
          <w:tab w:val="num" w:pos="0"/>
        </w:tabs>
        <w:ind w:firstLine="284"/>
        <w:jc w:val="both"/>
        <w:rPr>
          <w:rFonts w:ascii="Calibri" w:hAnsi="Calibri" w:cs="Tahoma"/>
          <w:b/>
          <w:color w:val="FFFF00"/>
        </w:rPr>
      </w:pPr>
      <w:r w:rsidRPr="00162013">
        <w:rPr>
          <w:rFonts w:ascii="Calibri" w:hAnsi="Calibri" w:cs="Tahoma"/>
          <w:b/>
          <w:color w:val="FFFF00"/>
        </w:rPr>
        <w:t>Kontrol ortamı, iç kontrolün diğer unsurl</w:t>
      </w:r>
      <w:r w:rsidRPr="00162013">
        <w:rPr>
          <w:rFonts w:ascii="Calibri" w:hAnsi="Calibri" w:cs="Tahoma"/>
          <w:b/>
          <w:color w:val="FFFF00"/>
        </w:rPr>
        <w:t>a</w:t>
      </w:r>
      <w:r w:rsidRPr="00162013">
        <w:rPr>
          <w:rFonts w:ascii="Calibri" w:hAnsi="Calibri" w:cs="Tahoma"/>
          <w:b/>
          <w:color w:val="FFFF00"/>
        </w:rPr>
        <w:t>rına temel teşkil eden genel bir çerçevedir. İdarenin yöneticileri ve çalışanlarının iç kon</w:t>
      </w:r>
      <w:r w:rsidRPr="00162013">
        <w:rPr>
          <w:rFonts w:ascii="Calibri" w:hAnsi="Calibri" w:cs="Tahoma"/>
          <w:b/>
          <w:color w:val="FFFF00"/>
        </w:rPr>
        <w:t>t</w:t>
      </w:r>
      <w:r w:rsidRPr="00162013">
        <w:rPr>
          <w:rFonts w:ascii="Calibri" w:hAnsi="Calibri" w:cs="Tahoma"/>
          <w:b/>
          <w:color w:val="FFFF00"/>
        </w:rPr>
        <w:t>role olumlu bir bakış sağlaması, etik değerlere ve dürüst bir yönetim anlayışına sahip olması esastır. Performans esaslı yönetim anlayışı çerçevesinde görev, yetki ve sorumlulukların uzmanlığa önem verilerek bilgili ve yeterli kiş</w:t>
      </w:r>
      <w:r w:rsidRPr="00162013">
        <w:rPr>
          <w:rFonts w:ascii="Calibri" w:hAnsi="Calibri" w:cs="Tahoma"/>
          <w:b/>
          <w:color w:val="FFFF00"/>
        </w:rPr>
        <w:t>i</w:t>
      </w:r>
      <w:r w:rsidRPr="00162013">
        <w:rPr>
          <w:rFonts w:ascii="Calibri" w:hAnsi="Calibri" w:cs="Tahoma"/>
          <w:b/>
          <w:color w:val="FFFF00"/>
        </w:rPr>
        <w:t>lere verilmesi ve personelin performansının değerlendirilmesi sağlanır. İdarenin organiza</w:t>
      </w:r>
      <w:r w:rsidRPr="00162013">
        <w:rPr>
          <w:rFonts w:ascii="Calibri" w:hAnsi="Calibri" w:cs="Tahoma"/>
          <w:b/>
          <w:color w:val="FFFF00"/>
        </w:rPr>
        <w:t>s</w:t>
      </w:r>
      <w:r w:rsidRPr="00162013">
        <w:rPr>
          <w:rFonts w:ascii="Calibri" w:hAnsi="Calibri" w:cs="Tahoma"/>
          <w:b/>
          <w:color w:val="FFFF00"/>
        </w:rPr>
        <w:t>yon yapısı ile personelin görev, yetki ve s</w:t>
      </w:r>
      <w:r w:rsidRPr="00162013">
        <w:rPr>
          <w:rFonts w:ascii="Calibri" w:hAnsi="Calibri" w:cs="Tahoma"/>
          <w:b/>
          <w:color w:val="FFFF00"/>
        </w:rPr>
        <w:t>o</w:t>
      </w:r>
      <w:r w:rsidRPr="00162013">
        <w:rPr>
          <w:rFonts w:ascii="Calibri" w:hAnsi="Calibri" w:cs="Tahoma"/>
          <w:b/>
          <w:color w:val="FFFF00"/>
        </w:rPr>
        <w:t>rumlulukları açık bir şekilde belirlenir.</w:t>
      </w:r>
    </w:p>
    <w:p w:rsidR="001A5C29" w:rsidRPr="00162013" w:rsidRDefault="001A5C29" w:rsidP="008D6779">
      <w:pPr>
        <w:tabs>
          <w:tab w:val="num" w:pos="0"/>
        </w:tabs>
        <w:ind w:firstLine="284"/>
        <w:jc w:val="both"/>
        <w:rPr>
          <w:rFonts w:ascii="Calibri" w:hAnsi="Calibri" w:cs="Tahoma"/>
          <w:b/>
          <w:color w:val="FFFF00"/>
        </w:rPr>
      </w:pPr>
    </w:p>
    <w:p w:rsidR="0058163C" w:rsidRPr="00162013" w:rsidRDefault="0058163C" w:rsidP="008D6779">
      <w:pPr>
        <w:tabs>
          <w:tab w:val="num" w:pos="0"/>
        </w:tabs>
        <w:autoSpaceDE w:val="0"/>
        <w:autoSpaceDN w:val="0"/>
        <w:adjustRightInd w:val="0"/>
        <w:ind w:firstLine="284"/>
        <w:jc w:val="both"/>
        <w:rPr>
          <w:rFonts w:ascii="Calibri" w:hAnsi="Calibri" w:cs="Tahoma"/>
          <w:b/>
          <w:color w:val="FFFF00"/>
        </w:rPr>
      </w:pPr>
      <w:r w:rsidRPr="00162013">
        <w:rPr>
          <w:rFonts w:ascii="Calibri" w:hAnsi="Calibri" w:cs="Tahoma"/>
          <w:b/>
          <w:color w:val="FFFF00"/>
        </w:rPr>
        <w:t>Kontrol Ortamı bileşeni;</w:t>
      </w:r>
    </w:p>
    <w:p w:rsidR="0058163C" w:rsidRPr="00162013" w:rsidRDefault="0058163C" w:rsidP="008D6779">
      <w:pPr>
        <w:numPr>
          <w:ilvl w:val="0"/>
          <w:numId w:val="3"/>
        </w:numPr>
        <w:tabs>
          <w:tab w:val="num" w:pos="0"/>
          <w:tab w:val="num" w:pos="900"/>
        </w:tabs>
        <w:autoSpaceDE w:val="0"/>
        <w:autoSpaceDN w:val="0"/>
        <w:adjustRightInd w:val="0"/>
        <w:ind w:left="0" w:firstLine="284"/>
        <w:jc w:val="both"/>
        <w:rPr>
          <w:rFonts w:ascii="Calibri" w:hAnsi="Calibri" w:cs="Tahoma"/>
          <w:b/>
          <w:color w:val="FFFF00"/>
        </w:rPr>
      </w:pPr>
      <w:r w:rsidRPr="00162013">
        <w:rPr>
          <w:rFonts w:ascii="Calibri" w:hAnsi="Calibri" w:cs="Tahoma"/>
          <w:b/>
          <w:color w:val="FFFF00"/>
        </w:rPr>
        <w:lastRenderedPageBreak/>
        <w:t>Etik Değerler ve Dürüstlük</w:t>
      </w:r>
    </w:p>
    <w:p w:rsidR="0058163C" w:rsidRPr="00162013" w:rsidRDefault="0058163C" w:rsidP="008D6779">
      <w:pPr>
        <w:numPr>
          <w:ilvl w:val="0"/>
          <w:numId w:val="3"/>
        </w:numPr>
        <w:tabs>
          <w:tab w:val="num" w:pos="0"/>
          <w:tab w:val="num" w:pos="900"/>
        </w:tabs>
        <w:autoSpaceDE w:val="0"/>
        <w:autoSpaceDN w:val="0"/>
        <w:adjustRightInd w:val="0"/>
        <w:ind w:left="0" w:firstLine="284"/>
        <w:jc w:val="both"/>
        <w:rPr>
          <w:rFonts w:ascii="Calibri" w:hAnsi="Calibri" w:cs="Tahoma"/>
          <w:b/>
          <w:color w:val="FFFF00"/>
        </w:rPr>
      </w:pPr>
      <w:r w:rsidRPr="00162013">
        <w:rPr>
          <w:rFonts w:ascii="Calibri" w:hAnsi="Calibri" w:cs="Tahoma"/>
          <w:b/>
          <w:color w:val="FFFF00"/>
        </w:rPr>
        <w:t>Misyon, Organizasyon Yapısı ve G</w:t>
      </w:r>
      <w:r w:rsidRPr="00162013">
        <w:rPr>
          <w:rFonts w:ascii="Calibri" w:hAnsi="Calibri" w:cs="Tahoma"/>
          <w:b/>
          <w:color w:val="FFFF00"/>
        </w:rPr>
        <w:t>ö</w:t>
      </w:r>
      <w:r w:rsidRPr="00162013">
        <w:rPr>
          <w:rFonts w:ascii="Calibri" w:hAnsi="Calibri" w:cs="Tahoma"/>
          <w:b/>
          <w:color w:val="FFFF00"/>
        </w:rPr>
        <w:t>revler</w:t>
      </w:r>
    </w:p>
    <w:p w:rsidR="0058163C" w:rsidRPr="00162013" w:rsidRDefault="0058163C" w:rsidP="008D6779">
      <w:pPr>
        <w:numPr>
          <w:ilvl w:val="0"/>
          <w:numId w:val="3"/>
        </w:numPr>
        <w:tabs>
          <w:tab w:val="num" w:pos="0"/>
          <w:tab w:val="num" w:pos="900"/>
        </w:tabs>
        <w:autoSpaceDE w:val="0"/>
        <w:autoSpaceDN w:val="0"/>
        <w:adjustRightInd w:val="0"/>
        <w:ind w:left="0" w:firstLine="284"/>
        <w:jc w:val="both"/>
        <w:rPr>
          <w:rFonts w:ascii="Calibri" w:hAnsi="Calibri" w:cs="Tahoma"/>
          <w:b/>
          <w:color w:val="FFFF00"/>
        </w:rPr>
      </w:pPr>
      <w:r w:rsidRPr="00162013">
        <w:rPr>
          <w:rFonts w:ascii="Calibri" w:hAnsi="Calibri" w:cs="Tahoma"/>
          <w:b/>
          <w:color w:val="FFFF00"/>
        </w:rPr>
        <w:t>Personelin Yeterliliği ve Performansı</w:t>
      </w:r>
    </w:p>
    <w:p w:rsidR="0058163C" w:rsidRPr="00162013" w:rsidRDefault="0058163C" w:rsidP="008D6779">
      <w:pPr>
        <w:numPr>
          <w:ilvl w:val="0"/>
          <w:numId w:val="3"/>
        </w:numPr>
        <w:tabs>
          <w:tab w:val="num" w:pos="0"/>
          <w:tab w:val="num" w:pos="900"/>
        </w:tabs>
        <w:autoSpaceDE w:val="0"/>
        <w:autoSpaceDN w:val="0"/>
        <w:adjustRightInd w:val="0"/>
        <w:ind w:left="0" w:firstLine="284"/>
        <w:jc w:val="both"/>
        <w:rPr>
          <w:rFonts w:ascii="Calibri" w:hAnsi="Calibri" w:cs="Tahoma"/>
          <w:b/>
          <w:color w:val="FFFF00"/>
        </w:rPr>
      </w:pPr>
      <w:r w:rsidRPr="00162013">
        <w:rPr>
          <w:rFonts w:ascii="Calibri" w:hAnsi="Calibri" w:cs="Tahoma"/>
          <w:b/>
          <w:color w:val="FFFF00"/>
        </w:rPr>
        <w:t>Yetki devri olmak üzere 4 standart a</w:t>
      </w:r>
      <w:r w:rsidRPr="00162013">
        <w:rPr>
          <w:rFonts w:ascii="Calibri" w:hAnsi="Calibri" w:cs="Tahoma"/>
          <w:b/>
          <w:color w:val="FFFF00"/>
        </w:rPr>
        <w:t>l</w:t>
      </w:r>
      <w:r w:rsidRPr="00162013">
        <w:rPr>
          <w:rFonts w:ascii="Calibri" w:hAnsi="Calibri" w:cs="Tahoma"/>
          <w:b/>
          <w:color w:val="FFFF00"/>
        </w:rPr>
        <w:t xml:space="preserve">tında 26 genel şarttan oluşmaktadır. </w:t>
      </w:r>
    </w:p>
    <w:p w:rsidR="0058163C" w:rsidRPr="003A2652" w:rsidRDefault="0058163C" w:rsidP="001664CB">
      <w:pPr>
        <w:pStyle w:val="Balk2"/>
        <w:numPr>
          <w:ilvl w:val="1"/>
          <w:numId w:val="19"/>
        </w:numPr>
        <w:tabs>
          <w:tab w:val="num" w:pos="576"/>
        </w:tabs>
        <w:ind w:left="0" w:firstLine="284"/>
        <w:jc w:val="both"/>
        <w:rPr>
          <w:rFonts w:ascii="Calibri" w:hAnsi="Calibri" w:cs="Tahoma"/>
          <w:color w:val="FFFFFF" w:themeColor="background1"/>
          <w:sz w:val="24"/>
          <w:szCs w:val="24"/>
        </w:rPr>
      </w:pPr>
      <w:bookmarkStart w:id="9" w:name="_Toc254010342"/>
      <w:r w:rsidRPr="003A2652">
        <w:rPr>
          <w:rFonts w:ascii="Calibri" w:hAnsi="Calibri" w:cs="Tahoma"/>
          <w:color w:val="FFFFFF" w:themeColor="background1"/>
          <w:sz w:val="24"/>
          <w:szCs w:val="24"/>
        </w:rPr>
        <w:t>Risk Değerlendirme Standartları</w:t>
      </w:r>
      <w:bookmarkEnd w:id="9"/>
    </w:p>
    <w:p w:rsidR="001A5C29" w:rsidRPr="001A5C29" w:rsidRDefault="001A5C29" w:rsidP="001A5C29"/>
    <w:p w:rsidR="0058163C" w:rsidRPr="00162013" w:rsidRDefault="0058163C" w:rsidP="008D6779">
      <w:pPr>
        <w:tabs>
          <w:tab w:val="num" w:pos="0"/>
        </w:tabs>
        <w:ind w:firstLine="284"/>
        <w:jc w:val="both"/>
        <w:rPr>
          <w:rFonts w:ascii="Calibri" w:hAnsi="Calibri" w:cs="Tahoma"/>
          <w:b/>
          <w:color w:val="FFFF00"/>
        </w:rPr>
      </w:pPr>
      <w:r w:rsidRPr="00162013">
        <w:rPr>
          <w:rFonts w:ascii="Calibri" w:hAnsi="Calibri" w:cs="Tahoma"/>
          <w:b/>
          <w:color w:val="FFFF00"/>
        </w:rPr>
        <w:t>Risk değerlendirme, idarenin hedeflerinin gerçekleşmesini engelleyecek risklerin tanı</w:t>
      </w:r>
      <w:r w:rsidRPr="00162013">
        <w:rPr>
          <w:rFonts w:ascii="Calibri" w:hAnsi="Calibri" w:cs="Tahoma"/>
          <w:b/>
          <w:color w:val="FFFF00"/>
        </w:rPr>
        <w:t>m</w:t>
      </w:r>
      <w:r w:rsidRPr="00162013">
        <w:rPr>
          <w:rFonts w:ascii="Calibri" w:hAnsi="Calibri" w:cs="Tahoma"/>
          <w:b/>
          <w:color w:val="FFFF00"/>
        </w:rPr>
        <w:t>lanması, analiz edilmesi ve gerekli önlemlerin alınması sürecidir.</w:t>
      </w:r>
    </w:p>
    <w:p w:rsidR="0058163C" w:rsidRPr="00162013" w:rsidRDefault="0058163C" w:rsidP="008D6779">
      <w:pPr>
        <w:tabs>
          <w:tab w:val="num" w:pos="0"/>
        </w:tabs>
        <w:autoSpaceDE w:val="0"/>
        <w:autoSpaceDN w:val="0"/>
        <w:adjustRightInd w:val="0"/>
        <w:ind w:firstLine="284"/>
        <w:jc w:val="both"/>
        <w:rPr>
          <w:rFonts w:ascii="Calibri" w:hAnsi="Calibri" w:cs="Tahoma"/>
          <w:b/>
          <w:color w:val="FFFF00"/>
        </w:rPr>
      </w:pPr>
    </w:p>
    <w:p w:rsidR="001A5C29" w:rsidRPr="00162013" w:rsidRDefault="0058163C" w:rsidP="00617ABD">
      <w:pPr>
        <w:tabs>
          <w:tab w:val="num" w:pos="0"/>
        </w:tabs>
        <w:autoSpaceDE w:val="0"/>
        <w:autoSpaceDN w:val="0"/>
        <w:adjustRightInd w:val="0"/>
        <w:ind w:firstLine="284"/>
        <w:jc w:val="both"/>
        <w:rPr>
          <w:rFonts w:ascii="Calibri" w:hAnsi="Calibri" w:cs="Tahoma"/>
          <w:b/>
          <w:color w:val="FFFF00"/>
        </w:rPr>
      </w:pPr>
      <w:r w:rsidRPr="00162013">
        <w:rPr>
          <w:rFonts w:ascii="Calibri" w:hAnsi="Calibri" w:cs="Tahoma"/>
          <w:b/>
          <w:color w:val="FFFF00"/>
        </w:rPr>
        <w:t xml:space="preserve">Risk değerlendirmesi, mevcut koşullarda meydana gelen değişiklikler dikkate alınarak </w:t>
      </w:r>
      <w:bookmarkStart w:id="10" w:name="_GoBack"/>
      <w:r w:rsidRPr="00162013">
        <w:rPr>
          <w:rFonts w:ascii="Calibri" w:hAnsi="Calibri" w:cs="Tahoma"/>
          <w:b/>
          <w:color w:val="FFFF00"/>
        </w:rPr>
        <w:t xml:space="preserve">gerçekleştirilen ve süreklilik </w:t>
      </w:r>
      <w:bookmarkEnd w:id="10"/>
      <w:r w:rsidRPr="00162013">
        <w:rPr>
          <w:rFonts w:ascii="Calibri" w:hAnsi="Calibri" w:cs="Tahoma"/>
          <w:b/>
          <w:color w:val="FFFF00"/>
        </w:rPr>
        <w:t>arz eden bir faal</w:t>
      </w:r>
      <w:r w:rsidRPr="00162013">
        <w:rPr>
          <w:rFonts w:ascii="Calibri" w:hAnsi="Calibri" w:cs="Tahoma"/>
          <w:b/>
          <w:color w:val="FFFF00"/>
        </w:rPr>
        <w:t>i</w:t>
      </w:r>
      <w:r w:rsidRPr="00162013">
        <w:rPr>
          <w:rFonts w:ascii="Calibri" w:hAnsi="Calibri" w:cs="Tahoma"/>
          <w:b/>
          <w:color w:val="FFFF00"/>
        </w:rPr>
        <w:t>yettir. İdare, stratejik planında ve performans programında belirlenen amaç ve hedeflerine</w:t>
      </w:r>
      <w:r w:rsidRPr="007A475D">
        <w:rPr>
          <w:rFonts w:ascii="Calibri" w:hAnsi="Calibri" w:cs="Tahoma"/>
          <w:color w:val="92D050"/>
        </w:rPr>
        <w:t xml:space="preserve"> </w:t>
      </w:r>
      <w:r w:rsidRPr="00162013">
        <w:rPr>
          <w:rFonts w:ascii="Calibri" w:hAnsi="Calibri" w:cs="Tahoma"/>
          <w:b/>
          <w:color w:val="FFFF00"/>
        </w:rPr>
        <w:t>ulaşmak için iç ve dış nedenlerden kaynakl</w:t>
      </w:r>
      <w:r w:rsidRPr="00162013">
        <w:rPr>
          <w:rFonts w:ascii="Calibri" w:hAnsi="Calibri" w:cs="Tahoma"/>
          <w:b/>
          <w:color w:val="FFFF00"/>
        </w:rPr>
        <w:t>a</w:t>
      </w:r>
      <w:r w:rsidRPr="00162013">
        <w:rPr>
          <w:rFonts w:ascii="Calibri" w:hAnsi="Calibri" w:cs="Tahoma"/>
          <w:b/>
          <w:color w:val="FFFF00"/>
        </w:rPr>
        <w:t xml:space="preserve">nan riskleri değerlendirir. </w:t>
      </w:r>
    </w:p>
    <w:p w:rsidR="001A5C29" w:rsidRPr="00162013" w:rsidRDefault="001A5C29" w:rsidP="008D6779">
      <w:pPr>
        <w:tabs>
          <w:tab w:val="num" w:pos="0"/>
        </w:tabs>
        <w:autoSpaceDE w:val="0"/>
        <w:autoSpaceDN w:val="0"/>
        <w:adjustRightInd w:val="0"/>
        <w:ind w:firstLine="284"/>
        <w:jc w:val="both"/>
        <w:rPr>
          <w:rFonts w:ascii="Calibri" w:hAnsi="Calibri" w:cs="Tahoma"/>
          <w:b/>
          <w:color w:val="FFFF00"/>
        </w:rPr>
      </w:pPr>
    </w:p>
    <w:p w:rsidR="0058163C" w:rsidRPr="00162013" w:rsidRDefault="0058163C" w:rsidP="008D6779">
      <w:pPr>
        <w:tabs>
          <w:tab w:val="num" w:pos="0"/>
        </w:tabs>
        <w:autoSpaceDE w:val="0"/>
        <w:autoSpaceDN w:val="0"/>
        <w:adjustRightInd w:val="0"/>
        <w:ind w:firstLine="284"/>
        <w:jc w:val="both"/>
        <w:rPr>
          <w:rFonts w:ascii="Calibri" w:hAnsi="Calibri" w:cs="Tahoma"/>
          <w:b/>
          <w:color w:val="FFFF00"/>
        </w:rPr>
      </w:pPr>
      <w:r w:rsidRPr="00162013">
        <w:rPr>
          <w:rFonts w:ascii="Calibri" w:hAnsi="Calibri" w:cs="Tahoma"/>
          <w:b/>
          <w:color w:val="FFFF00"/>
        </w:rPr>
        <w:t>Risk Değerlendirme bileşeni;</w:t>
      </w:r>
    </w:p>
    <w:p w:rsidR="0058163C" w:rsidRPr="00162013" w:rsidRDefault="0058163C" w:rsidP="008D6779">
      <w:pPr>
        <w:numPr>
          <w:ilvl w:val="1"/>
          <w:numId w:val="4"/>
        </w:numPr>
        <w:tabs>
          <w:tab w:val="num" w:pos="0"/>
          <w:tab w:val="num" w:pos="900"/>
        </w:tabs>
        <w:autoSpaceDE w:val="0"/>
        <w:autoSpaceDN w:val="0"/>
        <w:adjustRightInd w:val="0"/>
        <w:ind w:left="0" w:firstLine="284"/>
        <w:jc w:val="both"/>
        <w:rPr>
          <w:rFonts w:ascii="Calibri" w:hAnsi="Calibri" w:cs="Tahoma"/>
          <w:b/>
          <w:color w:val="FFFF00"/>
        </w:rPr>
      </w:pPr>
      <w:r w:rsidRPr="00162013">
        <w:rPr>
          <w:rFonts w:ascii="Calibri" w:hAnsi="Calibri" w:cs="Tahoma"/>
          <w:b/>
          <w:color w:val="FFFF00"/>
        </w:rPr>
        <w:t>Planlama ve Programlama</w:t>
      </w:r>
    </w:p>
    <w:p w:rsidR="0058163C" w:rsidRPr="00162013" w:rsidRDefault="0058163C" w:rsidP="008D6779">
      <w:pPr>
        <w:numPr>
          <w:ilvl w:val="1"/>
          <w:numId w:val="4"/>
        </w:numPr>
        <w:tabs>
          <w:tab w:val="num" w:pos="0"/>
          <w:tab w:val="num" w:pos="900"/>
        </w:tabs>
        <w:autoSpaceDE w:val="0"/>
        <w:autoSpaceDN w:val="0"/>
        <w:adjustRightInd w:val="0"/>
        <w:ind w:left="0" w:firstLine="284"/>
        <w:jc w:val="both"/>
        <w:rPr>
          <w:rFonts w:ascii="Calibri" w:hAnsi="Calibri" w:cs="Tahoma"/>
          <w:b/>
          <w:color w:val="FFFF00"/>
        </w:rPr>
      </w:pPr>
      <w:r w:rsidRPr="00162013">
        <w:rPr>
          <w:rFonts w:ascii="Calibri" w:hAnsi="Calibri" w:cs="Tahoma"/>
          <w:b/>
          <w:color w:val="FFFF00"/>
        </w:rPr>
        <w:t>Risklerin Belirlenmesi ve değerlend</w:t>
      </w:r>
      <w:r w:rsidRPr="00162013">
        <w:rPr>
          <w:rFonts w:ascii="Calibri" w:hAnsi="Calibri" w:cs="Tahoma"/>
          <w:b/>
          <w:color w:val="FFFF00"/>
        </w:rPr>
        <w:t>i</w:t>
      </w:r>
      <w:r w:rsidRPr="00162013">
        <w:rPr>
          <w:rFonts w:ascii="Calibri" w:hAnsi="Calibri" w:cs="Tahoma"/>
          <w:b/>
          <w:color w:val="FFFF00"/>
        </w:rPr>
        <w:t xml:space="preserve">rilmesi olmak üzere 2 standart altında 9 genel şarttan oluşmaktadır. </w:t>
      </w:r>
    </w:p>
    <w:p w:rsidR="0058163C" w:rsidRPr="003A2652" w:rsidRDefault="0058163C" w:rsidP="00FD1F74">
      <w:pPr>
        <w:pStyle w:val="Balk2"/>
        <w:numPr>
          <w:ilvl w:val="1"/>
          <w:numId w:val="19"/>
        </w:numPr>
        <w:tabs>
          <w:tab w:val="left" w:pos="567"/>
        </w:tabs>
        <w:ind w:left="0" w:firstLine="284"/>
        <w:jc w:val="both"/>
        <w:rPr>
          <w:rFonts w:ascii="Calibri" w:hAnsi="Calibri" w:cs="Tahoma"/>
          <w:color w:val="FFFFFF" w:themeColor="background1"/>
          <w:sz w:val="24"/>
          <w:szCs w:val="24"/>
        </w:rPr>
      </w:pPr>
      <w:bookmarkStart w:id="11" w:name="_Toc254010343"/>
      <w:r w:rsidRPr="003A2652">
        <w:rPr>
          <w:rFonts w:ascii="Calibri" w:hAnsi="Calibri" w:cs="Tahoma"/>
          <w:color w:val="FFFFFF" w:themeColor="background1"/>
          <w:sz w:val="24"/>
          <w:szCs w:val="24"/>
        </w:rPr>
        <w:t>Kontrol Faaliyetleri Standartları</w:t>
      </w:r>
      <w:bookmarkEnd w:id="11"/>
    </w:p>
    <w:p w:rsidR="001A5C29" w:rsidRPr="001A5C29" w:rsidRDefault="001A5C29" w:rsidP="001A5C29"/>
    <w:p w:rsidR="0058163C" w:rsidRPr="00162013" w:rsidRDefault="0058163C" w:rsidP="008D6779">
      <w:pPr>
        <w:tabs>
          <w:tab w:val="num" w:pos="0"/>
        </w:tabs>
        <w:ind w:firstLine="284"/>
        <w:jc w:val="both"/>
        <w:rPr>
          <w:rFonts w:ascii="Calibri" w:hAnsi="Calibri" w:cs="Tahoma"/>
          <w:b/>
          <w:color w:val="FFFF00"/>
        </w:rPr>
      </w:pPr>
      <w:r w:rsidRPr="00162013">
        <w:rPr>
          <w:rFonts w:ascii="Calibri" w:hAnsi="Calibri" w:cs="Tahoma"/>
          <w:b/>
          <w:color w:val="FFFF00"/>
        </w:rPr>
        <w:t>Kontrol faaliyetleri, idarenin hedeflerinin gerçekleştirilmesini sağlamak ve belirlenen riskleri yönetmek amacıyla oluşturulan polit</w:t>
      </w:r>
      <w:r w:rsidRPr="00162013">
        <w:rPr>
          <w:rFonts w:ascii="Calibri" w:hAnsi="Calibri" w:cs="Tahoma"/>
          <w:b/>
          <w:color w:val="FFFF00"/>
        </w:rPr>
        <w:t>i</w:t>
      </w:r>
      <w:r w:rsidRPr="00162013">
        <w:rPr>
          <w:rFonts w:ascii="Calibri" w:hAnsi="Calibri" w:cs="Tahoma"/>
          <w:b/>
          <w:color w:val="FFFF00"/>
        </w:rPr>
        <w:t>ka ve prosedürlerdir.</w:t>
      </w:r>
    </w:p>
    <w:p w:rsidR="001A5C29" w:rsidRPr="00162013" w:rsidRDefault="001A5C29" w:rsidP="008D6779">
      <w:pPr>
        <w:tabs>
          <w:tab w:val="num" w:pos="0"/>
        </w:tabs>
        <w:ind w:firstLine="284"/>
        <w:jc w:val="both"/>
        <w:rPr>
          <w:rFonts w:ascii="Calibri" w:hAnsi="Calibri" w:cs="Tahoma"/>
          <w:b/>
          <w:color w:val="FFFF00"/>
        </w:rPr>
      </w:pPr>
    </w:p>
    <w:p w:rsidR="0058163C" w:rsidRPr="00162013" w:rsidRDefault="0058163C" w:rsidP="008D6779">
      <w:pPr>
        <w:tabs>
          <w:tab w:val="num" w:pos="0"/>
        </w:tabs>
        <w:autoSpaceDE w:val="0"/>
        <w:autoSpaceDN w:val="0"/>
        <w:adjustRightInd w:val="0"/>
        <w:ind w:firstLine="284"/>
        <w:jc w:val="both"/>
        <w:rPr>
          <w:rFonts w:ascii="Calibri" w:hAnsi="Calibri" w:cs="Tahoma"/>
          <w:b/>
          <w:color w:val="FFFF00"/>
        </w:rPr>
      </w:pPr>
      <w:r w:rsidRPr="00162013">
        <w:rPr>
          <w:rFonts w:ascii="Calibri" w:hAnsi="Calibri" w:cs="Tahoma"/>
          <w:b/>
          <w:color w:val="FFFF00"/>
        </w:rPr>
        <w:t>Önleyici, tespit edici ve düzeltici her türlü kontrol faaliyeti belirlenir ve uygulanır. Kon</w:t>
      </w:r>
      <w:r w:rsidRPr="00162013">
        <w:rPr>
          <w:rFonts w:ascii="Calibri" w:hAnsi="Calibri" w:cs="Tahoma"/>
          <w:b/>
          <w:color w:val="FFFF00"/>
        </w:rPr>
        <w:t>t</w:t>
      </w:r>
      <w:r w:rsidRPr="00162013">
        <w:rPr>
          <w:rFonts w:ascii="Calibri" w:hAnsi="Calibri" w:cs="Tahoma"/>
          <w:b/>
          <w:color w:val="FFFF00"/>
        </w:rPr>
        <w:lastRenderedPageBreak/>
        <w:t xml:space="preserve">rol faaliyetleri; tanımlanan ve değerlendirilen risklerin yönetilmesi amacıyla oluşturulan tüm prosedür, uygulama, kararlardır. Her seviyede ve her faaliyet alanında bulunmalıdır. </w:t>
      </w:r>
    </w:p>
    <w:p w:rsidR="001A5C29" w:rsidRPr="00162013" w:rsidRDefault="001A5C29" w:rsidP="008D6779">
      <w:pPr>
        <w:tabs>
          <w:tab w:val="num" w:pos="0"/>
        </w:tabs>
        <w:autoSpaceDE w:val="0"/>
        <w:autoSpaceDN w:val="0"/>
        <w:adjustRightInd w:val="0"/>
        <w:ind w:firstLine="284"/>
        <w:jc w:val="both"/>
        <w:rPr>
          <w:rFonts w:ascii="Calibri" w:hAnsi="Calibri" w:cs="Tahoma"/>
          <w:b/>
          <w:color w:val="FFFF00"/>
        </w:rPr>
      </w:pPr>
    </w:p>
    <w:p w:rsidR="0058163C" w:rsidRPr="00162013" w:rsidRDefault="0058163C" w:rsidP="008D6779">
      <w:pPr>
        <w:tabs>
          <w:tab w:val="num" w:pos="0"/>
        </w:tabs>
        <w:autoSpaceDE w:val="0"/>
        <w:autoSpaceDN w:val="0"/>
        <w:adjustRightInd w:val="0"/>
        <w:ind w:firstLine="284"/>
        <w:jc w:val="both"/>
        <w:rPr>
          <w:rFonts w:ascii="Calibri" w:hAnsi="Calibri" w:cs="Tahoma"/>
          <w:b/>
          <w:color w:val="FFFF00"/>
        </w:rPr>
      </w:pPr>
      <w:r w:rsidRPr="00162013">
        <w:rPr>
          <w:rFonts w:ascii="Calibri" w:hAnsi="Calibri" w:cs="Tahoma"/>
          <w:b/>
          <w:color w:val="FFFF00"/>
        </w:rPr>
        <w:t>Kontrol Faaliyetleri bileşeni;</w:t>
      </w:r>
    </w:p>
    <w:p w:rsidR="0058163C" w:rsidRPr="00162013" w:rsidRDefault="0058163C" w:rsidP="008D6779">
      <w:pPr>
        <w:numPr>
          <w:ilvl w:val="0"/>
          <w:numId w:val="5"/>
        </w:numPr>
        <w:tabs>
          <w:tab w:val="num" w:pos="0"/>
          <w:tab w:val="num" w:pos="900"/>
        </w:tabs>
        <w:autoSpaceDE w:val="0"/>
        <w:autoSpaceDN w:val="0"/>
        <w:adjustRightInd w:val="0"/>
        <w:ind w:left="0" w:firstLine="284"/>
        <w:jc w:val="both"/>
        <w:rPr>
          <w:rFonts w:ascii="Calibri" w:hAnsi="Calibri" w:cs="Tahoma"/>
          <w:b/>
          <w:color w:val="FFFF00"/>
        </w:rPr>
      </w:pPr>
      <w:r w:rsidRPr="00162013">
        <w:rPr>
          <w:rFonts w:ascii="Calibri" w:hAnsi="Calibri" w:cs="Tahoma"/>
          <w:b/>
          <w:color w:val="FFFF00"/>
        </w:rPr>
        <w:t>Kontrol Stratejileri ve Yöntemleri;</w:t>
      </w:r>
    </w:p>
    <w:p w:rsidR="0058163C" w:rsidRPr="00162013" w:rsidRDefault="0058163C" w:rsidP="008D6779">
      <w:pPr>
        <w:numPr>
          <w:ilvl w:val="0"/>
          <w:numId w:val="5"/>
        </w:numPr>
        <w:tabs>
          <w:tab w:val="num" w:pos="0"/>
          <w:tab w:val="num" w:pos="900"/>
        </w:tabs>
        <w:autoSpaceDE w:val="0"/>
        <w:autoSpaceDN w:val="0"/>
        <w:adjustRightInd w:val="0"/>
        <w:ind w:left="0" w:firstLine="284"/>
        <w:jc w:val="both"/>
        <w:rPr>
          <w:rFonts w:ascii="Calibri" w:hAnsi="Calibri" w:cs="Tahoma"/>
          <w:b/>
          <w:color w:val="FFFF00"/>
        </w:rPr>
      </w:pPr>
      <w:r w:rsidRPr="00162013">
        <w:rPr>
          <w:rFonts w:ascii="Calibri" w:hAnsi="Calibri" w:cs="Tahoma"/>
          <w:b/>
          <w:color w:val="FFFF00"/>
        </w:rPr>
        <w:t>Prosedürlerin Belirlenmesi ve Belg</w:t>
      </w:r>
      <w:r w:rsidRPr="00162013">
        <w:rPr>
          <w:rFonts w:ascii="Calibri" w:hAnsi="Calibri" w:cs="Tahoma"/>
          <w:b/>
          <w:color w:val="FFFF00"/>
        </w:rPr>
        <w:t>e</w:t>
      </w:r>
      <w:r w:rsidRPr="00162013">
        <w:rPr>
          <w:rFonts w:ascii="Calibri" w:hAnsi="Calibri" w:cs="Tahoma"/>
          <w:b/>
          <w:color w:val="FFFF00"/>
        </w:rPr>
        <w:t>lendirilmesi,</w:t>
      </w:r>
    </w:p>
    <w:p w:rsidR="0058163C" w:rsidRPr="00162013" w:rsidRDefault="0058163C" w:rsidP="008D6779">
      <w:pPr>
        <w:numPr>
          <w:ilvl w:val="0"/>
          <w:numId w:val="5"/>
        </w:numPr>
        <w:tabs>
          <w:tab w:val="num" w:pos="0"/>
          <w:tab w:val="num" w:pos="900"/>
        </w:tabs>
        <w:autoSpaceDE w:val="0"/>
        <w:autoSpaceDN w:val="0"/>
        <w:adjustRightInd w:val="0"/>
        <w:ind w:left="0" w:firstLine="284"/>
        <w:jc w:val="both"/>
        <w:rPr>
          <w:rFonts w:ascii="Calibri" w:hAnsi="Calibri" w:cs="Tahoma"/>
          <w:b/>
          <w:color w:val="FFFF00"/>
        </w:rPr>
      </w:pPr>
      <w:r w:rsidRPr="00162013">
        <w:rPr>
          <w:rFonts w:ascii="Calibri" w:hAnsi="Calibri" w:cs="Tahoma"/>
          <w:b/>
          <w:color w:val="FFFF00"/>
        </w:rPr>
        <w:t>Hiyerarşik Kontroller,</w:t>
      </w:r>
    </w:p>
    <w:p w:rsidR="0058163C" w:rsidRPr="00162013" w:rsidRDefault="0058163C" w:rsidP="008D6779">
      <w:pPr>
        <w:numPr>
          <w:ilvl w:val="0"/>
          <w:numId w:val="5"/>
        </w:numPr>
        <w:tabs>
          <w:tab w:val="num" w:pos="0"/>
          <w:tab w:val="num" w:pos="900"/>
        </w:tabs>
        <w:autoSpaceDE w:val="0"/>
        <w:autoSpaceDN w:val="0"/>
        <w:adjustRightInd w:val="0"/>
        <w:ind w:left="0" w:firstLine="284"/>
        <w:jc w:val="both"/>
        <w:rPr>
          <w:rFonts w:ascii="Calibri" w:hAnsi="Calibri" w:cs="Tahoma"/>
          <w:b/>
          <w:color w:val="FFFF00"/>
        </w:rPr>
      </w:pPr>
      <w:r w:rsidRPr="00162013">
        <w:rPr>
          <w:rFonts w:ascii="Calibri" w:hAnsi="Calibri" w:cs="Tahoma"/>
          <w:b/>
          <w:color w:val="FFFF00"/>
        </w:rPr>
        <w:t xml:space="preserve">Görevler Ayrılığı, </w:t>
      </w:r>
    </w:p>
    <w:p w:rsidR="0058163C" w:rsidRPr="00162013" w:rsidRDefault="0058163C" w:rsidP="008D6779">
      <w:pPr>
        <w:numPr>
          <w:ilvl w:val="0"/>
          <w:numId w:val="5"/>
        </w:numPr>
        <w:tabs>
          <w:tab w:val="num" w:pos="0"/>
          <w:tab w:val="num" w:pos="900"/>
        </w:tabs>
        <w:autoSpaceDE w:val="0"/>
        <w:autoSpaceDN w:val="0"/>
        <w:adjustRightInd w:val="0"/>
        <w:ind w:left="0" w:firstLine="284"/>
        <w:jc w:val="both"/>
        <w:rPr>
          <w:rFonts w:ascii="Calibri" w:hAnsi="Calibri" w:cs="Tahoma"/>
          <w:b/>
          <w:color w:val="FFFF00"/>
        </w:rPr>
      </w:pPr>
      <w:r w:rsidRPr="00162013">
        <w:rPr>
          <w:rFonts w:ascii="Calibri" w:hAnsi="Calibri" w:cs="Tahoma"/>
          <w:b/>
          <w:color w:val="FFFF00"/>
        </w:rPr>
        <w:t>Faaliyetlerin Sürekliliği</w:t>
      </w:r>
    </w:p>
    <w:p w:rsidR="001A5C29" w:rsidRPr="00162013" w:rsidRDefault="0058163C" w:rsidP="001A5C29">
      <w:pPr>
        <w:numPr>
          <w:ilvl w:val="0"/>
          <w:numId w:val="5"/>
        </w:numPr>
        <w:tabs>
          <w:tab w:val="num" w:pos="0"/>
          <w:tab w:val="num" w:pos="900"/>
        </w:tabs>
        <w:autoSpaceDE w:val="0"/>
        <w:autoSpaceDN w:val="0"/>
        <w:adjustRightInd w:val="0"/>
        <w:ind w:left="0" w:firstLine="284"/>
        <w:jc w:val="both"/>
        <w:rPr>
          <w:rFonts w:ascii="Calibri" w:hAnsi="Calibri" w:cs="Tahoma"/>
          <w:b/>
          <w:color w:val="FFFF00"/>
        </w:rPr>
      </w:pPr>
      <w:r w:rsidRPr="00162013">
        <w:rPr>
          <w:rFonts w:ascii="Calibri" w:hAnsi="Calibri" w:cs="Tahoma"/>
          <w:b/>
          <w:color w:val="FFFF00"/>
        </w:rPr>
        <w:t>Bilgi Sistemleri Kontrolleri olmak üz</w:t>
      </w:r>
      <w:r w:rsidRPr="00162013">
        <w:rPr>
          <w:rFonts w:ascii="Calibri" w:hAnsi="Calibri" w:cs="Tahoma"/>
          <w:b/>
          <w:color w:val="FFFF00"/>
        </w:rPr>
        <w:t>e</w:t>
      </w:r>
      <w:r w:rsidRPr="00162013">
        <w:rPr>
          <w:rFonts w:ascii="Calibri" w:hAnsi="Calibri" w:cs="Tahoma"/>
          <w:b/>
          <w:color w:val="FFFF00"/>
        </w:rPr>
        <w:t>re 6 standart altında 17 genel şarttan oluşma</w:t>
      </w:r>
      <w:r w:rsidRPr="00162013">
        <w:rPr>
          <w:rFonts w:ascii="Calibri" w:hAnsi="Calibri" w:cs="Tahoma"/>
          <w:b/>
          <w:color w:val="FFFF00"/>
        </w:rPr>
        <w:t>k</w:t>
      </w:r>
      <w:r w:rsidRPr="00162013">
        <w:rPr>
          <w:rFonts w:ascii="Calibri" w:hAnsi="Calibri" w:cs="Tahoma"/>
          <w:b/>
          <w:color w:val="FFFF00"/>
        </w:rPr>
        <w:t xml:space="preserve">tadır. </w:t>
      </w:r>
    </w:p>
    <w:p w:rsidR="0058163C" w:rsidRPr="003A2652" w:rsidRDefault="0058163C" w:rsidP="00FD1F74">
      <w:pPr>
        <w:pStyle w:val="Balk2"/>
        <w:numPr>
          <w:ilvl w:val="1"/>
          <w:numId w:val="19"/>
        </w:numPr>
        <w:tabs>
          <w:tab w:val="num" w:pos="567"/>
        </w:tabs>
        <w:ind w:left="0" w:firstLine="284"/>
        <w:jc w:val="both"/>
        <w:rPr>
          <w:rFonts w:ascii="Calibri" w:hAnsi="Calibri" w:cs="Tahoma"/>
          <w:color w:val="FFFFFF" w:themeColor="background1"/>
          <w:sz w:val="24"/>
          <w:szCs w:val="24"/>
        </w:rPr>
      </w:pPr>
      <w:bookmarkStart w:id="12" w:name="_Toc254010344"/>
      <w:r w:rsidRPr="003A2652">
        <w:rPr>
          <w:rFonts w:ascii="Calibri" w:hAnsi="Calibri" w:cs="Tahoma"/>
          <w:color w:val="FFFFFF" w:themeColor="background1"/>
          <w:sz w:val="24"/>
          <w:szCs w:val="24"/>
        </w:rPr>
        <w:t>Bilgi ve İletişim Standartları</w:t>
      </w:r>
      <w:bookmarkEnd w:id="12"/>
    </w:p>
    <w:p w:rsidR="0058163C" w:rsidRPr="00162013" w:rsidRDefault="0058163C" w:rsidP="008D6779">
      <w:pPr>
        <w:tabs>
          <w:tab w:val="num" w:pos="0"/>
        </w:tabs>
        <w:autoSpaceDE w:val="0"/>
        <w:autoSpaceDN w:val="0"/>
        <w:adjustRightInd w:val="0"/>
        <w:ind w:firstLine="284"/>
        <w:jc w:val="both"/>
        <w:rPr>
          <w:rFonts w:ascii="Calibri" w:hAnsi="Calibri" w:cs="Tahoma"/>
          <w:b/>
          <w:color w:val="FFFF00"/>
        </w:rPr>
      </w:pPr>
      <w:r w:rsidRPr="00162013">
        <w:rPr>
          <w:rFonts w:ascii="Calibri" w:hAnsi="Calibri" w:cs="Tahoma"/>
          <w:b/>
          <w:color w:val="FFFF00"/>
        </w:rPr>
        <w:t>Bilgi ve iletişim, gerekli bilginin ihtiyaç d</w:t>
      </w:r>
      <w:r w:rsidRPr="00162013">
        <w:rPr>
          <w:rFonts w:ascii="Calibri" w:hAnsi="Calibri" w:cs="Tahoma"/>
          <w:b/>
          <w:color w:val="FFFF00"/>
        </w:rPr>
        <w:t>u</w:t>
      </w:r>
      <w:r w:rsidRPr="00162013">
        <w:rPr>
          <w:rFonts w:ascii="Calibri" w:hAnsi="Calibri" w:cs="Tahoma"/>
          <w:b/>
          <w:color w:val="FFFF00"/>
        </w:rPr>
        <w:t>yan kişi, personel ve yöneticiye belirli bir fo</w:t>
      </w:r>
      <w:r w:rsidRPr="00162013">
        <w:rPr>
          <w:rFonts w:ascii="Calibri" w:hAnsi="Calibri" w:cs="Tahoma"/>
          <w:b/>
          <w:color w:val="FFFF00"/>
        </w:rPr>
        <w:t>r</w:t>
      </w:r>
      <w:r w:rsidRPr="00162013">
        <w:rPr>
          <w:rFonts w:ascii="Calibri" w:hAnsi="Calibri" w:cs="Tahoma"/>
          <w:b/>
          <w:color w:val="FFFF00"/>
        </w:rPr>
        <w:t>matta ve ilgililerin iç kontrol ve diğer soruml</w:t>
      </w:r>
      <w:r w:rsidRPr="00162013">
        <w:rPr>
          <w:rFonts w:ascii="Calibri" w:hAnsi="Calibri" w:cs="Tahoma"/>
          <w:b/>
          <w:color w:val="FFFF00"/>
        </w:rPr>
        <w:t>u</w:t>
      </w:r>
      <w:r w:rsidRPr="00162013">
        <w:rPr>
          <w:rFonts w:ascii="Calibri" w:hAnsi="Calibri" w:cs="Tahoma"/>
          <w:b/>
          <w:color w:val="FFFF00"/>
        </w:rPr>
        <w:t>luklarını yerine getirmelerine imkan verecek bir zaman dilimi içinde iletilmesini sağlayacak bilgi, iletişim ve kayıt sistemini kapsar.</w:t>
      </w:r>
    </w:p>
    <w:p w:rsidR="001A5C29" w:rsidRPr="00162013" w:rsidRDefault="001A5C29" w:rsidP="008D6779">
      <w:pPr>
        <w:tabs>
          <w:tab w:val="num" w:pos="0"/>
        </w:tabs>
        <w:autoSpaceDE w:val="0"/>
        <w:autoSpaceDN w:val="0"/>
        <w:adjustRightInd w:val="0"/>
        <w:ind w:firstLine="284"/>
        <w:jc w:val="both"/>
        <w:rPr>
          <w:rFonts w:ascii="Calibri" w:hAnsi="Calibri" w:cs="Tahoma"/>
          <w:b/>
          <w:color w:val="FFFF00"/>
        </w:rPr>
      </w:pPr>
    </w:p>
    <w:p w:rsidR="0058163C" w:rsidRPr="00162013" w:rsidRDefault="0058163C" w:rsidP="008D6779">
      <w:pPr>
        <w:tabs>
          <w:tab w:val="num" w:pos="0"/>
        </w:tabs>
        <w:autoSpaceDE w:val="0"/>
        <w:autoSpaceDN w:val="0"/>
        <w:adjustRightInd w:val="0"/>
        <w:ind w:firstLine="284"/>
        <w:jc w:val="both"/>
        <w:rPr>
          <w:rFonts w:ascii="Calibri" w:hAnsi="Calibri" w:cs="Tahoma"/>
          <w:b/>
          <w:color w:val="FFFF00"/>
        </w:rPr>
      </w:pPr>
      <w:r w:rsidRPr="00162013">
        <w:rPr>
          <w:rFonts w:ascii="Calibri" w:hAnsi="Calibri" w:cs="Tahoma"/>
          <w:b/>
          <w:color w:val="FFFF00"/>
        </w:rPr>
        <w:t>İdarenin ihtiyaç duyacağı her türlü bilgi u</w:t>
      </w:r>
      <w:r w:rsidRPr="00162013">
        <w:rPr>
          <w:rFonts w:ascii="Calibri" w:hAnsi="Calibri" w:cs="Tahoma"/>
          <w:b/>
          <w:color w:val="FFFF00"/>
        </w:rPr>
        <w:t>y</w:t>
      </w:r>
      <w:r w:rsidRPr="00162013">
        <w:rPr>
          <w:rFonts w:ascii="Calibri" w:hAnsi="Calibri" w:cs="Tahoma"/>
          <w:b/>
          <w:color w:val="FFFF00"/>
        </w:rPr>
        <w:t>gun bir şekilde kaydedilir, tasnif edilir ve ilgil</w:t>
      </w:r>
      <w:r w:rsidRPr="00162013">
        <w:rPr>
          <w:rFonts w:ascii="Calibri" w:hAnsi="Calibri" w:cs="Tahoma"/>
          <w:b/>
          <w:color w:val="FFFF00"/>
        </w:rPr>
        <w:t>i</w:t>
      </w:r>
      <w:r w:rsidRPr="00162013">
        <w:rPr>
          <w:rFonts w:ascii="Calibri" w:hAnsi="Calibri" w:cs="Tahoma"/>
          <w:b/>
          <w:color w:val="FFFF00"/>
        </w:rPr>
        <w:t>lerin iç kontrol ile diğer sorumluluklarını yerine getirebilecekleri bir şekilde ve sürede iletilir.</w:t>
      </w:r>
    </w:p>
    <w:p w:rsidR="001A5C29" w:rsidRPr="00162013" w:rsidRDefault="001A5C29" w:rsidP="008D6779">
      <w:pPr>
        <w:tabs>
          <w:tab w:val="num" w:pos="0"/>
        </w:tabs>
        <w:autoSpaceDE w:val="0"/>
        <w:autoSpaceDN w:val="0"/>
        <w:adjustRightInd w:val="0"/>
        <w:ind w:firstLine="284"/>
        <w:jc w:val="both"/>
        <w:rPr>
          <w:rFonts w:ascii="Calibri" w:hAnsi="Calibri" w:cs="Tahoma"/>
          <w:b/>
          <w:color w:val="FFFF00"/>
        </w:rPr>
      </w:pPr>
    </w:p>
    <w:p w:rsidR="0058163C" w:rsidRPr="00162013" w:rsidRDefault="0058163C" w:rsidP="008D6779">
      <w:pPr>
        <w:tabs>
          <w:tab w:val="num" w:pos="0"/>
        </w:tabs>
        <w:autoSpaceDE w:val="0"/>
        <w:autoSpaceDN w:val="0"/>
        <w:adjustRightInd w:val="0"/>
        <w:ind w:firstLine="284"/>
        <w:jc w:val="both"/>
        <w:rPr>
          <w:rFonts w:ascii="Calibri" w:hAnsi="Calibri" w:cs="Tahoma"/>
          <w:b/>
          <w:color w:val="FFFF00"/>
        </w:rPr>
      </w:pPr>
      <w:r w:rsidRPr="00162013">
        <w:rPr>
          <w:rFonts w:ascii="Calibri" w:hAnsi="Calibri" w:cs="Tahoma"/>
          <w:b/>
          <w:color w:val="FFFF00"/>
        </w:rPr>
        <w:t>Bilgi ve İletişim bileşeni;</w:t>
      </w:r>
    </w:p>
    <w:p w:rsidR="0058163C" w:rsidRPr="00162013" w:rsidRDefault="0058163C" w:rsidP="008D6779">
      <w:pPr>
        <w:numPr>
          <w:ilvl w:val="0"/>
          <w:numId w:val="6"/>
        </w:numPr>
        <w:tabs>
          <w:tab w:val="num" w:pos="0"/>
          <w:tab w:val="num" w:pos="900"/>
        </w:tabs>
        <w:autoSpaceDE w:val="0"/>
        <w:autoSpaceDN w:val="0"/>
        <w:adjustRightInd w:val="0"/>
        <w:ind w:left="0" w:firstLine="284"/>
        <w:jc w:val="both"/>
        <w:rPr>
          <w:rFonts w:ascii="Calibri" w:hAnsi="Calibri" w:cs="Tahoma"/>
          <w:b/>
          <w:color w:val="FFFF00"/>
        </w:rPr>
      </w:pPr>
      <w:r w:rsidRPr="00162013">
        <w:rPr>
          <w:rFonts w:ascii="Calibri" w:hAnsi="Calibri" w:cs="Tahoma"/>
          <w:b/>
          <w:color w:val="FFFF00"/>
        </w:rPr>
        <w:t xml:space="preserve">Bilgi ve İletişim </w:t>
      </w:r>
    </w:p>
    <w:p w:rsidR="0058163C" w:rsidRPr="00162013" w:rsidRDefault="0058163C" w:rsidP="008D6779">
      <w:pPr>
        <w:numPr>
          <w:ilvl w:val="0"/>
          <w:numId w:val="6"/>
        </w:numPr>
        <w:tabs>
          <w:tab w:val="num" w:pos="0"/>
          <w:tab w:val="num" w:pos="900"/>
        </w:tabs>
        <w:autoSpaceDE w:val="0"/>
        <w:autoSpaceDN w:val="0"/>
        <w:adjustRightInd w:val="0"/>
        <w:ind w:left="0" w:firstLine="284"/>
        <w:jc w:val="both"/>
        <w:rPr>
          <w:rFonts w:ascii="Calibri" w:hAnsi="Calibri" w:cs="Tahoma"/>
          <w:b/>
          <w:color w:val="FFFF00"/>
        </w:rPr>
      </w:pPr>
      <w:r w:rsidRPr="00162013">
        <w:rPr>
          <w:rFonts w:ascii="Calibri" w:hAnsi="Calibri" w:cs="Tahoma"/>
          <w:b/>
          <w:color w:val="FFFF00"/>
        </w:rPr>
        <w:t>Raporlama</w:t>
      </w:r>
    </w:p>
    <w:p w:rsidR="0058163C" w:rsidRPr="00162013" w:rsidRDefault="0058163C" w:rsidP="008D6779">
      <w:pPr>
        <w:numPr>
          <w:ilvl w:val="0"/>
          <w:numId w:val="6"/>
        </w:numPr>
        <w:tabs>
          <w:tab w:val="num" w:pos="0"/>
          <w:tab w:val="num" w:pos="900"/>
        </w:tabs>
        <w:autoSpaceDE w:val="0"/>
        <w:autoSpaceDN w:val="0"/>
        <w:adjustRightInd w:val="0"/>
        <w:ind w:left="0" w:firstLine="284"/>
        <w:jc w:val="both"/>
        <w:rPr>
          <w:rFonts w:ascii="Calibri" w:hAnsi="Calibri" w:cs="Tahoma"/>
          <w:b/>
          <w:color w:val="FFFF00"/>
        </w:rPr>
      </w:pPr>
      <w:r w:rsidRPr="00162013">
        <w:rPr>
          <w:rFonts w:ascii="Calibri" w:hAnsi="Calibri" w:cs="Tahoma"/>
          <w:b/>
          <w:color w:val="FFFF00"/>
        </w:rPr>
        <w:t xml:space="preserve">Kayıt ve Dosyalama Sistemi </w:t>
      </w:r>
    </w:p>
    <w:p w:rsidR="0058163C" w:rsidRPr="00162013" w:rsidRDefault="0058163C" w:rsidP="008D6779">
      <w:pPr>
        <w:numPr>
          <w:ilvl w:val="0"/>
          <w:numId w:val="6"/>
        </w:numPr>
        <w:tabs>
          <w:tab w:val="num" w:pos="0"/>
          <w:tab w:val="num" w:pos="900"/>
        </w:tabs>
        <w:autoSpaceDE w:val="0"/>
        <w:autoSpaceDN w:val="0"/>
        <w:adjustRightInd w:val="0"/>
        <w:ind w:left="0" w:firstLine="284"/>
        <w:jc w:val="both"/>
        <w:rPr>
          <w:rFonts w:ascii="Calibri" w:hAnsi="Calibri" w:cs="Tahoma"/>
          <w:b/>
          <w:color w:val="FFFF00"/>
        </w:rPr>
      </w:pPr>
      <w:r w:rsidRPr="00162013">
        <w:rPr>
          <w:rFonts w:ascii="Calibri" w:hAnsi="Calibri" w:cs="Tahoma"/>
          <w:b/>
          <w:color w:val="FFFF00"/>
        </w:rPr>
        <w:t xml:space="preserve">Hata, Usulsüzlük ve Yolsuzlukların Bildirilmesi olmak üzere 4 standart altında 20 genel şarttan oluşmaktadır. </w:t>
      </w:r>
    </w:p>
    <w:p w:rsidR="0058163C" w:rsidRPr="003A2652" w:rsidRDefault="0058163C" w:rsidP="001664CB">
      <w:pPr>
        <w:pStyle w:val="Balk2"/>
        <w:numPr>
          <w:ilvl w:val="1"/>
          <w:numId w:val="19"/>
        </w:numPr>
        <w:tabs>
          <w:tab w:val="num" w:pos="576"/>
        </w:tabs>
        <w:ind w:left="0" w:firstLine="284"/>
        <w:jc w:val="both"/>
        <w:rPr>
          <w:rFonts w:ascii="Calibri" w:hAnsi="Calibri" w:cs="Tahoma"/>
          <w:color w:val="FFFFFF" w:themeColor="background1"/>
          <w:sz w:val="24"/>
          <w:szCs w:val="24"/>
        </w:rPr>
      </w:pPr>
      <w:bookmarkStart w:id="13" w:name="_Toc254010345"/>
      <w:r w:rsidRPr="003A2652">
        <w:rPr>
          <w:rFonts w:ascii="Calibri" w:hAnsi="Calibri" w:cs="Tahoma"/>
          <w:color w:val="FFFFFF" w:themeColor="background1"/>
          <w:sz w:val="24"/>
          <w:szCs w:val="24"/>
        </w:rPr>
        <w:lastRenderedPageBreak/>
        <w:t>İzleme Standartları</w:t>
      </w:r>
      <w:bookmarkEnd w:id="13"/>
    </w:p>
    <w:p w:rsidR="001A5C29" w:rsidRPr="001A5C29" w:rsidRDefault="001A5C29" w:rsidP="001A5C29"/>
    <w:p w:rsidR="0058163C" w:rsidRPr="00162013" w:rsidRDefault="0058163C" w:rsidP="008D6779">
      <w:pPr>
        <w:tabs>
          <w:tab w:val="num" w:pos="0"/>
        </w:tabs>
        <w:ind w:firstLine="284"/>
        <w:jc w:val="both"/>
        <w:rPr>
          <w:rFonts w:ascii="Calibri" w:hAnsi="Calibri" w:cs="Tahoma"/>
          <w:b/>
          <w:color w:val="FFFF00"/>
        </w:rPr>
      </w:pPr>
      <w:r w:rsidRPr="00162013">
        <w:rPr>
          <w:rFonts w:ascii="Calibri" w:hAnsi="Calibri" w:cs="Tahoma"/>
          <w:b/>
          <w:color w:val="FFFF00"/>
        </w:rPr>
        <w:t>İzleme, iç kontrol sisteminin kalitesini d</w:t>
      </w:r>
      <w:r w:rsidRPr="00162013">
        <w:rPr>
          <w:rFonts w:ascii="Calibri" w:hAnsi="Calibri" w:cs="Tahoma"/>
          <w:b/>
          <w:color w:val="FFFF00"/>
        </w:rPr>
        <w:t>e</w:t>
      </w:r>
      <w:r w:rsidRPr="00162013">
        <w:rPr>
          <w:rFonts w:ascii="Calibri" w:hAnsi="Calibri" w:cs="Tahoma"/>
          <w:b/>
          <w:color w:val="FFFF00"/>
        </w:rPr>
        <w:t>ğerlendirmek üzere yürütülen tüm izleme fa</w:t>
      </w:r>
      <w:r w:rsidRPr="00162013">
        <w:rPr>
          <w:rFonts w:ascii="Calibri" w:hAnsi="Calibri" w:cs="Tahoma"/>
          <w:b/>
          <w:color w:val="FFFF00"/>
        </w:rPr>
        <w:t>a</w:t>
      </w:r>
      <w:r w:rsidRPr="00162013">
        <w:rPr>
          <w:rFonts w:ascii="Calibri" w:hAnsi="Calibri" w:cs="Tahoma"/>
          <w:b/>
          <w:color w:val="FFFF00"/>
        </w:rPr>
        <w:t>liyetlerini kapsar.</w:t>
      </w:r>
    </w:p>
    <w:p w:rsidR="001A5C29" w:rsidRPr="00162013" w:rsidRDefault="001A5C29" w:rsidP="008D6779">
      <w:pPr>
        <w:tabs>
          <w:tab w:val="num" w:pos="0"/>
        </w:tabs>
        <w:ind w:firstLine="284"/>
        <w:jc w:val="both"/>
        <w:rPr>
          <w:rFonts w:ascii="Calibri" w:hAnsi="Calibri" w:cs="Tahoma"/>
          <w:b/>
          <w:color w:val="FFFF00"/>
        </w:rPr>
      </w:pPr>
    </w:p>
    <w:p w:rsidR="0058163C" w:rsidRPr="00162013" w:rsidRDefault="0058163C" w:rsidP="008D6779">
      <w:pPr>
        <w:tabs>
          <w:tab w:val="num" w:pos="0"/>
        </w:tabs>
        <w:autoSpaceDE w:val="0"/>
        <w:autoSpaceDN w:val="0"/>
        <w:adjustRightInd w:val="0"/>
        <w:ind w:firstLine="284"/>
        <w:jc w:val="both"/>
        <w:rPr>
          <w:rFonts w:ascii="Calibri" w:hAnsi="Calibri" w:cs="Tahoma"/>
          <w:b/>
          <w:color w:val="FFFF00"/>
        </w:rPr>
      </w:pPr>
      <w:r w:rsidRPr="00162013">
        <w:rPr>
          <w:rFonts w:ascii="Calibri" w:hAnsi="Calibri" w:cs="Tahoma"/>
          <w:b/>
          <w:color w:val="FFFF00"/>
        </w:rPr>
        <w:t>İç kontrol sistem ve faaliyetleri sürekli izl</w:t>
      </w:r>
      <w:r w:rsidRPr="00162013">
        <w:rPr>
          <w:rFonts w:ascii="Calibri" w:hAnsi="Calibri" w:cs="Tahoma"/>
          <w:b/>
          <w:color w:val="FFFF00"/>
        </w:rPr>
        <w:t>e</w:t>
      </w:r>
      <w:r w:rsidRPr="00162013">
        <w:rPr>
          <w:rFonts w:ascii="Calibri" w:hAnsi="Calibri" w:cs="Tahoma"/>
          <w:b/>
          <w:color w:val="FFFF00"/>
        </w:rPr>
        <w:t>nir, gözden geçirilir ve değerlendirilir.</w:t>
      </w:r>
    </w:p>
    <w:p w:rsidR="001A5C29" w:rsidRPr="00162013" w:rsidRDefault="001A5C29" w:rsidP="008D6779">
      <w:pPr>
        <w:tabs>
          <w:tab w:val="num" w:pos="0"/>
        </w:tabs>
        <w:autoSpaceDE w:val="0"/>
        <w:autoSpaceDN w:val="0"/>
        <w:adjustRightInd w:val="0"/>
        <w:ind w:firstLine="284"/>
        <w:jc w:val="both"/>
        <w:rPr>
          <w:rFonts w:ascii="Calibri" w:hAnsi="Calibri" w:cs="Tahoma"/>
          <w:b/>
          <w:color w:val="FFFF00"/>
        </w:rPr>
      </w:pPr>
    </w:p>
    <w:p w:rsidR="0058163C" w:rsidRPr="00162013" w:rsidRDefault="0058163C" w:rsidP="008D6779">
      <w:pPr>
        <w:tabs>
          <w:tab w:val="num" w:pos="0"/>
        </w:tabs>
        <w:autoSpaceDE w:val="0"/>
        <w:autoSpaceDN w:val="0"/>
        <w:adjustRightInd w:val="0"/>
        <w:ind w:firstLine="284"/>
        <w:jc w:val="both"/>
        <w:rPr>
          <w:rFonts w:ascii="Calibri" w:hAnsi="Calibri" w:cs="Tahoma"/>
          <w:b/>
          <w:color w:val="FFFF00"/>
        </w:rPr>
      </w:pPr>
      <w:r w:rsidRPr="00162013">
        <w:rPr>
          <w:rFonts w:ascii="Calibri" w:hAnsi="Calibri" w:cs="Tahoma"/>
          <w:b/>
          <w:color w:val="FFFF00"/>
        </w:rPr>
        <w:t>İzleme bileşeni;</w:t>
      </w:r>
    </w:p>
    <w:p w:rsidR="0058163C" w:rsidRPr="00162013" w:rsidRDefault="0058163C" w:rsidP="008D6779">
      <w:pPr>
        <w:numPr>
          <w:ilvl w:val="0"/>
          <w:numId w:val="7"/>
        </w:numPr>
        <w:tabs>
          <w:tab w:val="num" w:pos="0"/>
          <w:tab w:val="num" w:pos="900"/>
        </w:tabs>
        <w:autoSpaceDE w:val="0"/>
        <w:autoSpaceDN w:val="0"/>
        <w:adjustRightInd w:val="0"/>
        <w:ind w:left="0" w:firstLine="284"/>
        <w:jc w:val="both"/>
        <w:rPr>
          <w:rFonts w:ascii="Calibri" w:hAnsi="Calibri" w:cs="Tahoma"/>
          <w:b/>
          <w:color w:val="FFFF00"/>
        </w:rPr>
      </w:pPr>
      <w:r w:rsidRPr="00162013">
        <w:rPr>
          <w:rFonts w:ascii="Calibri" w:hAnsi="Calibri" w:cs="Tahoma"/>
          <w:b/>
          <w:color w:val="FFFF00"/>
        </w:rPr>
        <w:t>İç Kontrolün Değerlendirilmesi</w:t>
      </w:r>
    </w:p>
    <w:p w:rsidR="0058163C" w:rsidRPr="00162013" w:rsidRDefault="0058163C" w:rsidP="008D6779">
      <w:pPr>
        <w:numPr>
          <w:ilvl w:val="0"/>
          <w:numId w:val="7"/>
        </w:numPr>
        <w:tabs>
          <w:tab w:val="num" w:pos="0"/>
          <w:tab w:val="num" w:pos="900"/>
        </w:tabs>
        <w:autoSpaceDE w:val="0"/>
        <w:autoSpaceDN w:val="0"/>
        <w:adjustRightInd w:val="0"/>
        <w:ind w:left="0" w:firstLine="284"/>
        <w:jc w:val="both"/>
        <w:rPr>
          <w:rFonts w:ascii="Calibri" w:hAnsi="Calibri" w:cs="Tahoma"/>
          <w:b/>
          <w:color w:val="FFFF00"/>
        </w:rPr>
      </w:pPr>
      <w:r w:rsidRPr="00162013">
        <w:rPr>
          <w:rFonts w:ascii="Calibri" w:hAnsi="Calibri" w:cs="Tahoma"/>
          <w:b/>
          <w:color w:val="FFFF00"/>
        </w:rPr>
        <w:t>İç Denetim olmak üzere 2 standart a</w:t>
      </w:r>
      <w:r w:rsidRPr="00162013">
        <w:rPr>
          <w:rFonts w:ascii="Calibri" w:hAnsi="Calibri" w:cs="Tahoma"/>
          <w:b/>
          <w:color w:val="FFFF00"/>
        </w:rPr>
        <w:t>l</w:t>
      </w:r>
      <w:r w:rsidRPr="00162013">
        <w:rPr>
          <w:rFonts w:ascii="Calibri" w:hAnsi="Calibri" w:cs="Tahoma"/>
          <w:b/>
          <w:color w:val="FFFF00"/>
        </w:rPr>
        <w:t xml:space="preserve">tında 7 şarttan oluşmaktadır. </w:t>
      </w:r>
    </w:p>
    <w:p w:rsidR="0058163C" w:rsidRPr="00CC18AB" w:rsidRDefault="0058163C" w:rsidP="001664CB">
      <w:pPr>
        <w:pStyle w:val="Balk1"/>
        <w:numPr>
          <w:ilvl w:val="0"/>
          <w:numId w:val="19"/>
        </w:numPr>
        <w:tabs>
          <w:tab w:val="num" w:pos="540"/>
          <w:tab w:val="num" w:pos="715"/>
        </w:tabs>
        <w:ind w:left="0" w:firstLine="284"/>
        <w:jc w:val="both"/>
        <w:rPr>
          <w:rFonts w:ascii="Calibri" w:hAnsi="Calibri" w:cs="Tahoma"/>
          <w:color w:val="FFFFFF" w:themeColor="background1"/>
          <w:sz w:val="28"/>
          <w:szCs w:val="28"/>
        </w:rPr>
      </w:pPr>
      <w:bookmarkStart w:id="14" w:name="_Toc254010346"/>
      <w:r w:rsidRPr="00CC18AB">
        <w:rPr>
          <w:rFonts w:ascii="Calibri" w:hAnsi="Calibri" w:cs="Tahoma"/>
          <w:color w:val="FFFFFF" w:themeColor="background1"/>
          <w:sz w:val="28"/>
          <w:szCs w:val="28"/>
        </w:rPr>
        <w:t>İçişleri Bakanlığı Kamu İç Kontrol Standartlarına Uyum Eylem Planı Nedir?</w:t>
      </w:r>
      <w:bookmarkEnd w:id="14"/>
    </w:p>
    <w:p w:rsidR="00301ECC" w:rsidRDefault="00301ECC" w:rsidP="008D6779">
      <w:pPr>
        <w:pStyle w:val="Default"/>
        <w:tabs>
          <w:tab w:val="num" w:pos="0"/>
        </w:tabs>
        <w:ind w:firstLine="284"/>
        <w:jc w:val="both"/>
        <w:rPr>
          <w:rFonts w:ascii="Calibri" w:hAnsi="Calibri" w:cs="Tahoma"/>
          <w:noProof/>
          <w:color w:val="FFFF00"/>
        </w:rPr>
      </w:pPr>
    </w:p>
    <w:p w:rsidR="0058163C" w:rsidRPr="00162013" w:rsidRDefault="0058163C" w:rsidP="008D6779">
      <w:pPr>
        <w:pStyle w:val="Default"/>
        <w:tabs>
          <w:tab w:val="num" w:pos="0"/>
        </w:tabs>
        <w:ind w:firstLine="284"/>
        <w:jc w:val="both"/>
        <w:rPr>
          <w:rFonts w:ascii="Calibri" w:hAnsi="Calibri" w:cs="Tahoma"/>
          <w:b/>
          <w:color w:val="FFFF00"/>
        </w:rPr>
      </w:pPr>
      <w:r w:rsidRPr="00162013">
        <w:rPr>
          <w:rFonts w:ascii="Calibri" w:hAnsi="Calibri" w:cs="Tahoma"/>
          <w:b/>
          <w:color w:val="FFFF00"/>
        </w:rPr>
        <w:t>Maliye Bakanlığınca yayınlanan Kamu İç Kontrol Standartları Tebliği ve Kamu İç Kontrol Standartlarına Uyum Eylem Planı Rehberi do</w:t>
      </w:r>
      <w:r w:rsidRPr="00162013">
        <w:rPr>
          <w:rFonts w:ascii="Calibri" w:hAnsi="Calibri" w:cs="Tahoma"/>
          <w:b/>
          <w:color w:val="FFFF00"/>
        </w:rPr>
        <w:t>ğ</w:t>
      </w:r>
      <w:r w:rsidRPr="00162013">
        <w:rPr>
          <w:rFonts w:ascii="Calibri" w:hAnsi="Calibri" w:cs="Tahoma"/>
          <w:b/>
          <w:color w:val="FFFF00"/>
        </w:rPr>
        <w:t>rultusunda Bakanlığımızda çalışmalar başlatı</w:t>
      </w:r>
      <w:r w:rsidRPr="00162013">
        <w:rPr>
          <w:rFonts w:ascii="Calibri" w:hAnsi="Calibri" w:cs="Tahoma"/>
          <w:b/>
          <w:color w:val="FFFF00"/>
        </w:rPr>
        <w:t>l</w:t>
      </w:r>
      <w:r w:rsidRPr="00162013">
        <w:rPr>
          <w:rFonts w:ascii="Calibri" w:hAnsi="Calibri" w:cs="Tahoma"/>
          <w:b/>
          <w:color w:val="FFFF00"/>
        </w:rPr>
        <w:t>mış ve bu kapsamda katılımcı yöntemlerle h</w:t>
      </w:r>
      <w:r w:rsidRPr="00162013">
        <w:rPr>
          <w:rFonts w:ascii="Calibri" w:hAnsi="Calibri" w:cs="Tahoma"/>
          <w:b/>
          <w:color w:val="FFFF00"/>
        </w:rPr>
        <w:t>a</w:t>
      </w:r>
      <w:r w:rsidRPr="00162013">
        <w:rPr>
          <w:rFonts w:ascii="Calibri" w:hAnsi="Calibri" w:cs="Tahoma"/>
          <w:b/>
          <w:color w:val="FFFF00"/>
        </w:rPr>
        <w:t xml:space="preserve">zırlanan </w:t>
      </w:r>
      <w:r w:rsidRPr="00162013">
        <w:rPr>
          <w:rFonts w:ascii="Calibri" w:hAnsi="Calibri" w:cs="Tahoma"/>
          <w:b/>
          <w:bCs/>
          <w:iCs/>
          <w:color w:val="FFFF00"/>
        </w:rPr>
        <w:t xml:space="preserve">İç Kontrol Standartlarına Uyum Eylem Planı </w:t>
      </w:r>
      <w:r w:rsidRPr="00162013">
        <w:rPr>
          <w:rFonts w:ascii="Calibri" w:hAnsi="Calibri" w:cs="Tahoma"/>
          <w:b/>
          <w:color w:val="FFFF00"/>
        </w:rPr>
        <w:t>Müsteşarlık Makamının</w:t>
      </w:r>
      <w:r w:rsidRPr="00162013">
        <w:rPr>
          <w:rFonts w:ascii="Calibri" w:hAnsi="Calibri" w:cs="Tahoma"/>
          <w:b/>
          <w:bCs/>
          <w:color w:val="FFFF00"/>
        </w:rPr>
        <w:t xml:space="preserve"> </w:t>
      </w:r>
      <w:proofErr w:type="gramStart"/>
      <w:r w:rsidRPr="00162013">
        <w:rPr>
          <w:rFonts w:ascii="Calibri" w:hAnsi="Calibri" w:cs="Tahoma"/>
          <w:b/>
          <w:color w:val="FFFF00"/>
        </w:rPr>
        <w:t>17/06/2009</w:t>
      </w:r>
      <w:proofErr w:type="gramEnd"/>
      <w:r w:rsidRPr="00162013">
        <w:rPr>
          <w:rFonts w:ascii="Calibri" w:hAnsi="Calibri" w:cs="Tahoma"/>
          <w:b/>
          <w:color w:val="FFFF00"/>
        </w:rPr>
        <w:t xml:space="preserve"> tarih ve 1526 sayılı Olurları ile yürürlüğe girmiştir.</w:t>
      </w:r>
    </w:p>
    <w:p w:rsidR="00CC18AB" w:rsidRPr="00162013" w:rsidRDefault="00CC18AB" w:rsidP="008D6779">
      <w:pPr>
        <w:pStyle w:val="Default"/>
        <w:tabs>
          <w:tab w:val="num" w:pos="0"/>
        </w:tabs>
        <w:ind w:firstLine="284"/>
        <w:jc w:val="both"/>
        <w:rPr>
          <w:rFonts w:ascii="Calibri" w:hAnsi="Calibri" w:cs="Tahoma"/>
          <w:b/>
          <w:color w:val="FFFF00"/>
        </w:rPr>
      </w:pPr>
    </w:p>
    <w:p w:rsidR="00CC18AB" w:rsidRPr="00162013" w:rsidRDefault="0058163C" w:rsidP="001A5C29">
      <w:pPr>
        <w:pStyle w:val="Default"/>
        <w:tabs>
          <w:tab w:val="num" w:pos="0"/>
        </w:tabs>
        <w:ind w:firstLine="284"/>
        <w:jc w:val="both"/>
        <w:rPr>
          <w:rFonts w:ascii="Calibri" w:hAnsi="Calibri" w:cs="Tahoma"/>
          <w:b/>
          <w:bCs/>
          <w:iCs/>
          <w:color w:val="FFFF00"/>
        </w:rPr>
      </w:pPr>
      <w:r w:rsidRPr="00162013">
        <w:rPr>
          <w:rFonts w:ascii="Calibri" w:hAnsi="Calibri" w:cs="Tahoma"/>
          <w:b/>
          <w:bCs/>
          <w:iCs/>
          <w:color w:val="FFFF00"/>
        </w:rPr>
        <w:t>İç Kontrol Standartlarına Uyum Eylem Planı Haziran 2011 tarihine kadar Bakanlığımızda iç kontrol sisteminin kurulmasına ilişkin yerine getirilmesi gerekli görülmüş eylemleri içe</w:t>
      </w:r>
      <w:r w:rsidRPr="00162013">
        <w:rPr>
          <w:rFonts w:ascii="Calibri" w:hAnsi="Calibri" w:cs="Tahoma"/>
          <w:b/>
          <w:bCs/>
          <w:iCs/>
          <w:color w:val="FFFF00"/>
        </w:rPr>
        <w:t>r</w:t>
      </w:r>
      <w:r w:rsidRPr="00162013">
        <w:rPr>
          <w:rFonts w:ascii="Calibri" w:hAnsi="Calibri" w:cs="Tahoma"/>
          <w:b/>
          <w:bCs/>
          <w:iCs/>
          <w:color w:val="FFFF00"/>
        </w:rPr>
        <w:t xml:space="preserve">mektedir. </w:t>
      </w:r>
    </w:p>
    <w:p w:rsidR="00301ECC" w:rsidRPr="00162013" w:rsidRDefault="00301ECC" w:rsidP="008D6779">
      <w:pPr>
        <w:pStyle w:val="Default"/>
        <w:tabs>
          <w:tab w:val="num" w:pos="0"/>
        </w:tabs>
        <w:ind w:firstLine="284"/>
        <w:jc w:val="both"/>
        <w:rPr>
          <w:rFonts w:ascii="Calibri" w:hAnsi="Calibri" w:cs="Tahoma"/>
          <w:b/>
          <w:bCs/>
          <w:iCs/>
          <w:color w:val="FFFF00"/>
        </w:rPr>
      </w:pPr>
    </w:p>
    <w:p w:rsidR="001A5C29" w:rsidRPr="00162013" w:rsidRDefault="0058163C" w:rsidP="001A5C29">
      <w:pPr>
        <w:pStyle w:val="Default"/>
        <w:tabs>
          <w:tab w:val="num" w:pos="0"/>
        </w:tabs>
        <w:ind w:firstLine="284"/>
        <w:jc w:val="both"/>
        <w:rPr>
          <w:rFonts w:ascii="Calibri" w:hAnsi="Calibri" w:cs="Tahoma"/>
          <w:b/>
          <w:bCs/>
          <w:iCs/>
          <w:color w:val="FFFF00"/>
        </w:rPr>
      </w:pPr>
      <w:r w:rsidRPr="00162013">
        <w:rPr>
          <w:rFonts w:ascii="Calibri" w:hAnsi="Calibri" w:cs="Tahoma"/>
          <w:b/>
          <w:bCs/>
          <w:iCs/>
          <w:color w:val="FFFF00"/>
        </w:rPr>
        <w:t>Eylem Planında;</w:t>
      </w:r>
    </w:p>
    <w:p w:rsidR="001A5C29" w:rsidRPr="00162013" w:rsidRDefault="001A5C29" w:rsidP="001A5C29">
      <w:pPr>
        <w:pStyle w:val="Default"/>
        <w:tabs>
          <w:tab w:val="num" w:pos="0"/>
        </w:tabs>
        <w:ind w:firstLine="284"/>
        <w:jc w:val="both"/>
        <w:rPr>
          <w:rFonts w:ascii="Calibri" w:hAnsi="Calibri" w:cs="Tahoma"/>
          <w:b/>
          <w:bCs/>
          <w:iCs/>
          <w:color w:val="FFFF00"/>
        </w:rPr>
      </w:pPr>
    </w:p>
    <w:p w:rsidR="001A5C29" w:rsidRPr="00162013" w:rsidRDefault="0058163C" w:rsidP="001A5C29">
      <w:pPr>
        <w:pStyle w:val="Default"/>
        <w:tabs>
          <w:tab w:val="num" w:pos="0"/>
        </w:tabs>
        <w:ind w:firstLine="284"/>
        <w:jc w:val="both"/>
        <w:rPr>
          <w:rFonts w:ascii="Calibri" w:hAnsi="Calibri" w:cs="Tahoma"/>
          <w:b/>
          <w:color w:val="FFFF00"/>
        </w:rPr>
      </w:pPr>
      <w:proofErr w:type="gramStart"/>
      <w:r w:rsidRPr="00162013">
        <w:rPr>
          <w:rFonts w:ascii="Calibri" w:hAnsi="Calibri" w:cs="Tahoma"/>
          <w:b/>
          <w:color w:val="FFFF00"/>
        </w:rPr>
        <w:t>26/12/2007</w:t>
      </w:r>
      <w:proofErr w:type="gramEnd"/>
      <w:r w:rsidRPr="00162013">
        <w:rPr>
          <w:rFonts w:ascii="Calibri" w:hAnsi="Calibri" w:cs="Tahoma"/>
          <w:b/>
          <w:color w:val="FFFF00"/>
        </w:rPr>
        <w:t xml:space="preserve"> tarihli ve 26738 sayılı Resmi Gazetede Kamu İç Kontrol Standartları Tebliği </w:t>
      </w:r>
      <w:r w:rsidRPr="00162013">
        <w:rPr>
          <w:rFonts w:ascii="Calibri" w:hAnsi="Calibri" w:cs="Tahoma"/>
          <w:b/>
          <w:color w:val="FFFF00"/>
        </w:rPr>
        <w:lastRenderedPageBreak/>
        <w:t>ile belirlenmiş olan 18 standart ve bu standar</w:t>
      </w:r>
      <w:r w:rsidRPr="00162013">
        <w:rPr>
          <w:rFonts w:ascii="Calibri" w:hAnsi="Calibri" w:cs="Tahoma"/>
          <w:b/>
          <w:color w:val="FFFF00"/>
        </w:rPr>
        <w:t>t</w:t>
      </w:r>
      <w:r w:rsidRPr="00162013">
        <w:rPr>
          <w:rFonts w:ascii="Calibri" w:hAnsi="Calibri" w:cs="Tahoma"/>
          <w:b/>
          <w:color w:val="FFFF00"/>
        </w:rPr>
        <w:t>lar için gerekli 79 genel şart çerçevesinde B</w:t>
      </w:r>
      <w:r w:rsidRPr="00162013">
        <w:rPr>
          <w:rFonts w:ascii="Calibri" w:hAnsi="Calibri" w:cs="Tahoma"/>
          <w:b/>
          <w:color w:val="FFFF00"/>
        </w:rPr>
        <w:t>a</w:t>
      </w:r>
      <w:r w:rsidRPr="00162013">
        <w:rPr>
          <w:rFonts w:ascii="Calibri" w:hAnsi="Calibri" w:cs="Tahoma"/>
          <w:b/>
          <w:color w:val="FFFF00"/>
        </w:rPr>
        <w:t>kanlığın mevcut durumu ortaya konulmuş,</w:t>
      </w:r>
    </w:p>
    <w:p w:rsidR="001A5C29" w:rsidRPr="00162013" w:rsidRDefault="001A5C29" w:rsidP="001A5C29">
      <w:pPr>
        <w:pStyle w:val="Default"/>
        <w:tabs>
          <w:tab w:val="num" w:pos="0"/>
        </w:tabs>
        <w:ind w:firstLine="284"/>
        <w:jc w:val="both"/>
        <w:rPr>
          <w:rFonts w:ascii="Calibri" w:hAnsi="Calibri" w:cs="Tahoma"/>
          <w:b/>
          <w:color w:val="FFFF00"/>
        </w:rPr>
      </w:pPr>
    </w:p>
    <w:p w:rsidR="001A5C29" w:rsidRPr="00162013" w:rsidRDefault="0058163C" w:rsidP="001A5C29">
      <w:pPr>
        <w:pStyle w:val="Default"/>
        <w:tabs>
          <w:tab w:val="num" w:pos="0"/>
        </w:tabs>
        <w:ind w:firstLine="284"/>
        <w:jc w:val="both"/>
        <w:rPr>
          <w:rFonts w:ascii="Calibri" w:hAnsi="Calibri" w:cs="Tahoma"/>
          <w:b/>
          <w:color w:val="FFFF00"/>
        </w:rPr>
      </w:pPr>
      <w:r w:rsidRPr="00162013">
        <w:rPr>
          <w:rFonts w:ascii="Calibri" w:hAnsi="Calibri" w:cs="Tahoma"/>
          <w:b/>
          <w:color w:val="FFFF00"/>
        </w:rPr>
        <w:t>Bu mevcut durumu İç Kontrol Standartlar</w:t>
      </w:r>
      <w:r w:rsidRPr="00162013">
        <w:rPr>
          <w:rFonts w:ascii="Calibri" w:hAnsi="Calibri" w:cs="Tahoma"/>
          <w:b/>
          <w:color w:val="FFFF00"/>
        </w:rPr>
        <w:t>ı</w:t>
      </w:r>
      <w:r w:rsidRPr="00162013">
        <w:rPr>
          <w:rFonts w:ascii="Calibri" w:hAnsi="Calibri" w:cs="Tahoma"/>
          <w:b/>
          <w:color w:val="FFFF00"/>
        </w:rPr>
        <w:t>na uyumlaştırma kapsamında yapılması ger</w:t>
      </w:r>
      <w:r w:rsidRPr="00162013">
        <w:rPr>
          <w:rFonts w:ascii="Calibri" w:hAnsi="Calibri" w:cs="Tahoma"/>
          <w:b/>
          <w:color w:val="FFFF00"/>
        </w:rPr>
        <w:t>e</w:t>
      </w:r>
      <w:r w:rsidRPr="00162013">
        <w:rPr>
          <w:rFonts w:ascii="Calibri" w:hAnsi="Calibri" w:cs="Tahoma"/>
          <w:b/>
          <w:color w:val="FFFF00"/>
        </w:rPr>
        <w:t>ken eylemler belirlenerek bu eylemleri yerine getirme hususunda sorumlu ve işbirliği yapıl</w:t>
      </w:r>
      <w:r w:rsidRPr="00162013">
        <w:rPr>
          <w:rFonts w:ascii="Calibri" w:hAnsi="Calibri" w:cs="Tahoma"/>
          <w:b/>
          <w:color w:val="FFFF00"/>
        </w:rPr>
        <w:t>a</w:t>
      </w:r>
      <w:r w:rsidRPr="00162013">
        <w:rPr>
          <w:rFonts w:ascii="Calibri" w:hAnsi="Calibri" w:cs="Tahoma"/>
          <w:b/>
          <w:color w:val="FFFF00"/>
        </w:rPr>
        <w:t>cak olan birimler belirlenmiş,</w:t>
      </w:r>
    </w:p>
    <w:p w:rsidR="001A5C29" w:rsidRPr="00162013" w:rsidRDefault="001A5C29" w:rsidP="001A5C29">
      <w:pPr>
        <w:pStyle w:val="Default"/>
        <w:tabs>
          <w:tab w:val="num" w:pos="0"/>
        </w:tabs>
        <w:ind w:firstLine="284"/>
        <w:jc w:val="both"/>
        <w:rPr>
          <w:rFonts w:ascii="Calibri" w:hAnsi="Calibri" w:cs="Tahoma"/>
          <w:b/>
          <w:color w:val="FFFF00"/>
        </w:rPr>
      </w:pPr>
    </w:p>
    <w:p w:rsidR="001A5C29" w:rsidRPr="00162013" w:rsidRDefault="0058163C" w:rsidP="001A5C29">
      <w:pPr>
        <w:pStyle w:val="Default"/>
        <w:tabs>
          <w:tab w:val="num" w:pos="0"/>
        </w:tabs>
        <w:ind w:firstLine="284"/>
        <w:jc w:val="both"/>
        <w:rPr>
          <w:rFonts w:ascii="Calibri" w:hAnsi="Calibri" w:cs="Tahoma"/>
          <w:b/>
          <w:color w:val="FFFF00"/>
        </w:rPr>
      </w:pPr>
      <w:r w:rsidRPr="00162013">
        <w:rPr>
          <w:rFonts w:ascii="Calibri" w:hAnsi="Calibri" w:cs="Tahoma"/>
          <w:b/>
          <w:color w:val="FFFF00"/>
        </w:rPr>
        <w:t>Eylemlerin çıktıları tespit edilmiş ve gerçe</w:t>
      </w:r>
      <w:r w:rsidRPr="00162013">
        <w:rPr>
          <w:rFonts w:ascii="Calibri" w:hAnsi="Calibri" w:cs="Tahoma"/>
          <w:b/>
          <w:color w:val="FFFF00"/>
        </w:rPr>
        <w:t>k</w:t>
      </w:r>
      <w:r w:rsidRPr="00162013">
        <w:rPr>
          <w:rFonts w:ascii="Calibri" w:hAnsi="Calibri" w:cs="Tahoma"/>
          <w:b/>
          <w:color w:val="FFFF00"/>
        </w:rPr>
        <w:t>leştirilmeleri için belli bir takvime bağlanmış,</w:t>
      </w:r>
    </w:p>
    <w:p w:rsidR="0058163C" w:rsidRPr="00162013" w:rsidRDefault="0058163C" w:rsidP="001A5C29">
      <w:pPr>
        <w:pStyle w:val="Default"/>
        <w:tabs>
          <w:tab w:val="num" w:pos="0"/>
        </w:tabs>
        <w:ind w:firstLine="284"/>
        <w:jc w:val="both"/>
        <w:rPr>
          <w:rFonts w:ascii="Calibri" w:hAnsi="Calibri" w:cs="Tahoma"/>
          <w:b/>
          <w:bCs/>
          <w:iCs/>
          <w:color w:val="FFFF00"/>
        </w:rPr>
      </w:pPr>
      <w:r w:rsidRPr="00162013">
        <w:rPr>
          <w:rFonts w:ascii="Calibri" w:hAnsi="Calibri" w:cs="Tahoma"/>
          <w:b/>
          <w:color w:val="FFFF00"/>
        </w:rPr>
        <w:t>Gerçekleştirilmesi uzun bir süreci gerektiren bazı eylemler plan dönemi sonrasına ertele</w:t>
      </w:r>
      <w:r w:rsidRPr="00162013">
        <w:rPr>
          <w:rFonts w:ascii="Calibri" w:hAnsi="Calibri" w:cs="Tahoma"/>
          <w:b/>
          <w:color w:val="FFFF00"/>
        </w:rPr>
        <w:t>n</w:t>
      </w:r>
      <w:r w:rsidRPr="00162013">
        <w:rPr>
          <w:rFonts w:ascii="Calibri" w:hAnsi="Calibri" w:cs="Tahoma"/>
          <w:b/>
          <w:color w:val="FFFF00"/>
        </w:rPr>
        <w:t>miştir.</w:t>
      </w:r>
    </w:p>
    <w:p w:rsidR="0058163C" w:rsidRPr="00CC18AB" w:rsidRDefault="0058163C" w:rsidP="001664CB">
      <w:pPr>
        <w:pStyle w:val="Balk1"/>
        <w:numPr>
          <w:ilvl w:val="0"/>
          <w:numId w:val="19"/>
        </w:numPr>
        <w:tabs>
          <w:tab w:val="num" w:pos="540"/>
          <w:tab w:val="num" w:pos="715"/>
        </w:tabs>
        <w:ind w:left="0" w:firstLine="284"/>
        <w:jc w:val="both"/>
        <w:rPr>
          <w:rFonts w:ascii="Calibri" w:hAnsi="Calibri" w:cs="Tahoma"/>
          <w:color w:val="FFFFFF" w:themeColor="background1"/>
          <w:sz w:val="28"/>
          <w:szCs w:val="28"/>
        </w:rPr>
      </w:pPr>
      <w:bookmarkStart w:id="15" w:name="_Toc254010347"/>
      <w:r w:rsidRPr="000932CE">
        <w:rPr>
          <w:rFonts w:ascii="Calibri" w:hAnsi="Calibri" w:cs="Tahoma"/>
          <w:color w:val="FFFFFF" w:themeColor="background1"/>
          <w:sz w:val="28"/>
          <w:szCs w:val="28"/>
        </w:rPr>
        <w:t>Eylem</w:t>
      </w:r>
      <w:r w:rsidRPr="00CC18AB">
        <w:rPr>
          <w:rFonts w:ascii="Calibri" w:hAnsi="Calibri" w:cs="Tahoma"/>
          <w:color w:val="FFFFFF" w:themeColor="background1"/>
          <w:sz w:val="28"/>
          <w:szCs w:val="28"/>
        </w:rPr>
        <w:t xml:space="preserve"> Planının Gerçekleşme S</w:t>
      </w:r>
      <w:r w:rsidRPr="00CC18AB">
        <w:rPr>
          <w:rFonts w:ascii="Calibri" w:hAnsi="Calibri" w:cs="Tahoma"/>
          <w:color w:val="FFFFFF" w:themeColor="background1"/>
          <w:sz w:val="28"/>
          <w:szCs w:val="28"/>
        </w:rPr>
        <w:t>o</w:t>
      </w:r>
      <w:r w:rsidRPr="00CC18AB">
        <w:rPr>
          <w:rFonts w:ascii="Calibri" w:hAnsi="Calibri" w:cs="Tahoma"/>
          <w:color w:val="FFFFFF" w:themeColor="background1"/>
          <w:sz w:val="28"/>
          <w:szCs w:val="28"/>
        </w:rPr>
        <w:t>nuçları Nasıl İzlenecektir?</w:t>
      </w:r>
      <w:bookmarkEnd w:id="15"/>
    </w:p>
    <w:p w:rsidR="005948B9" w:rsidRPr="00162013" w:rsidRDefault="0058163C" w:rsidP="008D6779">
      <w:pPr>
        <w:tabs>
          <w:tab w:val="num" w:pos="0"/>
        </w:tabs>
        <w:ind w:firstLine="284"/>
        <w:jc w:val="both"/>
        <w:rPr>
          <w:rFonts w:ascii="Calibri" w:hAnsi="Calibri" w:cs="Tahoma"/>
          <w:b/>
          <w:color w:val="FFFF00"/>
        </w:rPr>
      </w:pPr>
      <w:r w:rsidRPr="00162013">
        <w:rPr>
          <w:rFonts w:ascii="Calibri" w:hAnsi="Calibri" w:cs="Tahoma"/>
          <w:b/>
          <w:bCs/>
          <w:iCs/>
          <w:color w:val="FFFF00"/>
        </w:rPr>
        <w:t>İç Kontrol Standartlarına Uyum Eylem Pl</w:t>
      </w:r>
      <w:r w:rsidRPr="00162013">
        <w:rPr>
          <w:rFonts w:ascii="Calibri" w:hAnsi="Calibri" w:cs="Tahoma"/>
          <w:b/>
          <w:bCs/>
          <w:iCs/>
          <w:color w:val="FFFF00"/>
        </w:rPr>
        <w:t>a</w:t>
      </w:r>
      <w:r w:rsidRPr="00162013">
        <w:rPr>
          <w:rFonts w:ascii="Calibri" w:hAnsi="Calibri" w:cs="Tahoma"/>
          <w:b/>
          <w:bCs/>
          <w:iCs/>
          <w:color w:val="FFFF00"/>
        </w:rPr>
        <w:t>nının</w:t>
      </w:r>
      <w:r w:rsidRPr="00162013">
        <w:rPr>
          <w:rFonts w:ascii="Calibri" w:hAnsi="Calibri" w:cs="Tahoma"/>
          <w:b/>
          <w:color w:val="FFFF00"/>
        </w:rPr>
        <w:t xml:space="preserve"> 17.1.1 numaralı eylemine istinaden iç kontrol eylem planında öngörülen faaliyet ve düzenlemelerin gerçekleşme sonuç</w:t>
      </w:r>
      <w:r w:rsidR="001A5C29" w:rsidRPr="00162013">
        <w:rPr>
          <w:rFonts w:ascii="Calibri" w:hAnsi="Calibri" w:cs="Tahoma"/>
          <w:b/>
          <w:color w:val="FFFF00"/>
        </w:rPr>
        <w:t xml:space="preserve">ları, altı ayda bir olmak üzere </w:t>
      </w:r>
      <w:r w:rsidRPr="00162013">
        <w:rPr>
          <w:rFonts w:ascii="Calibri" w:hAnsi="Calibri" w:cs="Tahoma"/>
          <w:b/>
          <w:color w:val="FFFF00"/>
        </w:rPr>
        <w:t>izlenecek, değerlendiril</w:t>
      </w:r>
      <w:r w:rsidRPr="00162013">
        <w:rPr>
          <w:rFonts w:ascii="Calibri" w:hAnsi="Calibri" w:cs="Tahoma"/>
          <w:b/>
          <w:color w:val="FFFF00"/>
        </w:rPr>
        <w:t>e</w:t>
      </w:r>
      <w:r w:rsidRPr="00162013">
        <w:rPr>
          <w:rFonts w:ascii="Calibri" w:hAnsi="Calibri" w:cs="Tahoma"/>
          <w:b/>
          <w:color w:val="FFFF00"/>
        </w:rPr>
        <w:t xml:space="preserve">cek ve eylem planı formatında Üst Yöneticiye </w:t>
      </w:r>
    </w:p>
    <w:p w:rsidR="0058163C" w:rsidRDefault="0058163C" w:rsidP="005948B9">
      <w:pPr>
        <w:tabs>
          <w:tab w:val="num" w:pos="0"/>
        </w:tabs>
        <w:jc w:val="both"/>
        <w:rPr>
          <w:rFonts w:ascii="Calibri" w:hAnsi="Calibri" w:cs="Tahoma"/>
          <w:b/>
          <w:color w:val="FFFF00"/>
        </w:rPr>
      </w:pPr>
      <w:r w:rsidRPr="00162013">
        <w:rPr>
          <w:rFonts w:ascii="Calibri" w:hAnsi="Calibri" w:cs="Tahoma"/>
          <w:b/>
          <w:color w:val="FFFF00"/>
        </w:rPr>
        <w:t xml:space="preserve">sunulacaktır. </w:t>
      </w:r>
    </w:p>
    <w:p w:rsidR="00F96D9F" w:rsidRPr="00162013" w:rsidRDefault="00F96D9F" w:rsidP="005948B9">
      <w:pPr>
        <w:tabs>
          <w:tab w:val="num" w:pos="0"/>
        </w:tabs>
        <w:jc w:val="both"/>
        <w:rPr>
          <w:rFonts w:ascii="Calibri" w:hAnsi="Calibri" w:cs="Tahoma"/>
          <w:b/>
          <w:color w:val="FFFF00"/>
        </w:rPr>
      </w:pPr>
      <w:r>
        <w:rPr>
          <w:rFonts w:ascii="Calibri" w:hAnsi="Calibri" w:cs="Tahoma"/>
          <w:b/>
          <w:noProof/>
          <w:color w:val="FFFF00"/>
        </w:rPr>
        <w:drawing>
          <wp:inline distT="0" distB="0" distL="0" distR="0" wp14:anchorId="56807E65" wp14:editId="1A7DB9EB">
            <wp:extent cx="2870200" cy="1965181"/>
            <wp:effectExtent l="0" t="0" r="6350" b="0"/>
            <wp:docPr id="4" name="Resim 4" descr="C:\Users\Rektörlük\Desktop\WEB DOSYALARI\İÇ KONTR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ektörlük\Desktop\WEB DOSYALARI\İÇ KONTROL.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69705" cy="1964842"/>
                    </a:xfrm>
                    <a:prstGeom prst="rect">
                      <a:avLst/>
                    </a:prstGeom>
                    <a:noFill/>
                    <a:ln>
                      <a:noFill/>
                    </a:ln>
                  </pic:spPr>
                </pic:pic>
              </a:graphicData>
            </a:graphic>
          </wp:inline>
        </w:drawing>
      </w:r>
    </w:p>
    <w:p w:rsidR="00FE2AE3" w:rsidRPr="007A475D" w:rsidRDefault="00FE2AE3" w:rsidP="005948B9">
      <w:pPr>
        <w:tabs>
          <w:tab w:val="num" w:pos="0"/>
        </w:tabs>
        <w:jc w:val="both"/>
        <w:rPr>
          <w:rFonts w:ascii="Calibri" w:hAnsi="Calibri" w:cs="Tahoma"/>
          <w:color w:val="92D050"/>
        </w:rPr>
      </w:pPr>
    </w:p>
    <w:p w:rsidR="003A4062" w:rsidRDefault="003A4062" w:rsidP="00BE0C68">
      <w:pPr>
        <w:jc w:val="center"/>
        <w:rPr>
          <w:rFonts w:ascii="Albertus" w:hAnsi="Albertus" w:cs="Tahoma"/>
          <w:color w:val="FFFFFF" w:themeColor="background1"/>
        </w:rPr>
      </w:pPr>
    </w:p>
    <w:p w:rsidR="003A4062" w:rsidRDefault="003A4062" w:rsidP="00BE0C68">
      <w:pPr>
        <w:jc w:val="center"/>
        <w:rPr>
          <w:rFonts w:ascii="Albertus" w:hAnsi="Albertus" w:cs="Tahoma"/>
          <w:color w:val="FFFFFF" w:themeColor="background1"/>
        </w:rPr>
      </w:pPr>
    </w:p>
    <w:p w:rsidR="003A4062" w:rsidRDefault="00F96D9F" w:rsidP="00BE0C68">
      <w:pPr>
        <w:jc w:val="center"/>
        <w:rPr>
          <w:rFonts w:ascii="Albertus" w:hAnsi="Albertus" w:cs="Tahoma"/>
          <w:color w:val="FFFFFF" w:themeColor="background1"/>
        </w:rPr>
      </w:pPr>
      <w:r w:rsidRPr="00D30538">
        <w:rPr>
          <w:b/>
          <w:noProof/>
        </w:rPr>
        <w:drawing>
          <wp:anchor distT="0" distB="0" distL="114300" distR="114300" simplePos="0" relativeHeight="251695104" behindDoc="0" locked="0" layoutInCell="1" allowOverlap="1" wp14:anchorId="24FCB48B" wp14:editId="0DA70560">
            <wp:simplePos x="0" y="0"/>
            <wp:positionH relativeFrom="column">
              <wp:posOffset>-451485</wp:posOffset>
            </wp:positionH>
            <wp:positionV relativeFrom="paragraph">
              <wp:posOffset>13335</wp:posOffset>
            </wp:positionV>
            <wp:extent cx="3454400" cy="2032000"/>
            <wp:effectExtent l="0" t="0" r="0" b="6350"/>
            <wp:wrapNone/>
            <wp:docPr id="7" name="Resim 7" descr="Macintosh HD:Users:cosmic124:Desktop:Oku_Logo-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cosmic124:Desktop:Oku_Logo-0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454400" cy="2032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871E8" w:rsidRDefault="00F871E8" w:rsidP="00BE0C68">
      <w:pPr>
        <w:jc w:val="center"/>
        <w:rPr>
          <w:rFonts w:ascii="Albertus" w:hAnsi="Albertus" w:cs="Tahoma"/>
          <w:color w:val="FFFFFF" w:themeColor="background1"/>
        </w:rPr>
      </w:pPr>
    </w:p>
    <w:p w:rsidR="00F871E8" w:rsidRDefault="00F871E8" w:rsidP="00BE0C68">
      <w:pPr>
        <w:jc w:val="center"/>
        <w:rPr>
          <w:rFonts w:ascii="Albertus" w:hAnsi="Albertus" w:cs="Tahoma"/>
          <w:color w:val="FFFFFF" w:themeColor="background1"/>
        </w:rPr>
      </w:pPr>
    </w:p>
    <w:p w:rsidR="00F871E8" w:rsidRDefault="00F871E8" w:rsidP="00BE0C68">
      <w:pPr>
        <w:jc w:val="center"/>
        <w:rPr>
          <w:rFonts w:ascii="Albertus" w:hAnsi="Albertus" w:cs="Tahoma"/>
          <w:color w:val="FFFFFF" w:themeColor="background1"/>
        </w:rPr>
      </w:pPr>
    </w:p>
    <w:p w:rsidR="00F871E8" w:rsidRDefault="00F871E8" w:rsidP="00BE0C68">
      <w:pPr>
        <w:jc w:val="center"/>
        <w:rPr>
          <w:rFonts w:ascii="Albertus" w:hAnsi="Albertus" w:cs="Tahoma"/>
          <w:color w:val="FFFFFF" w:themeColor="background1"/>
        </w:rPr>
      </w:pPr>
    </w:p>
    <w:p w:rsidR="00F871E8" w:rsidRDefault="00F871E8" w:rsidP="00BE0C68">
      <w:pPr>
        <w:jc w:val="center"/>
        <w:rPr>
          <w:rFonts w:ascii="Albertus" w:hAnsi="Albertus" w:cs="Tahoma"/>
          <w:color w:val="FFFFFF" w:themeColor="background1"/>
        </w:rPr>
      </w:pPr>
    </w:p>
    <w:p w:rsidR="00F871E8" w:rsidRDefault="00F871E8" w:rsidP="00BE0C68">
      <w:pPr>
        <w:jc w:val="center"/>
        <w:rPr>
          <w:rFonts w:ascii="Albertus" w:hAnsi="Albertus" w:cs="Tahoma"/>
          <w:color w:val="FFFFFF" w:themeColor="background1"/>
        </w:rPr>
      </w:pPr>
    </w:p>
    <w:p w:rsidR="00F871E8" w:rsidRDefault="00F871E8" w:rsidP="00BE0C68">
      <w:pPr>
        <w:jc w:val="center"/>
        <w:rPr>
          <w:rFonts w:ascii="Albertus" w:hAnsi="Albertus" w:cs="Tahoma"/>
          <w:color w:val="FFFFFF" w:themeColor="background1"/>
        </w:rPr>
      </w:pPr>
    </w:p>
    <w:p w:rsidR="003A4062" w:rsidRDefault="003A4062" w:rsidP="00BE0C68">
      <w:pPr>
        <w:jc w:val="center"/>
        <w:rPr>
          <w:rFonts w:ascii="Albertus" w:hAnsi="Albertus" w:cs="Tahoma"/>
          <w:color w:val="FFFFFF" w:themeColor="background1"/>
        </w:rPr>
      </w:pPr>
    </w:p>
    <w:p w:rsidR="003A4062" w:rsidRDefault="003A4062" w:rsidP="00BE0C68">
      <w:pPr>
        <w:jc w:val="center"/>
        <w:rPr>
          <w:rFonts w:ascii="Albertus" w:hAnsi="Albertus" w:cs="Tahoma"/>
          <w:color w:val="FFFFFF" w:themeColor="background1"/>
        </w:rPr>
      </w:pPr>
    </w:p>
    <w:p w:rsidR="00F96D9F" w:rsidRDefault="00F96D9F" w:rsidP="00BE0C68">
      <w:pPr>
        <w:jc w:val="center"/>
        <w:rPr>
          <w:rFonts w:ascii="Albertus" w:hAnsi="Albertus" w:cs="Tahoma"/>
          <w:color w:val="FFFFFF" w:themeColor="background1"/>
        </w:rPr>
      </w:pPr>
    </w:p>
    <w:p w:rsidR="00F96D9F" w:rsidRDefault="00F96D9F" w:rsidP="00BE0C68">
      <w:pPr>
        <w:jc w:val="center"/>
        <w:rPr>
          <w:rFonts w:ascii="Albertus" w:hAnsi="Albertus" w:cs="Tahoma"/>
          <w:color w:val="FFFFFF" w:themeColor="background1"/>
        </w:rPr>
      </w:pPr>
    </w:p>
    <w:p w:rsidR="00F96D9F" w:rsidRDefault="00F96D9F" w:rsidP="00BE0C68">
      <w:pPr>
        <w:jc w:val="center"/>
        <w:rPr>
          <w:rFonts w:ascii="Albertus" w:hAnsi="Albertus" w:cs="Tahoma"/>
          <w:color w:val="FFFFFF" w:themeColor="background1"/>
        </w:rPr>
      </w:pPr>
    </w:p>
    <w:p w:rsidR="00F871E8" w:rsidRDefault="00F96D9F" w:rsidP="00BE0C68">
      <w:pPr>
        <w:jc w:val="center"/>
        <w:rPr>
          <w:rFonts w:ascii="Albertus" w:hAnsi="Albertus" w:cs="Tahoma"/>
          <w:color w:val="FFFFFF" w:themeColor="background1"/>
        </w:rPr>
      </w:pPr>
      <w:r>
        <w:rPr>
          <w:rFonts w:ascii="Albertus" w:hAnsi="Albertus" w:cs="Tahoma"/>
          <w:noProof/>
          <w:color w:val="FFFFFF" w:themeColor="background1"/>
        </w:rPr>
        <mc:AlternateContent>
          <mc:Choice Requires="wps">
            <w:drawing>
              <wp:anchor distT="0" distB="0" distL="114300" distR="114300" simplePos="0" relativeHeight="251684864" behindDoc="0" locked="0" layoutInCell="1" allowOverlap="1" wp14:anchorId="795C7E10" wp14:editId="6C5D1216">
                <wp:simplePos x="0" y="0"/>
                <wp:positionH relativeFrom="column">
                  <wp:posOffset>-358775</wp:posOffset>
                </wp:positionH>
                <wp:positionV relativeFrom="paragraph">
                  <wp:posOffset>71755</wp:posOffset>
                </wp:positionV>
                <wp:extent cx="3479800" cy="2336800"/>
                <wp:effectExtent l="19050" t="19050" r="44450" b="63500"/>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9800" cy="2336800"/>
                        </a:xfrm>
                        <a:prstGeom prst="rect">
                          <a:avLst/>
                        </a:prstGeom>
                        <a:solidFill>
                          <a:schemeClr val="accent1">
                            <a:lumMod val="100000"/>
                            <a:lumOff val="0"/>
                          </a:schemeClr>
                        </a:solidFill>
                        <a:ln w="38100">
                          <a:solidFill>
                            <a:schemeClr val="lt1">
                              <a:lumMod val="95000"/>
                              <a:lumOff val="0"/>
                            </a:schemeClr>
                          </a:solidFill>
                          <a:miter lim="800000"/>
                          <a:headEnd/>
                          <a:tailEnd/>
                        </a:ln>
                        <a:effectLst>
                          <a:outerShdw dist="28398" dir="3806097" algn="ctr" rotWithShape="0">
                            <a:schemeClr val="accent1">
                              <a:lumMod val="50000"/>
                              <a:lumOff val="0"/>
                              <a:alpha val="50000"/>
                            </a:schemeClr>
                          </a:outerShdw>
                        </a:effectLst>
                      </wps:spPr>
                      <wps:txbx>
                        <w:txbxContent>
                          <w:p w:rsidR="00ED4BBC" w:rsidRDefault="00ED4BBC" w:rsidP="00F871E8">
                            <w:pPr>
                              <w:shd w:val="clear" w:color="auto" w:fill="1F497D" w:themeFill="text2"/>
                              <w:jc w:val="both"/>
                              <w:rPr>
                                <w:rFonts w:ascii="Calibri" w:hAnsi="Calibri" w:cs="Tahoma"/>
                                <w:color w:val="FFFFFF" w:themeColor="background1"/>
                                <w:sz w:val="20"/>
                                <w:szCs w:val="20"/>
                              </w:rPr>
                            </w:pPr>
                          </w:p>
                          <w:p w:rsidR="00ED4BBC" w:rsidRDefault="00F871E8" w:rsidP="00F871E8">
                            <w:pPr>
                              <w:pStyle w:val="Balk1"/>
                              <w:numPr>
                                <w:ilvl w:val="0"/>
                                <w:numId w:val="22"/>
                              </w:numPr>
                              <w:shd w:val="clear" w:color="auto" w:fill="1F497D" w:themeFill="text2"/>
                              <w:tabs>
                                <w:tab w:val="left" w:pos="284"/>
                                <w:tab w:val="left" w:pos="709"/>
                              </w:tabs>
                              <w:spacing w:before="0" w:after="0"/>
                              <w:ind w:left="0" w:firstLine="0"/>
                              <w:jc w:val="both"/>
                              <w:rPr>
                                <w:rFonts w:ascii="Calibri" w:hAnsi="Calibri" w:cs="Tahoma"/>
                                <w:color w:val="FFFFFF" w:themeColor="background1"/>
                                <w:sz w:val="20"/>
                                <w:szCs w:val="20"/>
                              </w:rPr>
                            </w:pPr>
                            <w:r w:rsidRPr="003A4062">
                              <w:rPr>
                                <w:rFonts w:ascii="Calibri" w:hAnsi="Calibri" w:cs="Tahoma"/>
                                <w:color w:val="FFFFFF" w:themeColor="background1"/>
                                <w:sz w:val="20"/>
                                <w:szCs w:val="20"/>
                              </w:rPr>
                              <w:t>Neden İç Kontrol?</w:t>
                            </w:r>
                          </w:p>
                          <w:p w:rsidR="00F871E8" w:rsidRPr="00ED4BBC" w:rsidRDefault="00F871E8" w:rsidP="00F871E8">
                            <w:pPr>
                              <w:pStyle w:val="Balk1"/>
                              <w:numPr>
                                <w:ilvl w:val="0"/>
                                <w:numId w:val="22"/>
                              </w:numPr>
                              <w:shd w:val="clear" w:color="auto" w:fill="1F497D" w:themeFill="text2"/>
                              <w:tabs>
                                <w:tab w:val="left" w:pos="284"/>
                                <w:tab w:val="left" w:pos="709"/>
                              </w:tabs>
                              <w:spacing w:before="0" w:after="0"/>
                              <w:ind w:left="0" w:firstLine="0"/>
                              <w:jc w:val="both"/>
                              <w:rPr>
                                <w:rFonts w:ascii="Calibri" w:hAnsi="Calibri" w:cs="Tahoma"/>
                                <w:color w:val="FFFFFF" w:themeColor="background1"/>
                                <w:sz w:val="20"/>
                                <w:szCs w:val="20"/>
                              </w:rPr>
                            </w:pPr>
                            <w:r w:rsidRPr="00ED4BBC">
                              <w:rPr>
                                <w:rFonts w:ascii="Calibri" w:hAnsi="Calibri" w:cs="Tahoma"/>
                                <w:color w:val="FFFFFF" w:themeColor="background1"/>
                                <w:sz w:val="20"/>
                                <w:szCs w:val="20"/>
                              </w:rPr>
                              <w:t xml:space="preserve"> İç Kontrol Nedir?</w:t>
                            </w:r>
                          </w:p>
                          <w:p w:rsidR="00F871E8" w:rsidRPr="003A4062" w:rsidRDefault="00F871E8" w:rsidP="00F871E8">
                            <w:pPr>
                              <w:pStyle w:val="ListeParagraf"/>
                              <w:numPr>
                                <w:ilvl w:val="0"/>
                                <w:numId w:val="22"/>
                              </w:numPr>
                              <w:shd w:val="clear" w:color="auto" w:fill="1F497D" w:themeFill="text2"/>
                              <w:tabs>
                                <w:tab w:val="left" w:pos="284"/>
                              </w:tabs>
                              <w:spacing w:before="0" w:beforeAutospacing="0" w:after="0" w:afterAutospacing="0"/>
                              <w:ind w:left="0" w:firstLine="0"/>
                              <w:rPr>
                                <w:rFonts w:ascii="Calibri" w:hAnsi="Calibri" w:cs="Tahoma"/>
                                <w:b/>
                                <w:color w:val="FFFFFF" w:themeColor="background1"/>
                                <w:sz w:val="20"/>
                                <w:szCs w:val="20"/>
                              </w:rPr>
                            </w:pPr>
                            <w:r w:rsidRPr="003A4062">
                              <w:rPr>
                                <w:rFonts w:ascii="Calibri" w:hAnsi="Calibri" w:cs="Tahoma"/>
                                <w:b/>
                                <w:color w:val="FFFFFF" w:themeColor="background1"/>
                                <w:sz w:val="20"/>
                                <w:szCs w:val="20"/>
                              </w:rPr>
                              <w:t>İç Kontrolün Amacı Nedir?</w:t>
                            </w:r>
                          </w:p>
                          <w:p w:rsidR="00F871E8" w:rsidRPr="003A4062" w:rsidRDefault="00F871E8" w:rsidP="00F871E8">
                            <w:pPr>
                              <w:pStyle w:val="ListeParagraf"/>
                              <w:shd w:val="clear" w:color="auto" w:fill="1F497D" w:themeFill="text2"/>
                              <w:tabs>
                                <w:tab w:val="left" w:pos="284"/>
                              </w:tabs>
                              <w:spacing w:before="0" w:beforeAutospacing="0" w:after="0" w:afterAutospacing="0"/>
                              <w:rPr>
                                <w:rFonts w:ascii="Calibri" w:hAnsi="Calibri" w:cs="Tahoma"/>
                                <w:b/>
                                <w:noProof/>
                                <w:color w:val="FFFFFF" w:themeColor="background1"/>
                                <w:sz w:val="20"/>
                                <w:szCs w:val="20"/>
                              </w:rPr>
                            </w:pPr>
                            <w:proofErr w:type="gramStart"/>
                            <w:r w:rsidRPr="003A4062">
                              <w:rPr>
                                <w:rFonts w:ascii="Calibri" w:hAnsi="Calibri" w:cs="Tahoma"/>
                                <w:b/>
                                <w:bCs/>
                                <w:color w:val="FFFFFF" w:themeColor="background1"/>
                                <w:kern w:val="32"/>
                                <w:sz w:val="20"/>
                                <w:szCs w:val="20"/>
                              </w:rPr>
                              <w:t xml:space="preserve">4  </w:t>
                            </w:r>
                            <w:r>
                              <w:rPr>
                                <w:rFonts w:ascii="Calibri" w:hAnsi="Calibri" w:cs="Tahoma"/>
                                <w:b/>
                                <w:bCs/>
                                <w:color w:val="FFFFFF" w:themeColor="background1"/>
                                <w:kern w:val="32"/>
                                <w:sz w:val="20"/>
                                <w:szCs w:val="20"/>
                              </w:rPr>
                              <w:t xml:space="preserve">   </w:t>
                            </w:r>
                            <w:r w:rsidRPr="003A4062">
                              <w:rPr>
                                <w:rFonts w:ascii="Calibri" w:hAnsi="Calibri" w:cs="Tahoma"/>
                                <w:b/>
                                <w:bCs/>
                                <w:color w:val="FFFFFF" w:themeColor="background1"/>
                                <w:kern w:val="32"/>
                                <w:sz w:val="20"/>
                                <w:szCs w:val="20"/>
                              </w:rPr>
                              <w:t>İç</w:t>
                            </w:r>
                            <w:proofErr w:type="gramEnd"/>
                            <w:r w:rsidRPr="003A4062">
                              <w:rPr>
                                <w:rFonts w:ascii="Calibri" w:hAnsi="Calibri" w:cs="Tahoma"/>
                                <w:b/>
                                <w:bCs/>
                                <w:color w:val="FFFFFF" w:themeColor="background1"/>
                                <w:kern w:val="32"/>
                                <w:sz w:val="20"/>
                                <w:szCs w:val="20"/>
                              </w:rPr>
                              <w:t xml:space="preserve"> Kontrolün</w:t>
                            </w:r>
                            <w:r w:rsidRPr="003A4062">
                              <w:rPr>
                                <w:rFonts w:ascii="Calibri" w:hAnsi="Calibri" w:cs="Tahoma"/>
                                <w:b/>
                                <w:noProof/>
                                <w:color w:val="FFFFFF" w:themeColor="background1"/>
                                <w:sz w:val="20"/>
                                <w:szCs w:val="20"/>
                              </w:rPr>
                              <w:t xml:space="preserve"> Yasal Dayanakları Nelerdir?</w:t>
                            </w:r>
                          </w:p>
                          <w:p w:rsidR="00F871E8" w:rsidRPr="003A4062" w:rsidRDefault="00F871E8" w:rsidP="00F871E8">
                            <w:pPr>
                              <w:pStyle w:val="Balk1"/>
                              <w:numPr>
                                <w:ilvl w:val="0"/>
                                <w:numId w:val="0"/>
                              </w:numPr>
                              <w:shd w:val="clear" w:color="auto" w:fill="1F497D" w:themeFill="text2"/>
                              <w:tabs>
                                <w:tab w:val="left" w:pos="709"/>
                              </w:tabs>
                              <w:spacing w:before="0" w:after="0"/>
                              <w:jc w:val="both"/>
                              <w:rPr>
                                <w:rFonts w:ascii="Calibri" w:hAnsi="Calibri" w:cs="Tahoma"/>
                                <w:color w:val="FFFFFF" w:themeColor="background1"/>
                                <w:sz w:val="20"/>
                                <w:szCs w:val="20"/>
                              </w:rPr>
                            </w:pPr>
                            <w:proofErr w:type="gramStart"/>
                            <w:r w:rsidRPr="003A4062">
                              <w:rPr>
                                <w:rFonts w:ascii="Calibri" w:hAnsi="Calibri" w:cs="Tahoma"/>
                                <w:color w:val="FFFFFF" w:themeColor="background1"/>
                                <w:sz w:val="20"/>
                                <w:szCs w:val="20"/>
                              </w:rPr>
                              <w:t xml:space="preserve">5 </w:t>
                            </w:r>
                            <w:r>
                              <w:rPr>
                                <w:rFonts w:ascii="Calibri" w:hAnsi="Calibri" w:cs="Tahoma"/>
                                <w:color w:val="FFFFFF" w:themeColor="background1"/>
                                <w:sz w:val="20"/>
                                <w:szCs w:val="20"/>
                              </w:rPr>
                              <w:t xml:space="preserve">    </w:t>
                            </w:r>
                            <w:r w:rsidRPr="003A4062">
                              <w:rPr>
                                <w:rFonts w:ascii="Calibri" w:hAnsi="Calibri" w:cs="Tahoma"/>
                                <w:color w:val="FFFFFF" w:themeColor="background1"/>
                                <w:sz w:val="20"/>
                                <w:szCs w:val="20"/>
                              </w:rPr>
                              <w:t>İç</w:t>
                            </w:r>
                            <w:proofErr w:type="gramEnd"/>
                            <w:r w:rsidRPr="003A4062">
                              <w:rPr>
                                <w:rFonts w:ascii="Calibri" w:hAnsi="Calibri" w:cs="Tahoma"/>
                                <w:color w:val="FFFFFF" w:themeColor="background1"/>
                                <w:sz w:val="20"/>
                                <w:szCs w:val="20"/>
                              </w:rPr>
                              <w:t xml:space="preserve"> Kontrol Sadece Mali İş ve İşlemleri mi Kapsar?</w:t>
                            </w:r>
                          </w:p>
                          <w:p w:rsidR="00F871E8" w:rsidRPr="003A4062" w:rsidRDefault="00F871E8" w:rsidP="00F871E8">
                            <w:pPr>
                              <w:pStyle w:val="Balk1"/>
                              <w:numPr>
                                <w:ilvl w:val="0"/>
                                <w:numId w:val="0"/>
                              </w:numPr>
                              <w:shd w:val="clear" w:color="auto" w:fill="1F497D" w:themeFill="text2"/>
                              <w:tabs>
                                <w:tab w:val="left" w:pos="709"/>
                              </w:tabs>
                              <w:spacing w:before="0" w:after="0"/>
                              <w:jc w:val="both"/>
                              <w:rPr>
                                <w:rFonts w:ascii="Calibri" w:hAnsi="Calibri" w:cs="Tahoma"/>
                                <w:color w:val="FFFFFF" w:themeColor="background1"/>
                                <w:sz w:val="20"/>
                                <w:szCs w:val="20"/>
                              </w:rPr>
                            </w:pPr>
                            <w:proofErr w:type="gramStart"/>
                            <w:r w:rsidRPr="003A4062">
                              <w:rPr>
                                <w:rFonts w:ascii="Calibri" w:hAnsi="Calibri" w:cs="Tahoma"/>
                                <w:color w:val="FFFFFF" w:themeColor="background1"/>
                                <w:sz w:val="20"/>
                                <w:szCs w:val="20"/>
                              </w:rPr>
                              <w:t>6</w:t>
                            </w:r>
                            <w:r>
                              <w:rPr>
                                <w:rFonts w:ascii="Calibri" w:hAnsi="Calibri" w:cs="Tahoma"/>
                                <w:color w:val="FFFFFF" w:themeColor="background1"/>
                                <w:sz w:val="20"/>
                                <w:szCs w:val="20"/>
                              </w:rPr>
                              <w:t xml:space="preserve">   </w:t>
                            </w:r>
                            <w:r w:rsidRPr="003A4062">
                              <w:rPr>
                                <w:rFonts w:ascii="Calibri" w:hAnsi="Calibri" w:cs="Tahoma"/>
                                <w:color w:val="FFFFFF" w:themeColor="background1"/>
                                <w:sz w:val="20"/>
                                <w:szCs w:val="20"/>
                              </w:rPr>
                              <w:t xml:space="preserve"> İç</w:t>
                            </w:r>
                            <w:proofErr w:type="gramEnd"/>
                            <w:r w:rsidRPr="003A4062">
                              <w:rPr>
                                <w:rFonts w:ascii="Calibri" w:hAnsi="Calibri" w:cs="Tahoma"/>
                                <w:color w:val="FFFFFF" w:themeColor="background1"/>
                                <w:sz w:val="20"/>
                                <w:szCs w:val="20"/>
                              </w:rPr>
                              <w:t xml:space="preserve"> Kontrol Ön Mali Kontrolden mi İbarettir?</w:t>
                            </w:r>
                          </w:p>
                          <w:p w:rsidR="00F871E8" w:rsidRPr="003A4062" w:rsidRDefault="00F871E8" w:rsidP="00F871E8">
                            <w:pPr>
                              <w:pStyle w:val="Balk1"/>
                              <w:numPr>
                                <w:ilvl w:val="0"/>
                                <w:numId w:val="23"/>
                              </w:numPr>
                              <w:shd w:val="clear" w:color="auto" w:fill="1F497D" w:themeFill="text2"/>
                              <w:tabs>
                                <w:tab w:val="left" w:pos="284"/>
                              </w:tabs>
                              <w:spacing w:before="0" w:after="0"/>
                              <w:ind w:left="0" w:firstLine="0"/>
                              <w:jc w:val="both"/>
                              <w:rPr>
                                <w:rFonts w:ascii="Calibri" w:hAnsi="Calibri" w:cs="Tahoma"/>
                                <w:color w:val="FFFFFF" w:themeColor="background1"/>
                                <w:sz w:val="20"/>
                                <w:szCs w:val="20"/>
                              </w:rPr>
                            </w:pPr>
                            <w:r w:rsidRPr="003A4062">
                              <w:rPr>
                                <w:rFonts w:ascii="Calibri" w:hAnsi="Calibri" w:cs="Tahoma"/>
                                <w:color w:val="FFFFFF" w:themeColor="background1"/>
                                <w:sz w:val="20"/>
                                <w:szCs w:val="20"/>
                              </w:rPr>
                              <w:t>İç Kontrol Sisteminde Kimler Nelerden Sorumludur?</w:t>
                            </w:r>
                          </w:p>
                          <w:p w:rsidR="00F871E8" w:rsidRPr="003A4062" w:rsidRDefault="00F871E8" w:rsidP="00F871E8">
                            <w:pPr>
                              <w:pStyle w:val="Balk1"/>
                              <w:numPr>
                                <w:ilvl w:val="0"/>
                                <w:numId w:val="23"/>
                              </w:numPr>
                              <w:shd w:val="clear" w:color="auto" w:fill="1F497D" w:themeFill="text2"/>
                              <w:tabs>
                                <w:tab w:val="left" w:pos="284"/>
                              </w:tabs>
                              <w:spacing w:before="0" w:after="0"/>
                              <w:ind w:left="0" w:firstLine="0"/>
                              <w:jc w:val="both"/>
                              <w:rPr>
                                <w:rFonts w:ascii="Calibri" w:hAnsi="Calibri" w:cs="Tahoma"/>
                                <w:noProof/>
                                <w:color w:val="FFFFFF" w:themeColor="background1"/>
                                <w:sz w:val="20"/>
                                <w:szCs w:val="20"/>
                              </w:rPr>
                            </w:pPr>
                            <w:r w:rsidRPr="003A4062">
                              <w:rPr>
                                <w:rFonts w:ascii="Calibri" w:hAnsi="Calibri" w:cs="Tahoma"/>
                                <w:noProof/>
                                <w:color w:val="FFFFFF" w:themeColor="background1"/>
                                <w:sz w:val="20"/>
                                <w:szCs w:val="20"/>
                              </w:rPr>
                              <w:t>Kamu İç Kontrol Standartları Nedir? Ne İşe Yarar?</w:t>
                            </w:r>
                          </w:p>
                          <w:p w:rsidR="00F871E8" w:rsidRPr="003A4062" w:rsidRDefault="00F871E8" w:rsidP="00F871E8">
                            <w:pPr>
                              <w:pStyle w:val="Balk1"/>
                              <w:numPr>
                                <w:ilvl w:val="0"/>
                                <w:numId w:val="23"/>
                              </w:numPr>
                              <w:shd w:val="clear" w:color="auto" w:fill="1F497D" w:themeFill="text2"/>
                              <w:tabs>
                                <w:tab w:val="left" w:pos="284"/>
                              </w:tabs>
                              <w:spacing w:before="0" w:after="0"/>
                              <w:ind w:left="0" w:firstLine="0"/>
                              <w:jc w:val="both"/>
                              <w:rPr>
                                <w:rFonts w:ascii="Calibri" w:hAnsi="Calibri" w:cs="Tahoma"/>
                                <w:color w:val="FFFFFF" w:themeColor="background1"/>
                                <w:sz w:val="20"/>
                                <w:szCs w:val="20"/>
                              </w:rPr>
                            </w:pPr>
                            <w:r w:rsidRPr="003A4062">
                              <w:rPr>
                                <w:rFonts w:ascii="Calibri" w:hAnsi="Calibri" w:cs="Tahoma"/>
                                <w:color w:val="FFFFFF" w:themeColor="background1"/>
                                <w:sz w:val="20"/>
                                <w:szCs w:val="20"/>
                              </w:rPr>
                              <w:t>İçişleri Bakanlığı Kamu İç Kontrol Standartlarına Uyum Eylem Planı Nedir?</w:t>
                            </w:r>
                          </w:p>
                          <w:p w:rsidR="00F871E8" w:rsidRPr="003A4062" w:rsidRDefault="00F871E8" w:rsidP="00F871E8">
                            <w:pPr>
                              <w:pStyle w:val="Balk1"/>
                              <w:numPr>
                                <w:ilvl w:val="0"/>
                                <w:numId w:val="23"/>
                              </w:numPr>
                              <w:shd w:val="clear" w:color="auto" w:fill="1F497D" w:themeFill="text2"/>
                              <w:tabs>
                                <w:tab w:val="left" w:pos="284"/>
                              </w:tabs>
                              <w:spacing w:before="0" w:after="0"/>
                              <w:ind w:left="0" w:firstLine="0"/>
                              <w:jc w:val="both"/>
                              <w:rPr>
                                <w:rFonts w:ascii="Calibri" w:hAnsi="Calibri" w:cs="Tahoma"/>
                                <w:color w:val="FFFFFF" w:themeColor="background1"/>
                                <w:sz w:val="20"/>
                                <w:szCs w:val="20"/>
                              </w:rPr>
                            </w:pPr>
                            <w:r w:rsidRPr="003A4062">
                              <w:rPr>
                                <w:rFonts w:ascii="Calibri" w:hAnsi="Calibri" w:cs="Tahoma"/>
                                <w:color w:val="FFFFFF" w:themeColor="background1"/>
                                <w:sz w:val="20"/>
                                <w:szCs w:val="20"/>
                              </w:rPr>
                              <w:t>Eylem Planının Gerçekleşme Sonuçları Nasıl İzlenecektir?</w:t>
                            </w:r>
                          </w:p>
                          <w:p w:rsidR="00F871E8" w:rsidRPr="00F871E8" w:rsidRDefault="00F871E8" w:rsidP="00F871E8">
                            <w:pPr>
                              <w:shd w:val="clear" w:color="auto" w:fill="1F497D" w:themeFill="text2"/>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28.25pt;margin-top:5.65pt;width:274pt;height:184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" fillcolor="#4f81bd [3204]" strokecolor="#f2f2f2 [3041]" strokeweight="3pt">
                <v:shadow on="t" color="#243f60 [1604]" opacity=".5" offset="1pt"/>
                <v:textbox>
                  <w:txbxContent>
                    <w:p w:rsidR="00ED4BBC" w:rsidRDefault="00ED4BBC" w:rsidP="00F871E8">
                      <w:pPr>
                        <w:shd w:val="clear" w:color="auto" w:fill="1F497D" w:themeFill="text2"/>
                        <w:jc w:val="both"/>
                        <w:rPr>
                          <w:rFonts w:ascii="Calibri" w:hAnsi="Calibri" w:cs="Tahoma"/>
                          <w:color w:val="FFFFFF" w:themeColor="background1"/>
                          <w:sz w:val="20"/>
                          <w:szCs w:val="20"/>
                        </w:rPr>
                      </w:pPr>
                    </w:p>
                    <w:p w:rsidR="00ED4BBC" w:rsidRDefault="00F871E8" w:rsidP="00F871E8">
                      <w:pPr>
                        <w:pStyle w:val="Balk1"/>
                        <w:numPr>
                          <w:ilvl w:val="0"/>
                          <w:numId w:val="22"/>
                        </w:numPr>
                        <w:shd w:val="clear" w:color="auto" w:fill="1F497D" w:themeFill="text2"/>
                        <w:tabs>
                          <w:tab w:val="left" w:pos="284"/>
                          <w:tab w:val="left" w:pos="709"/>
                        </w:tabs>
                        <w:spacing w:before="0" w:after="0"/>
                        <w:ind w:left="0" w:firstLine="0"/>
                        <w:jc w:val="both"/>
                        <w:rPr>
                          <w:rFonts w:ascii="Calibri" w:hAnsi="Calibri" w:cs="Tahoma"/>
                          <w:color w:val="FFFFFF" w:themeColor="background1"/>
                          <w:sz w:val="20"/>
                          <w:szCs w:val="20"/>
                        </w:rPr>
                      </w:pPr>
                      <w:r w:rsidRPr="003A4062">
                        <w:rPr>
                          <w:rFonts w:ascii="Calibri" w:hAnsi="Calibri" w:cs="Tahoma"/>
                          <w:color w:val="FFFFFF" w:themeColor="background1"/>
                          <w:sz w:val="20"/>
                          <w:szCs w:val="20"/>
                        </w:rPr>
                        <w:t>Neden İç Kontrol?</w:t>
                      </w:r>
                    </w:p>
                    <w:p w:rsidR="00F871E8" w:rsidRPr="00ED4BBC" w:rsidRDefault="00F871E8" w:rsidP="00F871E8">
                      <w:pPr>
                        <w:pStyle w:val="Balk1"/>
                        <w:numPr>
                          <w:ilvl w:val="0"/>
                          <w:numId w:val="22"/>
                        </w:numPr>
                        <w:shd w:val="clear" w:color="auto" w:fill="1F497D" w:themeFill="text2"/>
                        <w:tabs>
                          <w:tab w:val="left" w:pos="284"/>
                          <w:tab w:val="left" w:pos="709"/>
                        </w:tabs>
                        <w:spacing w:before="0" w:after="0"/>
                        <w:ind w:left="0" w:firstLine="0"/>
                        <w:jc w:val="both"/>
                        <w:rPr>
                          <w:rFonts w:ascii="Calibri" w:hAnsi="Calibri" w:cs="Tahoma"/>
                          <w:color w:val="FFFFFF" w:themeColor="background1"/>
                          <w:sz w:val="20"/>
                          <w:szCs w:val="20"/>
                        </w:rPr>
                      </w:pPr>
                      <w:r w:rsidRPr="00ED4BBC">
                        <w:rPr>
                          <w:rFonts w:ascii="Calibri" w:hAnsi="Calibri" w:cs="Tahoma"/>
                          <w:color w:val="FFFFFF" w:themeColor="background1"/>
                          <w:sz w:val="20"/>
                          <w:szCs w:val="20"/>
                        </w:rPr>
                        <w:t xml:space="preserve"> İç Kontrol Nedir?</w:t>
                      </w:r>
                    </w:p>
                    <w:p w:rsidR="00F871E8" w:rsidRPr="003A4062" w:rsidRDefault="00F871E8" w:rsidP="00F871E8">
                      <w:pPr>
                        <w:pStyle w:val="ListeParagraf"/>
                        <w:numPr>
                          <w:ilvl w:val="0"/>
                          <w:numId w:val="22"/>
                        </w:numPr>
                        <w:shd w:val="clear" w:color="auto" w:fill="1F497D" w:themeFill="text2"/>
                        <w:tabs>
                          <w:tab w:val="left" w:pos="284"/>
                        </w:tabs>
                        <w:spacing w:before="0" w:beforeAutospacing="0" w:after="0" w:afterAutospacing="0"/>
                        <w:ind w:left="0" w:firstLine="0"/>
                        <w:rPr>
                          <w:rFonts w:ascii="Calibri" w:hAnsi="Calibri" w:cs="Tahoma"/>
                          <w:b/>
                          <w:color w:val="FFFFFF" w:themeColor="background1"/>
                          <w:sz w:val="20"/>
                          <w:szCs w:val="20"/>
                        </w:rPr>
                      </w:pPr>
                      <w:r w:rsidRPr="003A4062">
                        <w:rPr>
                          <w:rFonts w:ascii="Calibri" w:hAnsi="Calibri" w:cs="Tahoma"/>
                          <w:b/>
                          <w:color w:val="FFFFFF" w:themeColor="background1"/>
                          <w:sz w:val="20"/>
                          <w:szCs w:val="20"/>
                        </w:rPr>
                        <w:t>İç Kontrolün Amacı Nedir?</w:t>
                      </w:r>
                    </w:p>
                    <w:p w:rsidR="00F871E8" w:rsidRPr="003A4062" w:rsidRDefault="00F871E8" w:rsidP="00F871E8">
                      <w:pPr>
                        <w:pStyle w:val="ListeParagraf"/>
                        <w:shd w:val="clear" w:color="auto" w:fill="1F497D" w:themeFill="text2"/>
                        <w:tabs>
                          <w:tab w:val="left" w:pos="284"/>
                        </w:tabs>
                        <w:spacing w:before="0" w:beforeAutospacing="0" w:after="0" w:afterAutospacing="0"/>
                        <w:rPr>
                          <w:rFonts w:ascii="Calibri" w:hAnsi="Calibri" w:cs="Tahoma"/>
                          <w:b/>
                          <w:noProof/>
                          <w:color w:val="FFFFFF" w:themeColor="background1"/>
                          <w:sz w:val="20"/>
                          <w:szCs w:val="20"/>
                        </w:rPr>
                      </w:pPr>
                      <w:proofErr w:type="gramStart"/>
                      <w:r w:rsidRPr="003A4062">
                        <w:rPr>
                          <w:rFonts w:ascii="Calibri" w:hAnsi="Calibri" w:cs="Tahoma"/>
                          <w:b/>
                          <w:bCs/>
                          <w:color w:val="FFFFFF" w:themeColor="background1"/>
                          <w:kern w:val="32"/>
                          <w:sz w:val="20"/>
                          <w:szCs w:val="20"/>
                        </w:rPr>
                        <w:t xml:space="preserve">4  </w:t>
                      </w:r>
                      <w:r>
                        <w:rPr>
                          <w:rFonts w:ascii="Calibri" w:hAnsi="Calibri" w:cs="Tahoma"/>
                          <w:b/>
                          <w:bCs/>
                          <w:color w:val="FFFFFF" w:themeColor="background1"/>
                          <w:kern w:val="32"/>
                          <w:sz w:val="20"/>
                          <w:szCs w:val="20"/>
                        </w:rPr>
                        <w:t xml:space="preserve">   </w:t>
                      </w:r>
                      <w:r w:rsidRPr="003A4062">
                        <w:rPr>
                          <w:rFonts w:ascii="Calibri" w:hAnsi="Calibri" w:cs="Tahoma"/>
                          <w:b/>
                          <w:bCs/>
                          <w:color w:val="FFFFFF" w:themeColor="background1"/>
                          <w:kern w:val="32"/>
                          <w:sz w:val="20"/>
                          <w:szCs w:val="20"/>
                        </w:rPr>
                        <w:t>İç</w:t>
                      </w:r>
                      <w:proofErr w:type="gramEnd"/>
                      <w:r w:rsidRPr="003A4062">
                        <w:rPr>
                          <w:rFonts w:ascii="Calibri" w:hAnsi="Calibri" w:cs="Tahoma"/>
                          <w:b/>
                          <w:bCs/>
                          <w:color w:val="FFFFFF" w:themeColor="background1"/>
                          <w:kern w:val="32"/>
                          <w:sz w:val="20"/>
                          <w:szCs w:val="20"/>
                        </w:rPr>
                        <w:t xml:space="preserve"> Kontrolün</w:t>
                      </w:r>
                      <w:r w:rsidRPr="003A4062">
                        <w:rPr>
                          <w:rFonts w:ascii="Calibri" w:hAnsi="Calibri" w:cs="Tahoma"/>
                          <w:b/>
                          <w:noProof/>
                          <w:color w:val="FFFFFF" w:themeColor="background1"/>
                          <w:sz w:val="20"/>
                          <w:szCs w:val="20"/>
                        </w:rPr>
                        <w:t xml:space="preserve"> Yasal Dayanakları Nelerdir?</w:t>
                      </w:r>
                    </w:p>
                    <w:p w:rsidR="00F871E8" w:rsidRPr="003A4062" w:rsidRDefault="00F871E8" w:rsidP="00F871E8">
                      <w:pPr>
                        <w:pStyle w:val="Balk1"/>
                        <w:numPr>
                          <w:ilvl w:val="0"/>
                          <w:numId w:val="0"/>
                        </w:numPr>
                        <w:shd w:val="clear" w:color="auto" w:fill="1F497D" w:themeFill="text2"/>
                        <w:tabs>
                          <w:tab w:val="left" w:pos="709"/>
                        </w:tabs>
                        <w:spacing w:before="0" w:after="0"/>
                        <w:jc w:val="both"/>
                        <w:rPr>
                          <w:rFonts w:ascii="Calibri" w:hAnsi="Calibri" w:cs="Tahoma"/>
                          <w:color w:val="FFFFFF" w:themeColor="background1"/>
                          <w:sz w:val="20"/>
                          <w:szCs w:val="20"/>
                        </w:rPr>
                      </w:pPr>
                      <w:proofErr w:type="gramStart"/>
                      <w:r w:rsidRPr="003A4062">
                        <w:rPr>
                          <w:rFonts w:ascii="Calibri" w:hAnsi="Calibri" w:cs="Tahoma"/>
                          <w:color w:val="FFFFFF" w:themeColor="background1"/>
                          <w:sz w:val="20"/>
                          <w:szCs w:val="20"/>
                        </w:rPr>
                        <w:t xml:space="preserve">5 </w:t>
                      </w:r>
                      <w:r>
                        <w:rPr>
                          <w:rFonts w:ascii="Calibri" w:hAnsi="Calibri" w:cs="Tahoma"/>
                          <w:color w:val="FFFFFF" w:themeColor="background1"/>
                          <w:sz w:val="20"/>
                          <w:szCs w:val="20"/>
                        </w:rPr>
                        <w:t xml:space="preserve">    </w:t>
                      </w:r>
                      <w:r w:rsidRPr="003A4062">
                        <w:rPr>
                          <w:rFonts w:ascii="Calibri" w:hAnsi="Calibri" w:cs="Tahoma"/>
                          <w:color w:val="FFFFFF" w:themeColor="background1"/>
                          <w:sz w:val="20"/>
                          <w:szCs w:val="20"/>
                        </w:rPr>
                        <w:t>İç</w:t>
                      </w:r>
                      <w:proofErr w:type="gramEnd"/>
                      <w:r w:rsidRPr="003A4062">
                        <w:rPr>
                          <w:rFonts w:ascii="Calibri" w:hAnsi="Calibri" w:cs="Tahoma"/>
                          <w:color w:val="FFFFFF" w:themeColor="background1"/>
                          <w:sz w:val="20"/>
                          <w:szCs w:val="20"/>
                        </w:rPr>
                        <w:t xml:space="preserve"> Kontrol Sadece Mali İş ve İşlemleri mi Kapsar?</w:t>
                      </w:r>
                    </w:p>
                    <w:p w:rsidR="00F871E8" w:rsidRPr="003A4062" w:rsidRDefault="00F871E8" w:rsidP="00F871E8">
                      <w:pPr>
                        <w:pStyle w:val="Balk1"/>
                        <w:numPr>
                          <w:ilvl w:val="0"/>
                          <w:numId w:val="0"/>
                        </w:numPr>
                        <w:shd w:val="clear" w:color="auto" w:fill="1F497D" w:themeFill="text2"/>
                        <w:tabs>
                          <w:tab w:val="left" w:pos="709"/>
                        </w:tabs>
                        <w:spacing w:before="0" w:after="0"/>
                        <w:jc w:val="both"/>
                        <w:rPr>
                          <w:rFonts w:ascii="Calibri" w:hAnsi="Calibri" w:cs="Tahoma"/>
                          <w:color w:val="FFFFFF" w:themeColor="background1"/>
                          <w:sz w:val="20"/>
                          <w:szCs w:val="20"/>
                        </w:rPr>
                      </w:pPr>
                      <w:proofErr w:type="gramStart"/>
                      <w:r w:rsidRPr="003A4062">
                        <w:rPr>
                          <w:rFonts w:ascii="Calibri" w:hAnsi="Calibri" w:cs="Tahoma"/>
                          <w:color w:val="FFFFFF" w:themeColor="background1"/>
                          <w:sz w:val="20"/>
                          <w:szCs w:val="20"/>
                        </w:rPr>
                        <w:t>6</w:t>
                      </w:r>
                      <w:r>
                        <w:rPr>
                          <w:rFonts w:ascii="Calibri" w:hAnsi="Calibri" w:cs="Tahoma"/>
                          <w:color w:val="FFFFFF" w:themeColor="background1"/>
                          <w:sz w:val="20"/>
                          <w:szCs w:val="20"/>
                        </w:rPr>
                        <w:t xml:space="preserve">   </w:t>
                      </w:r>
                      <w:r w:rsidRPr="003A4062">
                        <w:rPr>
                          <w:rFonts w:ascii="Calibri" w:hAnsi="Calibri" w:cs="Tahoma"/>
                          <w:color w:val="FFFFFF" w:themeColor="background1"/>
                          <w:sz w:val="20"/>
                          <w:szCs w:val="20"/>
                        </w:rPr>
                        <w:t xml:space="preserve"> İç</w:t>
                      </w:r>
                      <w:proofErr w:type="gramEnd"/>
                      <w:r w:rsidRPr="003A4062">
                        <w:rPr>
                          <w:rFonts w:ascii="Calibri" w:hAnsi="Calibri" w:cs="Tahoma"/>
                          <w:color w:val="FFFFFF" w:themeColor="background1"/>
                          <w:sz w:val="20"/>
                          <w:szCs w:val="20"/>
                        </w:rPr>
                        <w:t xml:space="preserve"> Kontrol Ön Mali Kontrolden mi İbarettir?</w:t>
                      </w:r>
                    </w:p>
                    <w:p w:rsidR="00F871E8" w:rsidRPr="003A4062" w:rsidRDefault="00F871E8" w:rsidP="00F871E8">
                      <w:pPr>
                        <w:pStyle w:val="Balk1"/>
                        <w:numPr>
                          <w:ilvl w:val="0"/>
                          <w:numId w:val="23"/>
                        </w:numPr>
                        <w:shd w:val="clear" w:color="auto" w:fill="1F497D" w:themeFill="text2"/>
                        <w:tabs>
                          <w:tab w:val="left" w:pos="284"/>
                        </w:tabs>
                        <w:spacing w:before="0" w:after="0"/>
                        <w:ind w:left="0" w:firstLine="0"/>
                        <w:jc w:val="both"/>
                        <w:rPr>
                          <w:rFonts w:ascii="Calibri" w:hAnsi="Calibri" w:cs="Tahoma"/>
                          <w:color w:val="FFFFFF" w:themeColor="background1"/>
                          <w:sz w:val="20"/>
                          <w:szCs w:val="20"/>
                        </w:rPr>
                      </w:pPr>
                      <w:r w:rsidRPr="003A4062">
                        <w:rPr>
                          <w:rFonts w:ascii="Calibri" w:hAnsi="Calibri" w:cs="Tahoma"/>
                          <w:color w:val="FFFFFF" w:themeColor="background1"/>
                          <w:sz w:val="20"/>
                          <w:szCs w:val="20"/>
                        </w:rPr>
                        <w:t>İç Kontrol Sisteminde Kimler Nelerden Sorumludur?</w:t>
                      </w:r>
                    </w:p>
                    <w:p w:rsidR="00F871E8" w:rsidRPr="003A4062" w:rsidRDefault="00F871E8" w:rsidP="00F871E8">
                      <w:pPr>
                        <w:pStyle w:val="Balk1"/>
                        <w:numPr>
                          <w:ilvl w:val="0"/>
                          <w:numId w:val="23"/>
                        </w:numPr>
                        <w:shd w:val="clear" w:color="auto" w:fill="1F497D" w:themeFill="text2"/>
                        <w:tabs>
                          <w:tab w:val="left" w:pos="284"/>
                        </w:tabs>
                        <w:spacing w:before="0" w:after="0"/>
                        <w:ind w:left="0" w:firstLine="0"/>
                        <w:jc w:val="both"/>
                        <w:rPr>
                          <w:rFonts w:ascii="Calibri" w:hAnsi="Calibri" w:cs="Tahoma"/>
                          <w:noProof/>
                          <w:color w:val="FFFFFF" w:themeColor="background1"/>
                          <w:sz w:val="20"/>
                          <w:szCs w:val="20"/>
                        </w:rPr>
                      </w:pPr>
                      <w:r w:rsidRPr="003A4062">
                        <w:rPr>
                          <w:rFonts w:ascii="Calibri" w:hAnsi="Calibri" w:cs="Tahoma"/>
                          <w:noProof/>
                          <w:color w:val="FFFFFF" w:themeColor="background1"/>
                          <w:sz w:val="20"/>
                          <w:szCs w:val="20"/>
                        </w:rPr>
                        <w:t>Kamu İç Kontrol Standartları Nedir? Ne İşe Yarar?</w:t>
                      </w:r>
                    </w:p>
                    <w:p w:rsidR="00F871E8" w:rsidRPr="003A4062" w:rsidRDefault="00F871E8" w:rsidP="00F871E8">
                      <w:pPr>
                        <w:pStyle w:val="Balk1"/>
                        <w:numPr>
                          <w:ilvl w:val="0"/>
                          <w:numId w:val="23"/>
                        </w:numPr>
                        <w:shd w:val="clear" w:color="auto" w:fill="1F497D" w:themeFill="text2"/>
                        <w:tabs>
                          <w:tab w:val="left" w:pos="284"/>
                        </w:tabs>
                        <w:spacing w:before="0" w:after="0"/>
                        <w:ind w:left="0" w:firstLine="0"/>
                        <w:jc w:val="both"/>
                        <w:rPr>
                          <w:rFonts w:ascii="Calibri" w:hAnsi="Calibri" w:cs="Tahoma"/>
                          <w:color w:val="FFFFFF" w:themeColor="background1"/>
                          <w:sz w:val="20"/>
                          <w:szCs w:val="20"/>
                        </w:rPr>
                      </w:pPr>
                      <w:r w:rsidRPr="003A4062">
                        <w:rPr>
                          <w:rFonts w:ascii="Calibri" w:hAnsi="Calibri" w:cs="Tahoma"/>
                          <w:color w:val="FFFFFF" w:themeColor="background1"/>
                          <w:sz w:val="20"/>
                          <w:szCs w:val="20"/>
                        </w:rPr>
                        <w:t>İçişleri Bakanlığı Kamu İç Kontrol Standartlarına Uyum Eylem Planı Nedir?</w:t>
                      </w:r>
                    </w:p>
                    <w:p w:rsidR="00F871E8" w:rsidRPr="003A4062" w:rsidRDefault="00F871E8" w:rsidP="00F871E8">
                      <w:pPr>
                        <w:pStyle w:val="Balk1"/>
                        <w:numPr>
                          <w:ilvl w:val="0"/>
                          <w:numId w:val="23"/>
                        </w:numPr>
                        <w:shd w:val="clear" w:color="auto" w:fill="1F497D" w:themeFill="text2"/>
                        <w:tabs>
                          <w:tab w:val="left" w:pos="284"/>
                        </w:tabs>
                        <w:spacing w:before="0" w:after="0"/>
                        <w:ind w:left="0" w:firstLine="0"/>
                        <w:jc w:val="both"/>
                        <w:rPr>
                          <w:rFonts w:ascii="Calibri" w:hAnsi="Calibri" w:cs="Tahoma"/>
                          <w:color w:val="FFFFFF" w:themeColor="background1"/>
                          <w:sz w:val="20"/>
                          <w:szCs w:val="20"/>
                        </w:rPr>
                      </w:pPr>
                      <w:r w:rsidRPr="003A4062">
                        <w:rPr>
                          <w:rFonts w:ascii="Calibri" w:hAnsi="Calibri" w:cs="Tahoma"/>
                          <w:color w:val="FFFFFF" w:themeColor="background1"/>
                          <w:sz w:val="20"/>
                          <w:szCs w:val="20"/>
                        </w:rPr>
                        <w:t>Eylem Planının Gerçekleşme Sonuçları Nasıl İzlenecektir?</w:t>
                      </w:r>
                    </w:p>
                    <w:p w:rsidR="00F871E8" w:rsidRPr="00F871E8" w:rsidRDefault="00F871E8" w:rsidP="00F871E8">
                      <w:pPr>
                        <w:shd w:val="clear" w:color="auto" w:fill="1F497D" w:themeFill="text2"/>
                      </w:pPr>
                    </w:p>
                  </w:txbxContent>
                </v:textbox>
              </v:shape>
            </w:pict>
          </mc:Fallback>
        </mc:AlternateContent>
      </w:r>
    </w:p>
    <w:p w:rsidR="00F871E8" w:rsidRDefault="00F871E8" w:rsidP="00BE0C68">
      <w:pPr>
        <w:jc w:val="center"/>
        <w:rPr>
          <w:rFonts w:ascii="Albertus" w:hAnsi="Albertus" w:cs="Tahoma"/>
          <w:color w:val="FFFFFF" w:themeColor="background1"/>
        </w:rPr>
      </w:pPr>
    </w:p>
    <w:p w:rsidR="00F871E8" w:rsidRDefault="00F871E8" w:rsidP="00BE0C68">
      <w:pPr>
        <w:jc w:val="center"/>
        <w:rPr>
          <w:rFonts w:ascii="Albertus" w:hAnsi="Albertus" w:cs="Tahoma"/>
          <w:color w:val="FFFFFF" w:themeColor="background1"/>
        </w:rPr>
      </w:pPr>
    </w:p>
    <w:p w:rsidR="00F871E8" w:rsidRDefault="00F871E8" w:rsidP="00BE0C68">
      <w:pPr>
        <w:jc w:val="center"/>
        <w:rPr>
          <w:rFonts w:ascii="Albertus" w:hAnsi="Albertus" w:cs="Tahoma"/>
          <w:color w:val="FFFFFF" w:themeColor="background1"/>
        </w:rPr>
      </w:pPr>
    </w:p>
    <w:p w:rsidR="00B85401" w:rsidRDefault="00B85401" w:rsidP="00BE0C68">
      <w:pPr>
        <w:jc w:val="center"/>
        <w:rPr>
          <w:rFonts w:ascii="Albertus" w:hAnsi="Albertus" w:cs="Tahoma"/>
          <w:color w:val="FFFFFF" w:themeColor="background1"/>
        </w:rPr>
      </w:pPr>
    </w:p>
    <w:p w:rsidR="005962A6" w:rsidRDefault="005962A6" w:rsidP="00BE0C68">
      <w:pPr>
        <w:jc w:val="center"/>
        <w:rPr>
          <w:rFonts w:ascii="Albertus" w:hAnsi="Albertus" w:cs="Tahoma"/>
          <w:color w:val="FFFFFF" w:themeColor="background1"/>
        </w:rPr>
      </w:pPr>
    </w:p>
    <w:p w:rsidR="005962A6" w:rsidRDefault="005962A6" w:rsidP="00BE0C68">
      <w:pPr>
        <w:jc w:val="center"/>
        <w:rPr>
          <w:rFonts w:ascii="Albertus" w:hAnsi="Albertus" w:cs="Tahoma"/>
          <w:color w:val="FFFFFF" w:themeColor="background1"/>
        </w:rPr>
      </w:pPr>
    </w:p>
    <w:p w:rsidR="005962A6" w:rsidRDefault="005962A6" w:rsidP="00BE0C68">
      <w:pPr>
        <w:jc w:val="center"/>
        <w:rPr>
          <w:rFonts w:ascii="Albertus" w:hAnsi="Albertus" w:cs="Tahoma"/>
          <w:color w:val="FFFFFF" w:themeColor="background1"/>
        </w:rPr>
      </w:pPr>
    </w:p>
    <w:p w:rsidR="005962A6" w:rsidRDefault="005962A6" w:rsidP="00BE0C68">
      <w:pPr>
        <w:jc w:val="center"/>
        <w:rPr>
          <w:rFonts w:ascii="Albertus" w:hAnsi="Albertus" w:cs="Tahoma"/>
          <w:color w:val="FFFFFF" w:themeColor="background1"/>
        </w:rPr>
      </w:pPr>
    </w:p>
    <w:p w:rsidR="005962A6" w:rsidRDefault="005962A6" w:rsidP="00BE0C68">
      <w:pPr>
        <w:jc w:val="center"/>
        <w:rPr>
          <w:rFonts w:ascii="Albertus" w:hAnsi="Albertus" w:cs="Tahoma"/>
          <w:color w:val="FFFFFF" w:themeColor="background1"/>
        </w:rPr>
      </w:pPr>
    </w:p>
    <w:p w:rsidR="005962A6" w:rsidRDefault="005962A6" w:rsidP="00BE0C68">
      <w:pPr>
        <w:jc w:val="center"/>
        <w:rPr>
          <w:rFonts w:ascii="Albertus" w:hAnsi="Albertus" w:cs="Tahoma"/>
          <w:color w:val="FFFFFF" w:themeColor="background1"/>
        </w:rPr>
      </w:pPr>
    </w:p>
    <w:p w:rsidR="005962A6" w:rsidRDefault="005962A6" w:rsidP="00BE0C68">
      <w:pPr>
        <w:jc w:val="center"/>
        <w:rPr>
          <w:rFonts w:ascii="Albertus" w:hAnsi="Albertus" w:cs="Tahoma"/>
          <w:color w:val="FFFFFF" w:themeColor="background1"/>
        </w:rPr>
      </w:pPr>
    </w:p>
    <w:p w:rsidR="00B85401" w:rsidRDefault="00B85401" w:rsidP="00BE0C68">
      <w:pPr>
        <w:jc w:val="center"/>
        <w:rPr>
          <w:rFonts w:ascii="Albertus" w:hAnsi="Albertus" w:cs="Tahoma"/>
          <w:color w:val="FFFFFF" w:themeColor="background1"/>
        </w:rPr>
      </w:pPr>
    </w:p>
    <w:p w:rsidR="005962A6" w:rsidRDefault="005962A6" w:rsidP="00BE0C68">
      <w:pPr>
        <w:jc w:val="center"/>
        <w:rPr>
          <w:rFonts w:ascii="Albertus" w:hAnsi="Albertus" w:cs="Tahoma"/>
          <w:color w:val="FFFFFF" w:themeColor="background1"/>
        </w:rPr>
      </w:pPr>
    </w:p>
    <w:p w:rsidR="005962A6" w:rsidRDefault="005962A6" w:rsidP="00BE0C68">
      <w:pPr>
        <w:jc w:val="center"/>
        <w:rPr>
          <w:rFonts w:ascii="Albertus" w:hAnsi="Albertus" w:cs="Tahoma"/>
          <w:color w:val="FFFFFF" w:themeColor="background1"/>
        </w:rPr>
      </w:pPr>
    </w:p>
    <w:p w:rsidR="00F871E8" w:rsidRPr="00236770" w:rsidRDefault="00236770" w:rsidP="00BE0C68">
      <w:pPr>
        <w:jc w:val="center"/>
        <w:rPr>
          <w:rFonts w:asciiTheme="minorHAnsi" w:hAnsiTheme="minorHAnsi" w:cs="Tahoma"/>
          <w:b/>
          <w:color w:val="FFFFFF" w:themeColor="background1"/>
        </w:rPr>
      </w:pPr>
      <w:r w:rsidRPr="00236770">
        <w:rPr>
          <w:rFonts w:asciiTheme="minorHAnsi" w:hAnsiTheme="minorHAnsi" w:cs="Tahoma"/>
          <w:b/>
          <w:color w:val="FFFFFF" w:themeColor="background1"/>
        </w:rPr>
        <w:t>OSMANİYE KORKUT ATA ÜNİVERSİTESİ</w:t>
      </w:r>
    </w:p>
    <w:p w:rsidR="00FE2AE3" w:rsidRPr="00236770" w:rsidRDefault="00BE0C68" w:rsidP="00BE0C68">
      <w:pPr>
        <w:jc w:val="center"/>
        <w:rPr>
          <w:rFonts w:asciiTheme="minorHAnsi" w:hAnsiTheme="minorHAnsi" w:cs="Tahoma"/>
          <w:b/>
          <w:color w:val="FFFFFF" w:themeColor="background1"/>
        </w:rPr>
      </w:pPr>
      <w:r w:rsidRPr="00236770">
        <w:rPr>
          <w:rFonts w:asciiTheme="minorHAnsi" w:hAnsiTheme="minorHAnsi" w:cs="Tahoma"/>
          <w:b/>
          <w:color w:val="FFFFFF" w:themeColor="background1"/>
        </w:rPr>
        <w:t>STRATEJİ GELİŞTİRME</w:t>
      </w:r>
      <w:r w:rsidR="00236770" w:rsidRPr="00236770">
        <w:rPr>
          <w:rFonts w:asciiTheme="minorHAnsi" w:hAnsiTheme="minorHAnsi" w:cs="Tahoma"/>
          <w:b/>
          <w:color w:val="FFFFFF" w:themeColor="background1"/>
        </w:rPr>
        <w:t xml:space="preserve"> DAİRE</w:t>
      </w:r>
      <w:r w:rsidRPr="00236770">
        <w:rPr>
          <w:rFonts w:asciiTheme="minorHAnsi" w:hAnsiTheme="minorHAnsi" w:cs="Tahoma"/>
          <w:b/>
          <w:color w:val="FFFFFF" w:themeColor="background1"/>
        </w:rPr>
        <w:t xml:space="preserve"> BAŞKANLIĞI</w:t>
      </w:r>
    </w:p>
    <w:p w:rsidR="00BE0C68" w:rsidRPr="00236770" w:rsidRDefault="000932CE" w:rsidP="00BE0C68">
      <w:pPr>
        <w:jc w:val="center"/>
        <w:rPr>
          <w:rFonts w:asciiTheme="minorHAnsi" w:hAnsiTheme="minorHAnsi" w:cs="Tahoma"/>
          <w:b/>
          <w:color w:val="FFFFFF" w:themeColor="background1"/>
        </w:rPr>
      </w:pPr>
      <w:r w:rsidRPr="00236770">
        <w:rPr>
          <w:rFonts w:asciiTheme="minorHAnsi" w:hAnsiTheme="minorHAnsi" w:cs="Tahoma"/>
          <w:b/>
          <w:color w:val="FFFFFF" w:themeColor="background1"/>
        </w:rPr>
        <w:t>Merkez/ OSMANİYE</w:t>
      </w:r>
    </w:p>
    <w:p w:rsidR="00BE0C68" w:rsidRPr="00236770" w:rsidRDefault="00BE0C68" w:rsidP="00BE0C68">
      <w:pPr>
        <w:jc w:val="center"/>
        <w:rPr>
          <w:rFonts w:asciiTheme="minorHAnsi" w:hAnsiTheme="minorHAnsi" w:cs="Tahoma"/>
          <w:b/>
          <w:color w:val="FFFFFF" w:themeColor="background1"/>
        </w:rPr>
      </w:pPr>
      <w:r w:rsidRPr="00236770">
        <w:rPr>
          <w:rFonts w:asciiTheme="minorHAnsi" w:hAnsiTheme="minorHAnsi" w:cs="Tahoma"/>
          <w:b/>
          <w:color w:val="FFFFFF" w:themeColor="background1"/>
        </w:rPr>
        <w:t>Tel: 0 3</w:t>
      </w:r>
      <w:r w:rsidR="000932CE" w:rsidRPr="00236770">
        <w:rPr>
          <w:rFonts w:asciiTheme="minorHAnsi" w:hAnsiTheme="minorHAnsi" w:cs="Tahoma"/>
          <w:b/>
          <w:color w:val="FFFFFF" w:themeColor="background1"/>
        </w:rPr>
        <w:t>28</w:t>
      </w:r>
      <w:r w:rsidRPr="00236770">
        <w:rPr>
          <w:rFonts w:asciiTheme="minorHAnsi" w:hAnsiTheme="minorHAnsi" w:cs="Tahoma"/>
          <w:b/>
          <w:color w:val="FFFFFF" w:themeColor="background1"/>
        </w:rPr>
        <w:t xml:space="preserve"> </w:t>
      </w:r>
      <w:r w:rsidR="000932CE" w:rsidRPr="00236770">
        <w:rPr>
          <w:rFonts w:asciiTheme="minorHAnsi" w:hAnsiTheme="minorHAnsi" w:cs="Tahoma"/>
          <w:b/>
          <w:color w:val="FFFFFF" w:themeColor="background1"/>
        </w:rPr>
        <w:t>827</w:t>
      </w:r>
      <w:r w:rsidRPr="00236770">
        <w:rPr>
          <w:rFonts w:asciiTheme="minorHAnsi" w:hAnsiTheme="minorHAnsi" w:cs="Tahoma"/>
          <w:b/>
          <w:color w:val="FFFFFF" w:themeColor="background1"/>
        </w:rPr>
        <w:t xml:space="preserve"> </w:t>
      </w:r>
      <w:r w:rsidR="000932CE" w:rsidRPr="00236770">
        <w:rPr>
          <w:rFonts w:asciiTheme="minorHAnsi" w:hAnsiTheme="minorHAnsi" w:cs="Tahoma"/>
          <w:b/>
          <w:color w:val="FFFFFF" w:themeColor="background1"/>
        </w:rPr>
        <w:t>10</w:t>
      </w:r>
      <w:r w:rsidRPr="00236770">
        <w:rPr>
          <w:rFonts w:asciiTheme="minorHAnsi" w:hAnsiTheme="minorHAnsi" w:cs="Tahoma"/>
          <w:b/>
          <w:color w:val="FFFFFF" w:themeColor="background1"/>
        </w:rPr>
        <w:t xml:space="preserve"> </w:t>
      </w:r>
      <w:r w:rsidR="000932CE" w:rsidRPr="00236770">
        <w:rPr>
          <w:rFonts w:asciiTheme="minorHAnsi" w:hAnsiTheme="minorHAnsi" w:cs="Tahoma"/>
          <w:b/>
          <w:color w:val="FFFFFF" w:themeColor="background1"/>
        </w:rPr>
        <w:t>00</w:t>
      </w:r>
    </w:p>
    <w:p w:rsidR="00BE0C68" w:rsidRDefault="00BE0C68" w:rsidP="00BE0C68">
      <w:pPr>
        <w:jc w:val="center"/>
        <w:rPr>
          <w:rFonts w:ascii="Albertus" w:hAnsi="Albertus" w:cs="Tahoma"/>
          <w:color w:val="FFFFFF" w:themeColor="background1"/>
        </w:rPr>
      </w:pPr>
    </w:p>
    <w:p w:rsidR="00BE0C68" w:rsidRPr="00BE0C68" w:rsidRDefault="00BE0C68" w:rsidP="00BE0C68">
      <w:pPr>
        <w:jc w:val="center"/>
        <w:rPr>
          <w:rFonts w:ascii="Albertus" w:hAnsi="Albertus" w:cs="Tahoma"/>
          <w:color w:val="FFFFFF" w:themeColor="background1"/>
        </w:rPr>
      </w:pPr>
      <w:r>
        <w:rPr>
          <w:rFonts w:ascii="Albertus" w:hAnsi="Albertus" w:cs="Tahoma"/>
          <w:color w:val="FFFFFF" w:themeColor="background1"/>
        </w:rPr>
        <w:t xml:space="preserve"> </w:t>
      </w:r>
    </w:p>
    <w:sectPr w:rsidR="00BE0C68" w:rsidRPr="00BE0C68" w:rsidSect="00D16015">
      <w:headerReference w:type="default" r:id="rId15"/>
      <w:pgSz w:w="6237" w:h="13041" w:orient="landscape" w:code="8"/>
      <w:pgMar w:top="993" w:right="708" w:bottom="1134"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12062" w:rsidRDefault="00D12062" w:rsidP="00BB040A">
      <w:r>
        <w:separator/>
      </w:r>
    </w:p>
  </w:endnote>
  <w:endnote w:type="continuationSeparator" w:id="0">
    <w:p w:rsidR="00D12062" w:rsidRDefault="00D12062" w:rsidP="00BB04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Calibri">
    <w:panose1 w:val="020F0502020204030204"/>
    <w:charset w:val="A2"/>
    <w:family w:val="swiss"/>
    <w:pitch w:val="variable"/>
    <w:sig w:usb0="E00002FF" w:usb1="4000ACFF" w:usb2="00000001" w:usb3="00000000" w:csb0="0000019F" w:csb1="00000000"/>
  </w:font>
  <w:font w:name="Arial">
    <w:panose1 w:val="020B0604020202020204"/>
    <w:charset w:val="A2"/>
    <w:family w:val="swiss"/>
    <w:pitch w:val="variable"/>
    <w:sig w:usb0="E0002AFF" w:usb1="C0007843" w:usb2="00000009" w:usb3="00000000" w:csb0="000001F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A2"/>
    <w:family w:val="swiss"/>
    <w:pitch w:val="variable"/>
    <w:sig w:usb0="E1002EFF" w:usb1="C000605B" w:usb2="00000029" w:usb3="00000000" w:csb0="000101FF" w:csb1="00000000"/>
  </w:font>
  <w:font w:name="Arial Black">
    <w:panose1 w:val="020B0A04020102020204"/>
    <w:charset w:val="A2"/>
    <w:family w:val="swiss"/>
    <w:pitch w:val="variable"/>
    <w:sig w:usb0="00000287" w:usb1="00000000" w:usb2="00000000" w:usb3="00000000" w:csb0="0000009F" w:csb1="00000000"/>
  </w:font>
  <w:font w:name="Albertus">
    <w:altName w:val="Candara"/>
    <w:charset w:val="A2"/>
    <w:family w:val="swiss"/>
    <w:pitch w:val="variable"/>
    <w:sig w:usb0="00000001" w:usb1="00000000" w:usb2="00000000" w:usb3="00000000" w:csb0="00000093"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12062" w:rsidRDefault="00D12062" w:rsidP="00BB040A">
      <w:r>
        <w:separator/>
      </w:r>
    </w:p>
  </w:footnote>
  <w:footnote w:type="continuationSeparator" w:id="0">
    <w:p w:rsidR="00D12062" w:rsidRDefault="00D12062" w:rsidP="00BB040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72E3" w:rsidRDefault="004B72E3" w:rsidP="00DF25FD">
    <w:pPr>
      <w:pStyle w:val="stbilgi"/>
      <w:tabs>
        <w:tab w:val="left" w:pos="1059"/>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D359C4"/>
    <w:multiLevelType w:val="multilevel"/>
    <w:tmpl w:val="F8823BCC"/>
    <w:lvl w:ilvl="0">
      <w:start w:val="1"/>
      <w:numFmt w:val="decimal"/>
      <w:pStyle w:val="Balk1"/>
      <w:lvlText w:val="%1"/>
      <w:lvlJc w:val="left"/>
      <w:pPr>
        <w:tabs>
          <w:tab w:val="num" w:pos="573"/>
        </w:tabs>
        <w:ind w:left="573" w:hanging="432"/>
      </w:pPr>
      <w:rPr>
        <w:b/>
        <w:color w:val="FFFFFF" w:themeColor="background1"/>
      </w:rPr>
    </w:lvl>
    <w:lvl w:ilvl="1">
      <w:start w:val="1"/>
      <w:numFmt w:val="decimal"/>
      <w:pStyle w:val="Balk2"/>
      <w:lvlText w:val="%1.%2"/>
      <w:lvlJc w:val="left"/>
      <w:pPr>
        <w:tabs>
          <w:tab w:val="num" w:pos="576"/>
        </w:tabs>
        <w:ind w:left="576" w:hanging="576"/>
      </w:pPr>
    </w:lvl>
    <w:lvl w:ilvl="2">
      <w:start w:val="1"/>
      <w:numFmt w:val="decimal"/>
      <w:pStyle w:val="Balk3"/>
      <w:lvlText w:val="%1.%2.%3"/>
      <w:lvlJc w:val="left"/>
      <w:pPr>
        <w:tabs>
          <w:tab w:val="num" w:pos="720"/>
        </w:tabs>
        <w:ind w:left="720" w:hanging="720"/>
      </w:pPr>
    </w:lvl>
    <w:lvl w:ilvl="3">
      <w:start w:val="1"/>
      <w:numFmt w:val="decimal"/>
      <w:pStyle w:val="Balk4"/>
      <w:lvlText w:val="%1.%2.%3.%4"/>
      <w:lvlJc w:val="left"/>
      <w:pPr>
        <w:tabs>
          <w:tab w:val="num" w:pos="864"/>
        </w:tabs>
        <w:ind w:left="864" w:hanging="864"/>
      </w:pPr>
    </w:lvl>
    <w:lvl w:ilvl="4">
      <w:start w:val="1"/>
      <w:numFmt w:val="decimal"/>
      <w:pStyle w:val="Balk5"/>
      <w:lvlText w:val="%1.%2.%3.%4.%5"/>
      <w:lvlJc w:val="left"/>
      <w:pPr>
        <w:tabs>
          <w:tab w:val="num" w:pos="1008"/>
        </w:tabs>
        <w:ind w:left="1008" w:hanging="1008"/>
      </w:pPr>
    </w:lvl>
    <w:lvl w:ilvl="5">
      <w:start w:val="1"/>
      <w:numFmt w:val="decimal"/>
      <w:pStyle w:val="Balk6"/>
      <w:lvlText w:val="%1.%2.%3.%4.%5.%6"/>
      <w:lvlJc w:val="left"/>
      <w:pPr>
        <w:tabs>
          <w:tab w:val="num" w:pos="1152"/>
        </w:tabs>
        <w:ind w:left="1152" w:hanging="1152"/>
      </w:pPr>
    </w:lvl>
    <w:lvl w:ilvl="6">
      <w:start w:val="1"/>
      <w:numFmt w:val="decimal"/>
      <w:pStyle w:val="Balk7"/>
      <w:lvlText w:val="%1.%2.%3.%4.%5.%6.%7"/>
      <w:lvlJc w:val="left"/>
      <w:pPr>
        <w:tabs>
          <w:tab w:val="num" w:pos="1296"/>
        </w:tabs>
        <w:ind w:left="1296" w:hanging="1296"/>
      </w:pPr>
    </w:lvl>
    <w:lvl w:ilvl="7">
      <w:start w:val="1"/>
      <w:numFmt w:val="decimal"/>
      <w:pStyle w:val="Balk8"/>
      <w:lvlText w:val="%1.%2.%3.%4.%5.%6.%7.%8"/>
      <w:lvlJc w:val="left"/>
      <w:pPr>
        <w:tabs>
          <w:tab w:val="num" w:pos="1440"/>
        </w:tabs>
        <w:ind w:left="1440" w:hanging="1440"/>
      </w:pPr>
    </w:lvl>
    <w:lvl w:ilvl="8">
      <w:start w:val="1"/>
      <w:numFmt w:val="decimal"/>
      <w:pStyle w:val="Balk9"/>
      <w:lvlText w:val="%1.%2.%3.%4.%5.%6.%7.%8.%9"/>
      <w:lvlJc w:val="left"/>
      <w:pPr>
        <w:tabs>
          <w:tab w:val="num" w:pos="1584"/>
        </w:tabs>
        <w:ind w:left="1584" w:hanging="1584"/>
      </w:pPr>
    </w:lvl>
  </w:abstractNum>
  <w:abstractNum w:abstractNumId="1">
    <w:nsid w:val="1520216C"/>
    <w:multiLevelType w:val="hybridMultilevel"/>
    <w:tmpl w:val="B6989268"/>
    <w:lvl w:ilvl="0" w:tplc="041F0001">
      <w:start w:val="1"/>
      <w:numFmt w:val="bullet"/>
      <w:lvlText w:val=""/>
      <w:lvlJc w:val="left"/>
      <w:pPr>
        <w:tabs>
          <w:tab w:val="num" w:pos="1331"/>
        </w:tabs>
        <w:ind w:left="1331" w:hanging="360"/>
      </w:pPr>
      <w:rPr>
        <w:rFonts w:ascii="Symbol" w:hAnsi="Symbol" w:hint="default"/>
      </w:rPr>
    </w:lvl>
    <w:lvl w:ilvl="1" w:tplc="041F0003">
      <w:start w:val="1"/>
      <w:numFmt w:val="decimal"/>
      <w:lvlText w:val="%2."/>
      <w:lvlJc w:val="left"/>
      <w:pPr>
        <w:tabs>
          <w:tab w:val="num" w:pos="1440"/>
        </w:tabs>
        <w:ind w:left="1440" w:hanging="360"/>
      </w:pPr>
    </w:lvl>
    <w:lvl w:ilvl="2" w:tplc="041F0005">
      <w:start w:val="1"/>
      <w:numFmt w:val="decimal"/>
      <w:lvlText w:val="%3."/>
      <w:lvlJc w:val="left"/>
      <w:pPr>
        <w:tabs>
          <w:tab w:val="num" w:pos="2160"/>
        </w:tabs>
        <w:ind w:left="2160" w:hanging="360"/>
      </w:pPr>
    </w:lvl>
    <w:lvl w:ilvl="3" w:tplc="041F0001">
      <w:start w:val="1"/>
      <w:numFmt w:val="decimal"/>
      <w:lvlText w:val="%4."/>
      <w:lvlJc w:val="left"/>
      <w:pPr>
        <w:tabs>
          <w:tab w:val="num" w:pos="2880"/>
        </w:tabs>
        <w:ind w:left="2880" w:hanging="360"/>
      </w:pPr>
    </w:lvl>
    <w:lvl w:ilvl="4" w:tplc="041F0003">
      <w:start w:val="1"/>
      <w:numFmt w:val="decimal"/>
      <w:lvlText w:val="%5."/>
      <w:lvlJc w:val="left"/>
      <w:pPr>
        <w:tabs>
          <w:tab w:val="num" w:pos="3600"/>
        </w:tabs>
        <w:ind w:left="3600" w:hanging="360"/>
      </w:pPr>
    </w:lvl>
    <w:lvl w:ilvl="5" w:tplc="041F0005">
      <w:start w:val="1"/>
      <w:numFmt w:val="decimal"/>
      <w:lvlText w:val="%6."/>
      <w:lvlJc w:val="left"/>
      <w:pPr>
        <w:tabs>
          <w:tab w:val="num" w:pos="4320"/>
        </w:tabs>
        <w:ind w:left="4320" w:hanging="360"/>
      </w:pPr>
    </w:lvl>
    <w:lvl w:ilvl="6" w:tplc="041F0001">
      <w:start w:val="1"/>
      <w:numFmt w:val="decimal"/>
      <w:lvlText w:val="%7."/>
      <w:lvlJc w:val="left"/>
      <w:pPr>
        <w:tabs>
          <w:tab w:val="num" w:pos="5040"/>
        </w:tabs>
        <w:ind w:left="5040" w:hanging="360"/>
      </w:pPr>
    </w:lvl>
    <w:lvl w:ilvl="7" w:tplc="041F0003">
      <w:start w:val="1"/>
      <w:numFmt w:val="decimal"/>
      <w:lvlText w:val="%8."/>
      <w:lvlJc w:val="left"/>
      <w:pPr>
        <w:tabs>
          <w:tab w:val="num" w:pos="5760"/>
        </w:tabs>
        <w:ind w:left="5760" w:hanging="360"/>
      </w:pPr>
    </w:lvl>
    <w:lvl w:ilvl="8" w:tplc="041F0005">
      <w:start w:val="1"/>
      <w:numFmt w:val="decimal"/>
      <w:lvlText w:val="%9."/>
      <w:lvlJc w:val="left"/>
      <w:pPr>
        <w:tabs>
          <w:tab w:val="num" w:pos="6480"/>
        </w:tabs>
        <w:ind w:left="6480" w:hanging="360"/>
      </w:pPr>
    </w:lvl>
  </w:abstractNum>
  <w:abstractNum w:abstractNumId="2">
    <w:nsid w:val="1B250238"/>
    <w:multiLevelType w:val="hybridMultilevel"/>
    <w:tmpl w:val="9F6C5D58"/>
    <w:lvl w:ilvl="0" w:tplc="041F0001">
      <w:start w:val="1"/>
      <w:numFmt w:val="bullet"/>
      <w:lvlText w:val=""/>
      <w:lvlJc w:val="left"/>
      <w:pPr>
        <w:tabs>
          <w:tab w:val="num" w:pos="1428"/>
        </w:tabs>
        <w:ind w:left="1428" w:hanging="360"/>
      </w:pPr>
      <w:rPr>
        <w:rFonts w:ascii="Symbol" w:hAnsi="Symbol" w:hint="default"/>
      </w:rPr>
    </w:lvl>
    <w:lvl w:ilvl="1" w:tplc="041F0003">
      <w:start w:val="1"/>
      <w:numFmt w:val="decimal"/>
      <w:lvlText w:val="%2."/>
      <w:lvlJc w:val="left"/>
      <w:pPr>
        <w:tabs>
          <w:tab w:val="num" w:pos="1440"/>
        </w:tabs>
        <w:ind w:left="1440" w:hanging="360"/>
      </w:pPr>
    </w:lvl>
    <w:lvl w:ilvl="2" w:tplc="041F0005">
      <w:start w:val="1"/>
      <w:numFmt w:val="decimal"/>
      <w:lvlText w:val="%3."/>
      <w:lvlJc w:val="left"/>
      <w:pPr>
        <w:tabs>
          <w:tab w:val="num" w:pos="2160"/>
        </w:tabs>
        <w:ind w:left="2160" w:hanging="360"/>
      </w:pPr>
    </w:lvl>
    <w:lvl w:ilvl="3" w:tplc="041F0001">
      <w:start w:val="1"/>
      <w:numFmt w:val="decimal"/>
      <w:lvlText w:val="%4."/>
      <w:lvlJc w:val="left"/>
      <w:pPr>
        <w:tabs>
          <w:tab w:val="num" w:pos="2880"/>
        </w:tabs>
        <w:ind w:left="2880" w:hanging="360"/>
      </w:pPr>
    </w:lvl>
    <w:lvl w:ilvl="4" w:tplc="041F0003">
      <w:start w:val="1"/>
      <w:numFmt w:val="decimal"/>
      <w:lvlText w:val="%5."/>
      <w:lvlJc w:val="left"/>
      <w:pPr>
        <w:tabs>
          <w:tab w:val="num" w:pos="3600"/>
        </w:tabs>
        <w:ind w:left="3600" w:hanging="360"/>
      </w:pPr>
    </w:lvl>
    <w:lvl w:ilvl="5" w:tplc="041F0005">
      <w:start w:val="1"/>
      <w:numFmt w:val="decimal"/>
      <w:lvlText w:val="%6."/>
      <w:lvlJc w:val="left"/>
      <w:pPr>
        <w:tabs>
          <w:tab w:val="num" w:pos="4320"/>
        </w:tabs>
        <w:ind w:left="4320" w:hanging="360"/>
      </w:pPr>
    </w:lvl>
    <w:lvl w:ilvl="6" w:tplc="041F0001">
      <w:start w:val="1"/>
      <w:numFmt w:val="decimal"/>
      <w:lvlText w:val="%7."/>
      <w:lvlJc w:val="left"/>
      <w:pPr>
        <w:tabs>
          <w:tab w:val="num" w:pos="5040"/>
        </w:tabs>
        <w:ind w:left="5040" w:hanging="360"/>
      </w:pPr>
    </w:lvl>
    <w:lvl w:ilvl="7" w:tplc="041F0003">
      <w:start w:val="1"/>
      <w:numFmt w:val="decimal"/>
      <w:lvlText w:val="%8."/>
      <w:lvlJc w:val="left"/>
      <w:pPr>
        <w:tabs>
          <w:tab w:val="num" w:pos="5760"/>
        </w:tabs>
        <w:ind w:left="5760" w:hanging="360"/>
      </w:pPr>
    </w:lvl>
    <w:lvl w:ilvl="8" w:tplc="041F0005">
      <w:start w:val="1"/>
      <w:numFmt w:val="decimal"/>
      <w:lvlText w:val="%9."/>
      <w:lvlJc w:val="left"/>
      <w:pPr>
        <w:tabs>
          <w:tab w:val="num" w:pos="6480"/>
        </w:tabs>
        <w:ind w:left="6480" w:hanging="360"/>
      </w:pPr>
    </w:lvl>
  </w:abstractNum>
  <w:abstractNum w:abstractNumId="3">
    <w:nsid w:val="21FD2FCD"/>
    <w:multiLevelType w:val="hybridMultilevel"/>
    <w:tmpl w:val="0D049B40"/>
    <w:lvl w:ilvl="0" w:tplc="041F0001">
      <w:start w:val="1"/>
      <w:numFmt w:val="bullet"/>
      <w:lvlText w:val=""/>
      <w:lvlJc w:val="left"/>
      <w:pPr>
        <w:tabs>
          <w:tab w:val="num" w:pos="1260"/>
        </w:tabs>
        <w:ind w:left="1260" w:hanging="360"/>
      </w:pPr>
      <w:rPr>
        <w:rFonts w:ascii="Symbol" w:hAnsi="Symbol" w:hint="default"/>
      </w:rPr>
    </w:lvl>
    <w:lvl w:ilvl="1" w:tplc="041F0003">
      <w:start w:val="1"/>
      <w:numFmt w:val="decimal"/>
      <w:lvlText w:val="%2."/>
      <w:lvlJc w:val="left"/>
      <w:pPr>
        <w:tabs>
          <w:tab w:val="num" w:pos="1440"/>
        </w:tabs>
        <w:ind w:left="1440" w:hanging="360"/>
      </w:pPr>
    </w:lvl>
    <w:lvl w:ilvl="2" w:tplc="041F0005">
      <w:start w:val="1"/>
      <w:numFmt w:val="decimal"/>
      <w:lvlText w:val="%3."/>
      <w:lvlJc w:val="left"/>
      <w:pPr>
        <w:tabs>
          <w:tab w:val="num" w:pos="2160"/>
        </w:tabs>
        <w:ind w:left="2160" w:hanging="360"/>
      </w:pPr>
    </w:lvl>
    <w:lvl w:ilvl="3" w:tplc="041F0001">
      <w:start w:val="1"/>
      <w:numFmt w:val="decimal"/>
      <w:lvlText w:val="%4."/>
      <w:lvlJc w:val="left"/>
      <w:pPr>
        <w:tabs>
          <w:tab w:val="num" w:pos="2880"/>
        </w:tabs>
        <w:ind w:left="2880" w:hanging="360"/>
      </w:pPr>
    </w:lvl>
    <w:lvl w:ilvl="4" w:tplc="041F0003">
      <w:start w:val="1"/>
      <w:numFmt w:val="decimal"/>
      <w:lvlText w:val="%5."/>
      <w:lvlJc w:val="left"/>
      <w:pPr>
        <w:tabs>
          <w:tab w:val="num" w:pos="3600"/>
        </w:tabs>
        <w:ind w:left="3600" w:hanging="360"/>
      </w:pPr>
    </w:lvl>
    <w:lvl w:ilvl="5" w:tplc="041F0005">
      <w:start w:val="1"/>
      <w:numFmt w:val="decimal"/>
      <w:lvlText w:val="%6."/>
      <w:lvlJc w:val="left"/>
      <w:pPr>
        <w:tabs>
          <w:tab w:val="num" w:pos="4320"/>
        </w:tabs>
        <w:ind w:left="4320" w:hanging="360"/>
      </w:pPr>
    </w:lvl>
    <w:lvl w:ilvl="6" w:tplc="041F0001">
      <w:start w:val="1"/>
      <w:numFmt w:val="decimal"/>
      <w:lvlText w:val="%7."/>
      <w:lvlJc w:val="left"/>
      <w:pPr>
        <w:tabs>
          <w:tab w:val="num" w:pos="5040"/>
        </w:tabs>
        <w:ind w:left="5040" w:hanging="360"/>
      </w:pPr>
    </w:lvl>
    <w:lvl w:ilvl="7" w:tplc="041F0003">
      <w:start w:val="1"/>
      <w:numFmt w:val="decimal"/>
      <w:lvlText w:val="%8."/>
      <w:lvlJc w:val="left"/>
      <w:pPr>
        <w:tabs>
          <w:tab w:val="num" w:pos="5760"/>
        </w:tabs>
        <w:ind w:left="5760" w:hanging="360"/>
      </w:pPr>
    </w:lvl>
    <w:lvl w:ilvl="8" w:tplc="041F0005">
      <w:start w:val="1"/>
      <w:numFmt w:val="decimal"/>
      <w:lvlText w:val="%9."/>
      <w:lvlJc w:val="left"/>
      <w:pPr>
        <w:tabs>
          <w:tab w:val="num" w:pos="6480"/>
        </w:tabs>
        <w:ind w:left="6480" w:hanging="360"/>
      </w:pPr>
    </w:lvl>
  </w:abstractNum>
  <w:abstractNum w:abstractNumId="4">
    <w:nsid w:val="23BC0AAD"/>
    <w:multiLevelType w:val="hybridMultilevel"/>
    <w:tmpl w:val="7F22A310"/>
    <w:lvl w:ilvl="0" w:tplc="041F0001">
      <w:start w:val="1"/>
      <w:numFmt w:val="bullet"/>
      <w:lvlText w:val=""/>
      <w:lvlJc w:val="left"/>
      <w:pPr>
        <w:tabs>
          <w:tab w:val="num" w:pos="1260"/>
        </w:tabs>
        <w:ind w:left="1260" w:hanging="360"/>
      </w:pPr>
      <w:rPr>
        <w:rFonts w:ascii="Symbol" w:hAnsi="Symbol" w:hint="default"/>
      </w:rPr>
    </w:lvl>
    <w:lvl w:ilvl="1" w:tplc="041F0003">
      <w:start w:val="1"/>
      <w:numFmt w:val="decimal"/>
      <w:lvlText w:val="%2."/>
      <w:lvlJc w:val="left"/>
      <w:pPr>
        <w:tabs>
          <w:tab w:val="num" w:pos="1440"/>
        </w:tabs>
        <w:ind w:left="1440" w:hanging="360"/>
      </w:pPr>
    </w:lvl>
    <w:lvl w:ilvl="2" w:tplc="041F0005">
      <w:start w:val="1"/>
      <w:numFmt w:val="decimal"/>
      <w:lvlText w:val="%3."/>
      <w:lvlJc w:val="left"/>
      <w:pPr>
        <w:tabs>
          <w:tab w:val="num" w:pos="2160"/>
        </w:tabs>
        <w:ind w:left="2160" w:hanging="360"/>
      </w:pPr>
    </w:lvl>
    <w:lvl w:ilvl="3" w:tplc="041F0001">
      <w:start w:val="1"/>
      <w:numFmt w:val="decimal"/>
      <w:lvlText w:val="%4."/>
      <w:lvlJc w:val="left"/>
      <w:pPr>
        <w:tabs>
          <w:tab w:val="num" w:pos="2880"/>
        </w:tabs>
        <w:ind w:left="2880" w:hanging="360"/>
      </w:pPr>
    </w:lvl>
    <w:lvl w:ilvl="4" w:tplc="041F0003">
      <w:start w:val="1"/>
      <w:numFmt w:val="decimal"/>
      <w:lvlText w:val="%5."/>
      <w:lvlJc w:val="left"/>
      <w:pPr>
        <w:tabs>
          <w:tab w:val="num" w:pos="3600"/>
        </w:tabs>
        <w:ind w:left="3600" w:hanging="360"/>
      </w:pPr>
    </w:lvl>
    <w:lvl w:ilvl="5" w:tplc="041F0005">
      <w:start w:val="1"/>
      <w:numFmt w:val="decimal"/>
      <w:lvlText w:val="%6."/>
      <w:lvlJc w:val="left"/>
      <w:pPr>
        <w:tabs>
          <w:tab w:val="num" w:pos="4320"/>
        </w:tabs>
        <w:ind w:left="4320" w:hanging="360"/>
      </w:pPr>
    </w:lvl>
    <w:lvl w:ilvl="6" w:tplc="041F0001">
      <w:start w:val="1"/>
      <w:numFmt w:val="decimal"/>
      <w:lvlText w:val="%7."/>
      <w:lvlJc w:val="left"/>
      <w:pPr>
        <w:tabs>
          <w:tab w:val="num" w:pos="5040"/>
        </w:tabs>
        <w:ind w:left="5040" w:hanging="360"/>
      </w:pPr>
    </w:lvl>
    <w:lvl w:ilvl="7" w:tplc="041F0003">
      <w:start w:val="1"/>
      <w:numFmt w:val="decimal"/>
      <w:lvlText w:val="%8."/>
      <w:lvlJc w:val="left"/>
      <w:pPr>
        <w:tabs>
          <w:tab w:val="num" w:pos="5760"/>
        </w:tabs>
        <w:ind w:left="5760" w:hanging="360"/>
      </w:pPr>
    </w:lvl>
    <w:lvl w:ilvl="8" w:tplc="041F0005">
      <w:start w:val="1"/>
      <w:numFmt w:val="decimal"/>
      <w:lvlText w:val="%9."/>
      <w:lvlJc w:val="left"/>
      <w:pPr>
        <w:tabs>
          <w:tab w:val="num" w:pos="6480"/>
        </w:tabs>
        <w:ind w:left="6480" w:hanging="360"/>
      </w:pPr>
    </w:lvl>
  </w:abstractNum>
  <w:abstractNum w:abstractNumId="5">
    <w:nsid w:val="30AD12FC"/>
    <w:multiLevelType w:val="hybridMultilevel"/>
    <w:tmpl w:val="20BC0EEA"/>
    <w:lvl w:ilvl="0" w:tplc="2EF84090">
      <w:start w:val="7"/>
      <w:numFmt w:val="decimal"/>
      <w:lvlText w:val="%1"/>
      <w:lvlJc w:val="left"/>
      <w:pPr>
        <w:ind w:left="502" w:hanging="360"/>
      </w:pPr>
      <w:rPr>
        <w:rFonts w:hint="default"/>
      </w:rPr>
    </w:lvl>
    <w:lvl w:ilvl="1" w:tplc="041F0019">
      <w:start w:val="1"/>
      <w:numFmt w:val="lowerLetter"/>
      <w:lvlText w:val="%2."/>
      <w:lvlJc w:val="left"/>
      <w:pPr>
        <w:ind w:left="1363" w:hanging="360"/>
      </w:pPr>
    </w:lvl>
    <w:lvl w:ilvl="2" w:tplc="041F001B" w:tentative="1">
      <w:start w:val="1"/>
      <w:numFmt w:val="lowerRoman"/>
      <w:lvlText w:val="%3."/>
      <w:lvlJc w:val="right"/>
      <w:pPr>
        <w:ind w:left="2083" w:hanging="180"/>
      </w:pPr>
    </w:lvl>
    <w:lvl w:ilvl="3" w:tplc="041F000F" w:tentative="1">
      <w:start w:val="1"/>
      <w:numFmt w:val="decimal"/>
      <w:lvlText w:val="%4."/>
      <w:lvlJc w:val="left"/>
      <w:pPr>
        <w:ind w:left="2803" w:hanging="360"/>
      </w:pPr>
    </w:lvl>
    <w:lvl w:ilvl="4" w:tplc="041F0019" w:tentative="1">
      <w:start w:val="1"/>
      <w:numFmt w:val="lowerLetter"/>
      <w:lvlText w:val="%5."/>
      <w:lvlJc w:val="left"/>
      <w:pPr>
        <w:ind w:left="3523" w:hanging="360"/>
      </w:pPr>
    </w:lvl>
    <w:lvl w:ilvl="5" w:tplc="041F001B" w:tentative="1">
      <w:start w:val="1"/>
      <w:numFmt w:val="lowerRoman"/>
      <w:lvlText w:val="%6."/>
      <w:lvlJc w:val="right"/>
      <w:pPr>
        <w:ind w:left="4243" w:hanging="180"/>
      </w:pPr>
    </w:lvl>
    <w:lvl w:ilvl="6" w:tplc="041F000F" w:tentative="1">
      <w:start w:val="1"/>
      <w:numFmt w:val="decimal"/>
      <w:lvlText w:val="%7."/>
      <w:lvlJc w:val="left"/>
      <w:pPr>
        <w:ind w:left="4963" w:hanging="360"/>
      </w:pPr>
    </w:lvl>
    <w:lvl w:ilvl="7" w:tplc="041F0019" w:tentative="1">
      <w:start w:val="1"/>
      <w:numFmt w:val="lowerLetter"/>
      <w:lvlText w:val="%8."/>
      <w:lvlJc w:val="left"/>
      <w:pPr>
        <w:ind w:left="5683" w:hanging="360"/>
      </w:pPr>
    </w:lvl>
    <w:lvl w:ilvl="8" w:tplc="041F001B" w:tentative="1">
      <w:start w:val="1"/>
      <w:numFmt w:val="lowerRoman"/>
      <w:lvlText w:val="%9."/>
      <w:lvlJc w:val="right"/>
      <w:pPr>
        <w:ind w:left="6403" w:hanging="180"/>
      </w:pPr>
    </w:lvl>
  </w:abstractNum>
  <w:abstractNum w:abstractNumId="6">
    <w:nsid w:val="31E9625D"/>
    <w:multiLevelType w:val="hybridMultilevel"/>
    <w:tmpl w:val="EF4CE6E6"/>
    <w:lvl w:ilvl="0" w:tplc="C8526B32">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nsid w:val="48D729BB"/>
    <w:multiLevelType w:val="hybridMultilevel"/>
    <w:tmpl w:val="7CF2E05E"/>
    <w:lvl w:ilvl="0" w:tplc="226A8054">
      <w:start w:val="7"/>
      <w:numFmt w:val="decimal"/>
      <w:lvlText w:val="%1"/>
      <w:lvlJc w:val="left"/>
      <w:pPr>
        <w:ind w:left="1004" w:hanging="360"/>
      </w:pPr>
      <w:rPr>
        <w:rFonts w:hint="default"/>
      </w:rPr>
    </w:lvl>
    <w:lvl w:ilvl="1" w:tplc="041F0019" w:tentative="1">
      <w:start w:val="1"/>
      <w:numFmt w:val="lowerLetter"/>
      <w:lvlText w:val="%2."/>
      <w:lvlJc w:val="left"/>
      <w:pPr>
        <w:ind w:left="1724" w:hanging="360"/>
      </w:pPr>
    </w:lvl>
    <w:lvl w:ilvl="2" w:tplc="041F001B" w:tentative="1">
      <w:start w:val="1"/>
      <w:numFmt w:val="lowerRoman"/>
      <w:lvlText w:val="%3."/>
      <w:lvlJc w:val="right"/>
      <w:pPr>
        <w:ind w:left="2444" w:hanging="180"/>
      </w:pPr>
    </w:lvl>
    <w:lvl w:ilvl="3" w:tplc="041F000F" w:tentative="1">
      <w:start w:val="1"/>
      <w:numFmt w:val="decimal"/>
      <w:lvlText w:val="%4."/>
      <w:lvlJc w:val="left"/>
      <w:pPr>
        <w:ind w:left="3164" w:hanging="360"/>
      </w:pPr>
    </w:lvl>
    <w:lvl w:ilvl="4" w:tplc="041F0019" w:tentative="1">
      <w:start w:val="1"/>
      <w:numFmt w:val="lowerLetter"/>
      <w:lvlText w:val="%5."/>
      <w:lvlJc w:val="left"/>
      <w:pPr>
        <w:ind w:left="3884" w:hanging="360"/>
      </w:pPr>
    </w:lvl>
    <w:lvl w:ilvl="5" w:tplc="041F001B" w:tentative="1">
      <w:start w:val="1"/>
      <w:numFmt w:val="lowerRoman"/>
      <w:lvlText w:val="%6."/>
      <w:lvlJc w:val="right"/>
      <w:pPr>
        <w:ind w:left="4604" w:hanging="180"/>
      </w:pPr>
    </w:lvl>
    <w:lvl w:ilvl="6" w:tplc="041F000F" w:tentative="1">
      <w:start w:val="1"/>
      <w:numFmt w:val="decimal"/>
      <w:lvlText w:val="%7."/>
      <w:lvlJc w:val="left"/>
      <w:pPr>
        <w:ind w:left="5324" w:hanging="360"/>
      </w:pPr>
    </w:lvl>
    <w:lvl w:ilvl="7" w:tplc="041F0019" w:tentative="1">
      <w:start w:val="1"/>
      <w:numFmt w:val="lowerLetter"/>
      <w:lvlText w:val="%8."/>
      <w:lvlJc w:val="left"/>
      <w:pPr>
        <w:ind w:left="6044" w:hanging="360"/>
      </w:pPr>
    </w:lvl>
    <w:lvl w:ilvl="8" w:tplc="041F001B" w:tentative="1">
      <w:start w:val="1"/>
      <w:numFmt w:val="lowerRoman"/>
      <w:lvlText w:val="%9."/>
      <w:lvlJc w:val="right"/>
      <w:pPr>
        <w:ind w:left="6764" w:hanging="180"/>
      </w:pPr>
    </w:lvl>
  </w:abstractNum>
  <w:abstractNum w:abstractNumId="8">
    <w:nsid w:val="4A067B40"/>
    <w:multiLevelType w:val="hybridMultilevel"/>
    <w:tmpl w:val="793C85B8"/>
    <w:lvl w:ilvl="0" w:tplc="B5BA1C70">
      <w:start w:val="7"/>
      <w:numFmt w:val="decimal"/>
      <w:lvlText w:val="%1"/>
      <w:lvlJc w:val="left"/>
      <w:pPr>
        <w:ind w:left="643" w:hanging="360"/>
      </w:pPr>
      <w:rPr>
        <w:rFonts w:hint="default"/>
      </w:rPr>
    </w:lvl>
    <w:lvl w:ilvl="1" w:tplc="041F0019" w:tentative="1">
      <w:start w:val="1"/>
      <w:numFmt w:val="lowerLetter"/>
      <w:lvlText w:val="%2."/>
      <w:lvlJc w:val="left"/>
      <w:pPr>
        <w:ind w:left="1363" w:hanging="360"/>
      </w:pPr>
    </w:lvl>
    <w:lvl w:ilvl="2" w:tplc="041F001B" w:tentative="1">
      <w:start w:val="1"/>
      <w:numFmt w:val="lowerRoman"/>
      <w:lvlText w:val="%3."/>
      <w:lvlJc w:val="right"/>
      <w:pPr>
        <w:ind w:left="2083" w:hanging="180"/>
      </w:pPr>
    </w:lvl>
    <w:lvl w:ilvl="3" w:tplc="041F000F" w:tentative="1">
      <w:start w:val="1"/>
      <w:numFmt w:val="decimal"/>
      <w:lvlText w:val="%4."/>
      <w:lvlJc w:val="left"/>
      <w:pPr>
        <w:ind w:left="2803" w:hanging="360"/>
      </w:pPr>
    </w:lvl>
    <w:lvl w:ilvl="4" w:tplc="041F0019" w:tentative="1">
      <w:start w:val="1"/>
      <w:numFmt w:val="lowerLetter"/>
      <w:lvlText w:val="%5."/>
      <w:lvlJc w:val="left"/>
      <w:pPr>
        <w:ind w:left="3523" w:hanging="360"/>
      </w:pPr>
    </w:lvl>
    <w:lvl w:ilvl="5" w:tplc="041F001B" w:tentative="1">
      <w:start w:val="1"/>
      <w:numFmt w:val="lowerRoman"/>
      <w:lvlText w:val="%6."/>
      <w:lvlJc w:val="right"/>
      <w:pPr>
        <w:ind w:left="4243" w:hanging="180"/>
      </w:pPr>
    </w:lvl>
    <w:lvl w:ilvl="6" w:tplc="041F000F" w:tentative="1">
      <w:start w:val="1"/>
      <w:numFmt w:val="decimal"/>
      <w:lvlText w:val="%7."/>
      <w:lvlJc w:val="left"/>
      <w:pPr>
        <w:ind w:left="4963" w:hanging="360"/>
      </w:pPr>
    </w:lvl>
    <w:lvl w:ilvl="7" w:tplc="041F0019" w:tentative="1">
      <w:start w:val="1"/>
      <w:numFmt w:val="lowerLetter"/>
      <w:lvlText w:val="%8."/>
      <w:lvlJc w:val="left"/>
      <w:pPr>
        <w:ind w:left="5683" w:hanging="360"/>
      </w:pPr>
    </w:lvl>
    <w:lvl w:ilvl="8" w:tplc="041F001B" w:tentative="1">
      <w:start w:val="1"/>
      <w:numFmt w:val="lowerRoman"/>
      <w:lvlText w:val="%9."/>
      <w:lvlJc w:val="right"/>
      <w:pPr>
        <w:ind w:left="6403" w:hanging="180"/>
      </w:pPr>
    </w:lvl>
  </w:abstractNum>
  <w:abstractNum w:abstractNumId="9">
    <w:nsid w:val="55183386"/>
    <w:multiLevelType w:val="hybridMultilevel"/>
    <w:tmpl w:val="49768CB6"/>
    <w:lvl w:ilvl="0" w:tplc="C04CA9CC">
      <w:start w:val="1"/>
      <w:numFmt w:val="upperRoman"/>
      <w:lvlText w:val="%1-"/>
      <w:lvlJc w:val="left"/>
      <w:pPr>
        <w:tabs>
          <w:tab w:val="num" w:pos="1080"/>
        </w:tabs>
        <w:ind w:left="1080" w:hanging="720"/>
      </w:pPr>
    </w:lvl>
    <w:lvl w:ilvl="1" w:tplc="041F0001">
      <w:start w:val="1"/>
      <w:numFmt w:val="bullet"/>
      <w:lvlText w:val=""/>
      <w:lvlJc w:val="left"/>
      <w:pPr>
        <w:tabs>
          <w:tab w:val="num" w:pos="1440"/>
        </w:tabs>
        <w:ind w:left="1440" w:hanging="360"/>
      </w:pPr>
      <w:rPr>
        <w:rFonts w:ascii="Symbol" w:hAnsi="Symbol" w:hint="default"/>
      </w:rPr>
    </w:lvl>
    <w:lvl w:ilvl="2" w:tplc="041F000D">
      <w:start w:val="1"/>
      <w:numFmt w:val="bullet"/>
      <w:lvlText w:val=""/>
      <w:lvlJc w:val="left"/>
      <w:pPr>
        <w:tabs>
          <w:tab w:val="num" w:pos="2340"/>
        </w:tabs>
        <w:ind w:left="2340" w:hanging="360"/>
      </w:pPr>
      <w:rPr>
        <w:rFonts w:ascii="Wingdings" w:hAnsi="Wingdings" w:hint="default"/>
      </w:rPr>
    </w:lvl>
    <w:lvl w:ilvl="3" w:tplc="041F000F">
      <w:start w:val="1"/>
      <w:numFmt w:val="decimal"/>
      <w:lvlText w:val="%4."/>
      <w:lvlJc w:val="left"/>
      <w:pPr>
        <w:tabs>
          <w:tab w:val="num" w:pos="2880"/>
        </w:tabs>
        <w:ind w:left="2880" w:hanging="360"/>
      </w:pPr>
    </w:lvl>
    <w:lvl w:ilvl="4" w:tplc="041F0019">
      <w:start w:val="1"/>
      <w:numFmt w:val="decimal"/>
      <w:lvlText w:val="%5."/>
      <w:lvlJc w:val="left"/>
      <w:pPr>
        <w:tabs>
          <w:tab w:val="num" w:pos="3600"/>
        </w:tabs>
        <w:ind w:left="3600" w:hanging="360"/>
      </w:pPr>
    </w:lvl>
    <w:lvl w:ilvl="5" w:tplc="041F001B">
      <w:start w:val="1"/>
      <w:numFmt w:val="decimal"/>
      <w:lvlText w:val="%6."/>
      <w:lvlJc w:val="left"/>
      <w:pPr>
        <w:tabs>
          <w:tab w:val="num" w:pos="4320"/>
        </w:tabs>
        <w:ind w:left="4320" w:hanging="360"/>
      </w:pPr>
    </w:lvl>
    <w:lvl w:ilvl="6" w:tplc="041F000F">
      <w:start w:val="1"/>
      <w:numFmt w:val="decimal"/>
      <w:lvlText w:val="%7."/>
      <w:lvlJc w:val="left"/>
      <w:pPr>
        <w:tabs>
          <w:tab w:val="num" w:pos="5040"/>
        </w:tabs>
        <w:ind w:left="5040" w:hanging="360"/>
      </w:pPr>
    </w:lvl>
    <w:lvl w:ilvl="7" w:tplc="041F0019">
      <w:start w:val="1"/>
      <w:numFmt w:val="decimal"/>
      <w:lvlText w:val="%8."/>
      <w:lvlJc w:val="left"/>
      <w:pPr>
        <w:tabs>
          <w:tab w:val="num" w:pos="5760"/>
        </w:tabs>
        <w:ind w:left="5760" w:hanging="360"/>
      </w:pPr>
    </w:lvl>
    <w:lvl w:ilvl="8" w:tplc="041F001B">
      <w:start w:val="1"/>
      <w:numFmt w:val="decimal"/>
      <w:lvlText w:val="%9."/>
      <w:lvlJc w:val="left"/>
      <w:pPr>
        <w:tabs>
          <w:tab w:val="num" w:pos="6480"/>
        </w:tabs>
        <w:ind w:left="6480" w:hanging="360"/>
      </w:pPr>
    </w:lvl>
  </w:abstractNum>
  <w:abstractNum w:abstractNumId="10">
    <w:nsid w:val="61803690"/>
    <w:multiLevelType w:val="hybridMultilevel"/>
    <w:tmpl w:val="7842EA46"/>
    <w:lvl w:ilvl="0" w:tplc="36744AE4">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nsid w:val="633F43FF"/>
    <w:multiLevelType w:val="hybridMultilevel"/>
    <w:tmpl w:val="A6E6665A"/>
    <w:lvl w:ilvl="0" w:tplc="5E16001C">
      <w:start w:val="1"/>
      <w:numFmt w:val="decimal"/>
      <w:lvlText w:val="%1"/>
      <w:lvlJc w:val="left"/>
      <w:pPr>
        <w:ind w:left="720" w:hanging="360"/>
      </w:pPr>
      <w:rPr>
        <w:rFonts w:hint="default"/>
        <w:b/>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nsid w:val="6A34132E"/>
    <w:multiLevelType w:val="hybridMultilevel"/>
    <w:tmpl w:val="DEBA0CE4"/>
    <w:lvl w:ilvl="0" w:tplc="041F0001">
      <w:start w:val="1"/>
      <w:numFmt w:val="bullet"/>
      <w:lvlText w:val=""/>
      <w:lvlJc w:val="left"/>
      <w:pPr>
        <w:tabs>
          <w:tab w:val="num" w:pos="1152"/>
        </w:tabs>
        <w:ind w:left="1152" w:hanging="360"/>
      </w:pPr>
      <w:rPr>
        <w:rFonts w:ascii="Symbol" w:hAnsi="Symbol" w:hint="default"/>
      </w:rPr>
    </w:lvl>
    <w:lvl w:ilvl="1" w:tplc="041F0003">
      <w:start w:val="1"/>
      <w:numFmt w:val="decimal"/>
      <w:lvlText w:val="%2."/>
      <w:lvlJc w:val="left"/>
      <w:pPr>
        <w:tabs>
          <w:tab w:val="num" w:pos="1440"/>
        </w:tabs>
        <w:ind w:left="1440" w:hanging="360"/>
      </w:pPr>
    </w:lvl>
    <w:lvl w:ilvl="2" w:tplc="041F0005">
      <w:start w:val="1"/>
      <w:numFmt w:val="decimal"/>
      <w:lvlText w:val="%3."/>
      <w:lvlJc w:val="left"/>
      <w:pPr>
        <w:tabs>
          <w:tab w:val="num" w:pos="2160"/>
        </w:tabs>
        <w:ind w:left="2160" w:hanging="360"/>
      </w:pPr>
    </w:lvl>
    <w:lvl w:ilvl="3" w:tplc="041F0001">
      <w:start w:val="1"/>
      <w:numFmt w:val="decimal"/>
      <w:lvlText w:val="%4."/>
      <w:lvlJc w:val="left"/>
      <w:pPr>
        <w:tabs>
          <w:tab w:val="num" w:pos="2880"/>
        </w:tabs>
        <w:ind w:left="2880" w:hanging="360"/>
      </w:pPr>
    </w:lvl>
    <w:lvl w:ilvl="4" w:tplc="041F0003">
      <w:start w:val="1"/>
      <w:numFmt w:val="decimal"/>
      <w:lvlText w:val="%5."/>
      <w:lvlJc w:val="left"/>
      <w:pPr>
        <w:tabs>
          <w:tab w:val="num" w:pos="3600"/>
        </w:tabs>
        <w:ind w:left="3600" w:hanging="360"/>
      </w:pPr>
    </w:lvl>
    <w:lvl w:ilvl="5" w:tplc="041F0005">
      <w:start w:val="1"/>
      <w:numFmt w:val="decimal"/>
      <w:lvlText w:val="%6."/>
      <w:lvlJc w:val="left"/>
      <w:pPr>
        <w:tabs>
          <w:tab w:val="num" w:pos="4320"/>
        </w:tabs>
        <w:ind w:left="4320" w:hanging="360"/>
      </w:pPr>
    </w:lvl>
    <w:lvl w:ilvl="6" w:tplc="041F0001">
      <w:start w:val="1"/>
      <w:numFmt w:val="decimal"/>
      <w:lvlText w:val="%7."/>
      <w:lvlJc w:val="left"/>
      <w:pPr>
        <w:tabs>
          <w:tab w:val="num" w:pos="5040"/>
        </w:tabs>
        <w:ind w:left="5040" w:hanging="360"/>
      </w:pPr>
    </w:lvl>
    <w:lvl w:ilvl="7" w:tplc="041F0003">
      <w:start w:val="1"/>
      <w:numFmt w:val="decimal"/>
      <w:lvlText w:val="%8."/>
      <w:lvlJc w:val="left"/>
      <w:pPr>
        <w:tabs>
          <w:tab w:val="num" w:pos="5760"/>
        </w:tabs>
        <w:ind w:left="5760" w:hanging="360"/>
      </w:pPr>
    </w:lvl>
    <w:lvl w:ilvl="8" w:tplc="041F0005">
      <w:start w:val="1"/>
      <w:numFmt w:val="decimal"/>
      <w:lvlText w:val="%9."/>
      <w:lvlJc w:val="left"/>
      <w:pPr>
        <w:tabs>
          <w:tab w:val="num" w:pos="6480"/>
        </w:tabs>
        <w:ind w:left="6480" w:hanging="360"/>
      </w:pPr>
    </w:lvl>
  </w:abstractNum>
  <w:abstractNum w:abstractNumId="13">
    <w:nsid w:val="6C637100"/>
    <w:multiLevelType w:val="hybridMultilevel"/>
    <w:tmpl w:val="2A1A80B2"/>
    <w:lvl w:ilvl="0" w:tplc="F298513E">
      <w:start w:val="7"/>
      <w:numFmt w:val="decimal"/>
      <w:lvlText w:val="%1"/>
      <w:lvlJc w:val="left"/>
      <w:pPr>
        <w:ind w:left="644" w:hanging="360"/>
      </w:pPr>
      <w:rPr>
        <w:rFonts w:hint="default"/>
      </w:rPr>
    </w:lvl>
    <w:lvl w:ilvl="1" w:tplc="041F0019">
      <w:start w:val="1"/>
      <w:numFmt w:val="lowerLetter"/>
      <w:lvlText w:val="%2."/>
      <w:lvlJc w:val="left"/>
      <w:pPr>
        <w:ind w:left="1364" w:hanging="360"/>
      </w:pPr>
    </w:lvl>
    <w:lvl w:ilvl="2" w:tplc="041F001B" w:tentative="1">
      <w:start w:val="1"/>
      <w:numFmt w:val="lowerRoman"/>
      <w:lvlText w:val="%3."/>
      <w:lvlJc w:val="right"/>
      <w:pPr>
        <w:ind w:left="2084" w:hanging="180"/>
      </w:pPr>
    </w:lvl>
    <w:lvl w:ilvl="3" w:tplc="041F000F" w:tentative="1">
      <w:start w:val="1"/>
      <w:numFmt w:val="decimal"/>
      <w:lvlText w:val="%4."/>
      <w:lvlJc w:val="left"/>
      <w:pPr>
        <w:ind w:left="2804" w:hanging="360"/>
      </w:pPr>
    </w:lvl>
    <w:lvl w:ilvl="4" w:tplc="041F0019" w:tentative="1">
      <w:start w:val="1"/>
      <w:numFmt w:val="lowerLetter"/>
      <w:lvlText w:val="%5."/>
      <w:lvlJc w:val="left"/>
      <w:pPr>
        <w:ind w:left="3524" w:hanging="360"/>
      </w:pPr>
    </w:lvl>
    <w:lvl w:ilvl="5" w:tplc="041F001B" w:tentative="1">
      <w:start w:val="1"/>
      <w:numFmt w:val="lowerRoman"/>
      <w:lvlText w:val="%6."/>
      <w:lvlJc w:val="right"/>
      <w:pPr>
        <w:ind w:left="4244" w:hanging="180"/>
      </w:pPr>
    </w:lvl>
    <w:lvl w:ilvl="6" w:tplc="041F000F" w:tentative="1">
      <w:start w:val="1"/>
      <w:numFmt w:val="decimal"/>
      <w:lvlText w:val="%7."/>
      <w:lvlJc w:val="left"/>
      <w:pPr>
        <w:ind w:left="4964" w:hanging="360"/>
      </w:pPr>
    </w:lvl>
    <w:lvl w:ilvl="7" w:tplc="041F0019" w:tentative="1">
      <w:start w:val="1"/>
      <w:numFmt w:val="lowerLetter"/>
      <w:lvlText w:val="%8."/>
      <w:lvlJc w:val="left"/>
      <w:pPr>
        <w:ind w:left="5684" w:hanging="360"/>
      </w:pPr>
    </w:lvl>
    <w:lvl w:ilvl="8" w:tplc="041F001B" w:tentative="1">
      <w:start w:val="1"/>
      <w:numFmt w:val="lowerRoman"/>
      <w:lvlText w:val="%9."/>
      <w:lvlJc w:val="right"/>
      <w:pPr>
        <w:ind w:left="6404" w:hanging="180"/>
      </w:pPr>
    </w:lvl>
  </w:abstractNum>
  <w:abstractNum w:abstractNumId="14">
    <w:nsid w:val="6E7013A4"/>
    <w:multiLevelType w:val="hybridMultilevel"/>
    <w:tmpl w:val="6BCA7F86"/>
    <w:lvl w:ilvl="0" w:tplc="041F0001">
      <w:start w:val="1"/>
      <w:numFmt w:val="bullet"/>
      <w:lvlText w:val=""/>
      <w:lvlJc w:val="left"/>
      <w:pPr>
        <w:ind w:left="1004" w:hanging="360"/>
      </w:pPr>
      <w:rPr>
        <w:rFonts w:ascii="Symbol" w:hAnsi="Symbol" w:hint="default"/>
      </w:rPr>
    </w:lvl>
    <w:lvl w:ilvl="1" w:tplc="041F0003" w:tentative="1">
      <w:start w:val="1"/>
      <w:numFmt w:val="bullet"/>
      <w:lvlText w:val="o"/>
      <w:lvlJc w:val="left"/>
      <w:pPr>
        <w:ind w:left="1724" w:hanging="360"/>
      </w:pPr>
      <w:rPr>
        <w:rFonts w:ascii="Courier New" w:hAnsi="Courier New" w:cs="Courier New" w:hint="default"/>
      </w:rPr>
    </w:lvl>
    <w:lvl w:ilvl="2" w:tplc="041F0005" w:tentative="1">
      <w:start w:val="1"/>
      <w:numFmt w:val="bullet"/>
      <w:lvlText w:val=""/>
      <w:lvlJc w:val="left"/>
      <w:pPr>
        <w:ind w:left="2444" w:hanging="360"/>
      </w:pPr>
      <w:rPr>
        <w:rFonts w:ascii="Wingdings" w:hAnsi="Wingdings" w:hint="default"/>
      </w:rPr>
    </w:lvl>
    <w:lvl w:ilvl="3" w:tplc="041F0001" w:tentative="1">
      <w:start w:val="1"/>
      <w:numFmt w:val="bullet"/>
      <w:lvlText w:val=""/>
      <w:lvlJc w:val="left"/>
      <w:pPr>
        <w:ind w:left="3164" w:hanging="360"/>
      </w:pPr>
      <w:rPr>
        <w:rFonts w:ascii="Symbol" w:hAnsi="Symbol" w:hint="default"/>
      </w:rPr>
    </w:lvl>
    <w:lvl w:ilvl="4" w:tplc="041F0003" w:tentative="1">
      <w:start w:val="1"/>
      <w:numFmt w:val="bullet"/>
      <w:lvlText w:val="o"/>
      <w:lvlJc w:val="left"/>
      <w:pPr>
        <w:ind w:left="3884" w:hanging="360"/>
      </w:pPr>
      <w:rPr>
        <w:rFonts w:ascii="Courier New" w:hAnsi="Courier New" w:cs="Courier New" w:hint="default"/>
      </w:rPr>
    </w:lvl>
    <w:lvl w:ilvl="5" w:tplc="041F0005" w:tentative="1">
      <w:start w:val="1"/>
      <w:numFmt w:val="bullet"/>
      <w:lvlText w:val=""/>
      <w:lvlJc w:val="left"/>
      <w:pPr>
        <w:ind w:left="4604" w:hanging="360"/>
      </w:pPr>
      <w:rPr>
        <w:rFonts w:ascii="Wingdings" w:hAnsi="Wingdings" w:hint="default"/>
      </w:rPr>
    </w:lvl>
    <w:lvl w:ilvl="6" w:tplc="041F0001" w:tentative="1">
      <w:start w:val="1"/>
      <w:numFmt w:val="bullet"/>
      <w:lvlText w:val=""/>
      <w:lvlJc w:val="left"/>
      <w:pPr>
        <w:ind w:left="5324" w:hanging="360"/>
      </w:pPr>
      <w:rPr>
        <w:rFonts w:ascii="Symbol" w:hAnsi="Symbol" w:hint="default"/>
      </w:rPr>
    </w:lvl>
    <w:lvl w:ilvl="7" w:tplc="041F0003" w:tentative="1">
      <w:start w:val="1"/>
      <w:numFmt w:val="bullet"/>
      <w:lvlText w:val="o"/>
      <w:lvlJc w:val="left"/>
      <w:pPr>
        <w:ind w:left="6044" w:hanging="360"/>
      </w:pPr>
      <w:rPr>
        <w:rFonts w:ascii="Courier New" w:hAnsi="Courier New" w:cs="Courier New" w:hint="default"/>
      </w:rPr>
    </w:lvl>
    <w:lvl w:ilvl="8" w:tplc="041F0005" w:tentative="1">
      <w:start w:val="1"/>
      <w:numFmt w:val="bullet"/>
      <w:lvlText w:val=""/>
      <w:lvlJc w:val="left"/>
      <w:pPr>
        <w:ind w:left="6764" w:hanging="360"/>
      </w:pPr>
      <w:rPr>
        <w:rFonts w:ascii="Wingdings" w:hAnsi="Wingdings" w:hint="default"/>
      </w:rPr>
    </w:lvl>
  </w:abstractNum>
  <w:abstractNum w:abstractNumId="15">
    <w:nsid w:val="75173AB7"/>
    <w:multiLevelType w:val="hybridMultilevel"/>
    <w:tmpl w:val="672EAA50"/>
    <w:lvl w:ilvl="0" w:tplc="041F0001">
      <w:start w:val="1"/>
      <w:numFmt w:val="bullet"/>
      <w:lvlText w:val=""/>
      <w:lvlJc w:val="left"/>
      <w:pPr>
        <w:tabs>
          <w:tab w:val="num" w:pos="1494"/>
        </w:tabs>
        <w:ind w:left="1494" w:hanging="360"/>
      </w:pPr>
      <w:rPr>
        <w:rFonts w:ascii="Symbol" w:hAnsi="Symbol" w:hint="default"/>
      </w:rPr>
    </w:lvl>
    <w:lvl w:ilvl="1" w:tplc="041F0003">
      <w:start w:val="1"/>
      <w:numFmt w:val="decimal"/>
      <w:lvlText w:val="%2."/>
      <w:lvlJc w:val="left"/>
      <w:pPr>
        <w:tabs>
          <w:tab w:val="num" w:pos="1440"/>
        </w:tabs>
        <w:ind w:left="1440" w:hanging="360"/>
      </w:pPr>
    </w:lvl>
    <w:lvl w:ilvl="2" w:tplc="041F0005">
      <w:start w:val="1"/>
      <w:numFmt w:val="decimal"/>
      <w:lvlText w:val="%3."/>
      <w:lvlJc w:val="left"/>
      <w:pPr>
        <w:tabs>
          <w:tab w:val="num" w:pos="2160"/>
        </w:tabs>
        <w:ind w:left="2160" w:hanging="360"/>
      </w:pPr>
    </w:lvl>
    <w:lvl w:ilvl="3" w:tplc="041F0001">
      <w:start w:val="1"/>
      <w:numFmt w:val="decimal"/>
      <w:lvlText w:val="%4."/>
      <w:lvlJc w:val="left"/>
      <w:pPr>
        <w:tabs>
          <w:tab w:val="num" w:pos="2880"/>
        </w:tabs>
        <w:ind w:left="2880" w:hanging="360"/>
      </w:pPr>
    </w:lvl>
    <w:lvl w:ilvl="4" w:tplc="041F0003">
      <w:start w:val="1"/>
      <w:numFmt w:val="decimal"/>
      <w:lvlText w:val="%5."/>
      <w:lvlJc w:val="left"/>
      <w:pPr>
        <w:tabs>
          <w:tab w:val="num" w:pos="3600"/>
        </w:tabs>
        <w:ind w:left="3600" w:hanging="360"/>
      </w:pPr>
    </w:lvl>
    <w:lvl w:ilvl="5" w:tplc="041F0005">
      <w:start w:val="1"/>
      <w:numFmt w:val="decimal"/>
      <w:lvlText w:val="%6."/>
      <w:lvlJc w:val="left"/>
      <w:pPr>
        <w:tabs>
          <w:tab w:val="num" w:pos="4320"/>
        </w:tabs>
        <w:ind w:left="4320" w:hanging="360"/>
      </w:pPr>
    </w:lvl>
    <w:lvl w:ilvl="6" w:tplc="041F0001">
      <w:start w:val="1"/>
      <w:numFmt w:val="decimal"/>
      <w:lvlText w:val="%7."/>
      <w:lvlJc w:val="left"/>
      <w:pPr>
        <w:tabs>
          <w:tab w:val="num" w:pos="5040"/>
        </w:tabs>
        <w:ind w:left="5040" w:hanging="360"/>
      </w:pPr>
    </w:lvl>
    <w:lvl w:ilvl="7" w:tplc="041F0003">
      <w:start w:val="1"/>
      <w:numFmt w:val="decimal"/>
      <w:lvlText w:val="%8."/>
      <w:lvlJc w:val="left"/>
      <w:pPr>
        <w:tabs>
          <w:tab w:val="num" w:pos="5760"/>
        </w:tabs>
        <w:ind w:left="5760" w:hanging="360"/>
      </w:pPr>
    </w:lvl>
    <w:lvl w:ilvl="8" w:tplc="041F0005">
      <w:start w:val="1"/>
      <w:numFmt w:val="decimal"/>
      <w:lvlText w:val="%9."/>
      <w:lvlJc w:val="left"/>
      <w:pPr>
        <w:tabs>
          <w:tab w:val="num" w:pos="6480"/>
        </w:tabs>
        <w:ind w:left="6480" w:hanging="360"/>
      </w:pPr>
    </w:lvl>
  </w:abstractNum>
  <w:abstractNum w:abstractNumId="16">
    <w:nsid w:val="7F610AA7"/>
    <w:multiLevelType w:val="hybridMultilevel"/>
    <w:tmpl w:val="A6E6665A"/>
    <w:lvl w:ilvl="0" w:tplc="5E16001C">
      <w:start w:val="1"/>
      <w:numFmt w:val="decimal"/>
      <w:lvlText w:val="%1"/>
      <w:lvlJc w:val="left"/>
      <w:pPr>
        <w:ind w:left="720" w:hanging="360"/>
      </w:pPr>
      <w:rPr>
        <w:rFonts w:hint="default"/>
        <w:b/>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0"/>
  </w:num>
  <w:num w:numId="2">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9"/>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0"/>
    <w:lvlOverride w:ilvl="0">
      <w:startOverride w:val="5"/>
    </w:lvlOverride>
  </w:num>
  <w:num w:numId="12">
    <w:abstractNumId w:val="0"/>
    <w:lvlOverride w:ilvl="0">
      <w:startOverride w:val="6"/>
    </w:lvlOverride>
  </w:num>
  <w:num w:numId="1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6"/>
  </w:num>
  <w:num w:numId="15">
    <w:abstractNumId w:val="10"/>
  </w:num>
  <w:num w:numId="16">
    <w:abstractNumId w:val="16"/>
  </w:num>
  <w:num w:numId="17">
    <w:abstractNumId w:val="13"/>
  </w:num>
  <w:num w:numId="18">
    <w:abstractNumId w:val="8"/>
  </w:num>
  <w:num w:numId="19">
    <w:abstractNumId w:val="5"/>
  </w:num>
  <w:num w:numId="20">
    <w:abstractNumId w:val="1"/>
  </w:num>
  <w:num w:numId="21">
    <w:abstractNumId w:val="9"/>
  </w:num>
  <w:num w:numId="22">
    <w:abstractNumId w:val="11"/>
  </w:num>
  <w:num w:numId="23">
    <w:abstractNumId w:val="7"/>
  </w:num>
  <w:num w:numId="2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displayBackgroundShape/>
  <w:proofState w:spelling="clean" w:grammar="clean"/>
  <w:defaultTabStop w:val="708"/>
  <w:autoHyphenation/>
  <w:hyphenationZone w:val="425"/>
  <w:doNotHyphenateCaps/>
  <w:drawingGridHorizontalSpacing w:val="120"/>
  <w:displayHorizontalDrawingGridEvery w:val="2"/>
  <w:characterSpacingControl w:val="doNotCompress"/>
  <w:hdrShapeDefaults>
    <o:shapedefaults v:ext="edit" spidmax="2049">
      <o:colormru v:ext="edit" colors="#0067b4,#006edc,#0f3c50,#0a3c5a,#008059,#004678,#0060a8,#0064aa"/>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163C"/>
    <w:rsid w:val="00085139"/>
    <w:rsid w:val="000932CE"/>
    <w:rsid w:val="001304E9"/>
    <w:rsid w:val="001373D5"/>
    <w:rsid w:val="00140A2F"/>
    <w:rsid w:val="0016034B"/>
    <w:rsid w:val="00162013"/>
    <w:rsid w:val="001664CB"/>
    <w:rsid w:val="00177F2B"/>
    <w:rsid w:val="00196F52"/>
    <w:rsid w:val="001A5C29"/>
    <w:rsid w:val="001F0C43"/>
    <w:rsid w:val="00200C17"/>
    <w:rsid w:val="00202C3E"/>
    <w:rsid w:val="00236770"/>
    <w:rsid w:val="002C37D0"/>
    <w:rsid w:val="002C7429"/>
    <w:rsid w:val="002F14FA"/>
    <w:rsid w:val="002F653D"/>
    <w:rsid w:val="00301ECC"/>
    <w:rsid w:val="00347FC7"/>
    <w:rsid w:val="00352A3C"/>
    <w:rsid w:val="003A2652"/>
    <w:rsid w:val="003A4062"/>
    <w:rsid w:val="003C7190"/>
    <w:rsid w:val="003D392A"/>
    <w:rsid w:val="00455036"/>
    <w:rsid w:val="004B63F0"/>
    <w:rsid w:val="004B72E3"/>
    <w:rsid w:val="004F1A29"/>
    <w:rsid w:val="00521FD7"/>
    <w:rsid w:val="0052528C"/>
    <w:rsid w:val="0058163C"/>
    <w:rsid w:val="005948B9"/>
    <w:rsid w:val="005962A6"/>
    <w:rsid w:val="005F7DAC"/>
    <w:rsid w:val="00617ABD"/>
    <w:rsid w:val="00620904"/>
    <w:rsid w:val="006B5FDF"/>
    <w:rsid w:val="00780404"/>
    <w:rsid w:val="0079503B"/>
    <w:rsid w:val="007A475D"/>
    <w:rsid w:val="00815251"/>
    <w:rsid w:val="00842CF2"/>
    <w:rsid w:val="00870981"/>
    <w:rsid w:val="008A63BC"/>
    <w:rsid w:val="008D316E"/>
    <w:rsid w:val="008D6779"/>
    <w:rsid w:val="00934521"/>
    <w:rsid w:val="00956CE9"/>
    <w:rsid w:val="009969B6"/>
    <w:rsid w:val="009C5D87"/>
    <w:rsid w:val="00A22AAC"/>
    <w:rsid w:val="00A46E6E"/>
    <w:rsid w:val="00AC2DA7"/>
    <w:rsid w:val="00B85401"/>
    <w:rsid w:val="00B85DCD"/>
    <w:rsid w:val="00BB040A"/>
    <w:rsid w:val="00BB599C"/>
    <w:rsid w:val="00BD2BFD"/>
    <w:rsid w:val="00BD58D4"/>
    <w:rsid w:val="00BE06F0"/>
    <w:rsid w:val="00BE0C68"/>
    <w:rsid w:val="00CA0407"/>
    <w:rsid w:val="00CC18AB"/>
    <w:rsid w:val="00CD2941"/>
    <w:rsid w:val="00D12062"/>
    <w:rsid w:val="00D16015"/>
    <w:rsid w:val="00D937D7"/>
    <w:rsid w:val="00D94658"/>
    <w:rsid w:val="00DF25FD"/>
    <w:rsid w:val="00DF7B29"/>
    <w:rsid w:val="00E016A0"/>
    <w:rsid w:val="00E120B3"/>
    <w:rsid w:val="00E16019"/>
    <w:rsid w:val="00E85C3A"/>
    <w:rsid w:val="00ED4BBC"/>
    <w:rsid w:val="00F14785"/>
    <w:rsid w:val="00F4704B"/>
    <w:rsid w:val="00F66A74"/>
    <w:rsid w:val="00F830AA"/>
    <w:rsid w:val="00F861DB"/>
    <w:rsid w:val="00F871E8"/>
    <w:rsid w:val="00F96D9F"/>
    <w:rsid w:val="00FA3884"/>
    <w:rsid w:val="00FD1F74"/>
    <w:rsid w:val="00FE2AE3"/>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0067b4,#006edc,#0f3c50,#0a3c5a,#008059,#004678,#0060a8,#0064aa"/>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8163C"/>
    <w:pPr>
      <w:spacing w:after="0" w:line="240" w:lineRule="auto"/>
    </w:pPr>
    <w:rPr>
      <w:rFonts w:ascii="Times New Roman" w:eastAsia="Times New Roman" w:hAnsi="Times New Roman" w:cs="Times New Roman"/>
      <w:sz w:val="24"/>
      <w:szCs w:val="24"/>
      <w:lang w:eastAsia="tr-TR"/>
    </w:rPr>
  </w:style>
  <w:style w:type="paragraph" w:styleId="Balk1">
    <w:name w:val="heading 1"/>
    <w:basedOn w:val="Normal"/>
    <w:next w:val="Normal"/>
    <w:link w:val="Balk1Char"/>
    <w:qFormat/>
    <w:rsid w:val="0058163C"/>
    <w:pPr>
      <w:keepNext/>
      <w:numPr>
        <w:numId w:val="1"/>
      </w:numPr>
      <w:spacing w:before="240" w:after="60"/>
      <w:outlineLvl w:val="0"/>
    </w:pPr>
    <w:rPr>
      <w:rFonts w:ascii="Arial" w:hAnsi="Arial" w:cs="Arial"/>
      <w:b/>
      <w:bCs/>
      <w:kern w:val="32"/>
      <w:sz w:val="32"/>
      <w:szCs w:val="32"/>
    </w:rPr>
  </w:style>
  <w:style w:type="paragraph" w:styleId="Balk2">
    <w:name w:val="heading 2"/>
    <w:basedOn w:val="Normal"/>
    <w:next w:val="Normal"/>
    <w:link w:val="Balk2Char"/>
    <w:unhideWhenUsed/>
    <w:qFormat/>
    <w:rsid w:val="0058163C"/>
    <w:pPr>
      <w:keepNext/>
      <w:numPr>
        <w:ilvl w:val="1"/>
        <w:numId w:val="1"/>
      </w:numPr>
      <w:spacing w:before="240" w:after="60"/>
      <w:outlineLvl w:val="1"/>
    </w:pPr>
    <w:rPr>
      <w:rFonts w:ascii="Arial" w:hAnsi="Arial" w:cs="Arial"/>
      <w:b/>
      <w:bCs/>
      <w:i/>
      <w:iCs/>
      <w:sz w:val="28"/>
      <w:szCs w:val="28"/>
    </w:rPr>
  </w:style>
  <w:style w:type="paragraph" w:styleId="Balk3">
    <w:name w:val="heading 3"/>
    <w:basedOn w:val="Normal"/>
    <w:next w:val="Normal"/>
    <w:link w:val="Balk3Char"/>
    <w:semiHidden/>
    <w:unhideWhenUsed/>
    <w:qFormat/>
    <w:rsid w:val="0058163C"/>
    <w:pPr>
      <w:keepNext/>
      <w:numPr>
        <w:ilvl w:val="2"/>
        <w:numId w:val="1"/>
      </w:numPr>
      <w:spacing w:before="240" w:after="60"/>
      <w:outlineLvl w:val="2"/>
    </w:pPr>
    <w:rPr>
      <w:rFonts w:ascii="Arial" w:hAnsi="Arial" w:cs="Arial"/>
      <w:b/>
      <w:bCs/>
      <w:sz w:val="26"/>
      <w:szCs w:val="26"/>
    </w:rPr>
  </w:style>
  <w:style w:type="paragraph" w:styleId="Balk4">
    <w:name w:val="heading 4"/>
    <w:basedOn w:val="Normal"/>
    <w:next w:val="Normal"/>
    <w:link w:val="Balk4Char"/>
    <w:semiHidden/>
    <w:unhideWhenUsed/>
    <w:qFormat/>
    <w:rsid w:val="0058163C"/>
    <w:pPr>
      <w:keepNext/>
      <w:numPr>
        <w:ilvl w:val="3"/>
        <w:numId w:val="1"/>
      </w:numPr>
      <w:spacing w:before="240" w:after="60"/>
      <w:outlineLvl w:val="3"/>
    </w:pPr>
    <w:rPr>
      <w:b/>
      <w:bCs/>
      <w:sz w:val="28"/>
      <w:szCs w:val="28"/>
    </w:rPr>
  </w:style>
  <w:style w:type="paragraph" w:styleId="Balk5">
    <w:name w:val="heading 5"/>
    <w:basedOn w:val="Normal"/>
    <w:next w:val="Normal"/>
    <w:link w:val="Balk5Char"/>
    <w:semiHidden/>
    <w:unhideWhenUsed/>
    <w:qFormat/>
    <w:rsid w:val="0058163C"/>
    <w:pPr>
      <w:numPr>
        <w:ilvl w:val="4"/>
        <w:numId w:val="1"/>
      </w:numPr>
      <w:spacing w:before="240" w:after="60"/>
      <w:outlineLvl w:val="4"/>
    </w:pPr>
    <w:rPr>
      <w:b/>
      <w:bCs/>
      <w:i/>
      <w:iCs/>
      <w:sz w:val="26"/>
      <w:szCs w:val="26"/>
    </w:rPr>
  </w:style>
  <w:style w:type="paragraph" w:styleId="Balk6">
    <w:name w:val="heading 6"/>
    <w:basedOn w:val="Normal"/>
    <w:next w:val="Normal"/>
    <w:link w:val="Balk6Char"/>
    <w:semiHidden/>
    <w:unhideWhenUsed/>
    <w:qFormat/>
    <w:rsid w:val="0058163C"/>
    <w:pPr>
      <w:numPr>
        <w:ilvl w:val="5"/>
        <w:numId w:val="1"/>
      </w:numPr>
      <w:spacing w:before="240" w:after="60"/>
      <w:outlineLvl w:val="5"/>
    </w:pPr>
    <w:rPr>
      <w:b/>
      <w:bCs/>
      <w:sz w:val="22"/>
      <w:szCs w:val="22"/>
    </w:rPr>
  </w:style>
  <w:style w:type="paragraph" w:styleId="Balk7">
    <w:name w:val="heading 7"/>
    <w:basedOn w:val="Normal"/>
    <w:next w:val="Normal"/>
    <w:link w:val="Balk7Char"/>
    <w:semiHidden/>
    <w:unhideWhenUsed/>
    <w:qFormat/>
    <w:rsid w:val="0058163C"/>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Balk8">
    <w:name w:val="heading 8"/>
    <w:basedOn w:val="Normal"/>
    <w:next w:val="Normal"/>
    <w:link w:val="Balk8Char"/>
    <w:semiHidden/>
    <w:unhideWhenUsed/>
    <w:qFormat/>
    <w:rsid w:val="0058163C"/>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Balk9">
    <w:name w:val="heading 9"/>
    <w:basedOn w:val="Normal"/>
    <w:next w:val="Normal"/>
    <w:link w:val="Balk9Char"/>
    <w:semiHidden/>
    <w:unhideWhenUsed/>
    <w:qFormat/>
    <w:rsid w:val="0058163C"/>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rsid w:val="0058163C"/>
    <w:rPr>
      <w:rFonts w:ascii="Arial" w:eastAsia="Times New Roman" w:hAnsi="Arial" w:cs="Arial"/>
      <w:b/>
      <w:bCs/>
      <w:kern w:val="32"/>
      <w:sz w:val="32"/>
      <w:szCs w:val="32"/>
      <w:lang w:eastAsia="tr-TR"/>
    </w:rPr>
  </w:style>
  <w:style w:type="character" w:customStyle="1" w:styleId="Balk2Char">
    <w:name w:val="Başlık 2 Char"/>
    <w:basedOn w:val="VarsaylanParagrafYazTipi"/>
    <w:link w:val="Balk2"/>
    <w:rsid w:val="0058163C"/>
    <w:rPr>
      <w:rFonts w:ascii="Arial" w:eastAsia="Times New Roman" w:hAnsi="Arial" w:cs="Arial"/>
      <w:b/>
      <w:bCs/>
      <w:i/>
      <w:iCs/>
      <w:sz w:val="28"/>
      <w:szCs w:val="28"/>
      <w:lang w:eastAsia="tr-TR"/>
    </w:rPr>
  </w:style>
  <w:style w:type="character" w:customStyle="1" w:styleId="Balk3Char">
    <w:name w:val="Başlık 3 Char"/>
    <w:basedOn w:val="VarsaylanParagrafYazTipi"/>
    <w:link w:val="Balk3"/>
    <w:semiHidden/>
    <w:rsid w:val="0058163C"/>
    <w:rPr>
      <w:rFonts w:ascii="Arial" w:eastAsia="Times New Roman" w:hAnsi="Arial" w:cs="Arial"/>
      <w:b/>
      <w:bCs/>
      <w:sz w:val="26"/>
      <w:szCs w:val="26"/>
      <w:lang w:eastAsia="tr-TR"/>
    </w:rPr>
  </w:style>
  <w:style w:type="character" w:customStyle="1" w:styleId="Balk4Char">
    <w:name w:val="Başlık 4 Char"/>
    <w:basedOn w:val="VarsaylanParagrafYazTipi"/>
    <w:link w:val="Balk4"/>
    <w:semiHidden/>
    <w:rsid w:val="0058163C"/>
    <w:rPr>
      <w:rFonts w:ascii="Times New Roman" w:eastAsia="Times New Roman" w:hAnsi="Times New Roman" w:cs="Times New Roman"/>
      <w:b/>
      <w:bCs/>
      <w:sz w:val="28"/>
      <w:szCs w:val="28"/>
      <w:lang w:eastAsia="tr-TR"/>
    </w:rPr>
  </w:style>
  <w:style w:type="character" w:customStyle="1" w:styleId="Balk5Char">
    <w:name w:val="Başlık 5 Char"/>
    <w:basedOn w:val="VarsaylanParagrafYazTipi"/>
    <w:link w:val="Balk5"/>
    <w:semiHidden/>
    <w:rsid w:val="0058163C"/>
    <w:rPr>
      <w:rFonts w:ascii="Times New Roman" w:eastAsia="Times New Roman" w:hAnsi="Times New Roman" w:cs="Times New Roman"/>
      <w:b/>
      <w:bCs/>
      <w:i/>
      <w:iCs/>
      <w:sz w:val="26"/>
      <w:szCs w:val="26"/>
      <w:lang w:eastAsia="tr-TR"/>
    </w:rPr>
  </w:style>
  <w:style w:type="character" w:customStyle="1" w:styleId="Balk6Char">
    <w:name w:val="Başlık 6 Char"/>
    <w:basedOn w:val="VarsaylanParagrafYazTipi"/>
    <w:link w:val="Balk6"/>
    <w:semiHidden/>
    <w:rsid w:val="0058163C"/>
    <w:rPr>
      <w:rFonts w:ascii="Times New Roman" w:eastAsia="Times New Roman" w:hAnsi="Times New Roman" w:cs="Times New Roman"/>
      <w:b/>
      <w:bCs/>
      <w:lang w:eastAsia="tr-TR"/>
    </w:rPr>
  </w:style>
  <w:style w:type="character" w:customStyle="1" w:styleId="Balk7Char">
    <w:name w:val="Başlık 7 Char"/>
    <w:basedOn w:val="VarsaylanParagrafYazTipi"/>
    <w:link w:val="Balk7"/>
    <w:semiHidden/>
    <w:rsid w:val="0058163C"/>
    <w:rPr>
      <w:rFonts w:asciiTheme="majorHAnsi" w:eastAsiaTheme="majorEastAsia" w:hAnsiTheme="majorHAnsi" w:cstheme="majorBidi"/>
      <w:i/>
      <w:iCs/>
      <w:color w:val="404040" w:themeColor="text1" w:themeTint="BF"/>
      <w:sz w:val="24"/>
      <w:szCs w:val="24"/>
      <w:lang w:eastAsia="tr-TR"/>
    </w:rPr>
  </w:style>
  <w:style w:type="character" w:customStyle="1" w:styleId="Balk8Char">
    <w:name w:val="Başlık 8 Char"/>
    <w:basedOn w:val="VarsaylanParagrafYazTipi"/>
    <w:link w:val="Balk8"/>
    <w:semiHidden/>
    <w:rsid w:val="0058163C"/>
    <w:rPr>
      <w:rFonts w:asciiTheme="majorHAnsi" w:eastAsiaTheme="majorEastAsia" w:hAnsiTheme="majorHAnsi" w:cstheme="majorBidi"/>
      <w:color w:val="404040" w:themeColor="text1" w:themeTint="BF"/>
      <w:sz w:val="20"/>
      <w:szCs w:val="20"/>
      <w:lang w:eastAsia="tr-TR"/>
    </w:rPr>
  </w:style>
  <w:style w:type="character" w:customStyle="1" w:styleId="Balk9Char">
    <w:name w:val="Başlık 9 Char"/>
    <w:basedOn w:val="VarsaylanParagrafYazTipi"/>
    <w:link w:val="Balk9"/>
    <w:semiHidden/>
    <w:rsid w:val="0058163C"/>
    <w:rPr>
      <w:rFonts w:asciiTheme="majorHAnsi" w:eastAsiaTheme="majorEastAsia" w:hAnsiTheme="majorHAnsi" w:cstheme="majorBidi"/>
      <w:i/>
      <w:iCs/>
      <w:color w:val="404040" w:themeColor="text1" w:themeTint="BF"/>
      <w:sz w:val="20"/>
      <w:szCs w:val="20"/>
      <w:lang w:eastAsia="tr-TR"/>
    </w:rPr>
  </w:style>
  <w:style w:type="paragraph" w:styleId="GvdeMetniGirintisi2">
    <w:name w:val="Body Text Indent 2"/>
    <w:basedOn w:val="Normal"/>
    <w:link w:val="GvdeMetniGirintisi2Char"/>
    <w:semiHidden/>
    <w:unhideWhenUsed/>
    <w:rsid w:val="0058163C"/>
    <w:pPr>
      <w:ind w:firstLine="709"/>
      <w:jc w:val="both"/>
    </w:pPr>
  </w:style>
  <w:style w:type="character" w:customStyle="1" w:styleId="GvdeMetniGirintisi2Char">
    <w:name w:val="Gövde Metni Girintisi 2 Char"/>
    <w:basedOn w:val="VarsaylanParagrafYazTipi"/>
    <w:link w:val="GvdeMetniGirintisi2"/>
    <w:semiHidden/>
    <w:rsid w:val="0058163C"/>
    <w:rPr>
      <w:rFonts w:ascii="Times New Roman" w:eastAsia="Times New Roman" w:hAnsi="Times New Roman" w:cs="Times New Roman"/>
      <w:sz w:val="24"/>
      <w:szCs w:val="24"/>
      <w:lang w:eastAsia="tr-TR"/>
    </w:rPr>
  </w:style>
  <w:style w:type="paragraph" w:customStyle="1" w:styleId="Default">
    <w:name w:val="Default"/>
    <w:rsid w:val="0058163C"/>
    <w:pPr>
      <w:autoSpaceDE w:val="0"/>
      <w:autoSpaceDN w:val="0"/>
      <w:adjustRightInd w:val="0"/>
      <w:spacing w:after="0" w:line="240" w:lineRule="auto"/>
    </w:pPr>
    <w:rPr>
      <w:rFonts w:ascii="Times New Roman" w:eastAsia="Times New Roman" w:hAnsi="Times New Roman" w:cs="Times New Roman"/>
      <w:color w:val="000000"/>
      <w:sz w:val="24"/>
      <w:szCs w:val="24"/>
      <w:lang w:eastAsia="tr-TR"/>
    </w:rPr>
  </w:style>
  <w:style w:type="paragraph" w:styleId="ListeParagraf">
    <w:name w:val="List Paragraph"/>
    <w:basedOn w:val="Normal"/>
    <w:qFormat/>
    <w:rsid w:val="0058163C"/>
    <w:pPr>
      <w:spacing w:before="100" w:beforeAutospacing="1" w:after="100" w:afterAutospacing="1"/>
    </w:pPr>
  </w:style>
  <w:style w:type="paragraph" w:styleId="stbilgi">
    <w:name w:val="header"/>
    <w:basedOn w:val="Normal"/>
    <w:link w:val="stbilgiChar"/>
    <w:uiPriority w:val="99"/>
    <w:semiHidden/>
    <w:unhideWhenUsed/>
    <w:rsid w:val="00BB040A"/>
    <w:pPr>
      <w:tabs>
        <w:tab w:val="center" w:pos="4536"/>
        <w:tab w:val="right" w:pos="9072"/>
      </w:tabs>
    </w:pPr>
  </w:style>
  <w:style w:type="character" w:customStyle="1" w:styleId="stbilgiChar">
    <w:name w:val="Üstbilgi Char"/>
    <w:basedOn w:val="VarsaylanParagrafYazTipi"/>
    <w:link w:val="stbilgi"/>
    <w:uiPriority w:val="99"/>
    <w:semiHidden/>
    <w:rsid w:val="00BB040A"/>
    <w:rPr>
      <w:rFonts w:ascii="Times New Roman" w:eastAsia="Times New Roman" w:hAnsi="Times New Roman" w:cs="Times New Roman"/>
      <w:sz w:val="24"/>
      <w:szCs w:val="24"/>
      <w:lang w:eastAsia="tr-TR"/>
    </w:rPr>
  </w:style>
  <w:style w:type="paragraph" w:styleId="Altbilgi">
    <w:name w:val="footer"/>
    <w:basedOn w:val="Normal"/>
    <w:link w:val="AltbilgiChar"/>
    <w:uiPriority w:val="99"/>
    <w:semiHidden/>
    <w:unhideWhenUsed/>
    <w:rsid w:val="00BB040A"/>
    <w:pPr>
      <w:tabs>
        <w:tab w:val="center" w:pos="4536"/>
        <w:tab w:val="right" w:pos="9072"/>
      </w:tabs>
    </w:pPr>
  </w:style>
  <w:style w:type="character" w:customStyle="1" w:styleId="AltbilgiChar">
    <w:name w:val="Altbilgi Char"/>
    <w:basedOn w:val="VarsaylanParagrafYazTipi"/>
    <w:link w:val="Altbilgi"/>
    <w:uiPriority w:val="99"/>
    <w:semiHidden/>
    <w:rsid w:val="00BB040A"/>
    <w:rPr>
      <w:rFonts w:ascii="Times New Roman" w:eastAsia="Times New Roman" w:hAnsi="Times New Roman" w:cs="Times New Roman"/>
      <w:sz w:val="24"/>
      <w:szCs w:val="24"/>
      <w:lang w:eastAsia="tr-TR"/>
    </w:rPr>
  </w:style>
  <w:style w:type="paragraph" w:styleId="BalonMetni">
    <w:name w:val="Balloon Text"/>
    <w:basedOn w:val="Normal"/>
    <w:link w:val="BalonMetniChar"/>
    <w:uiPriority w:val="99"/>
    <w:semiHidden/>
    <w:unhideWhenUsed/>
    <w:rsid w:val="00DF25FD"/>
    <w:rPr>
      <w:rFonts w:ascii="Tahoma" w:hAnsi="Tahoma" w:cs="Tahoma"/>
      <w:sz w:val="16"/>
      <w:szCs w:val="16"/>
    </w:rPr>
  </w:style>
  <w:style w:type="character" w:customStyle="1" w:styleId="BalonMetniChar">
    <w:name w:val="Balon Metni Char"/>
    <w:basedOn w:val="VarsaylanParagrafYazTipi"/>
    <w:link w:val="BalonMetni"/>
    <w:uiPriority w:val="99"/>
    <w:semiHidden/>
    <w:rsid w:val="00DF25FD"/>
    <w:rPr>
      <w:rFonts w:ascii="Tahoma" w:eastAsia="Times New Roman" w:hAnsi="Tahoma" w:cs="Tahoma"/>
      <w:sz w:val="16"/>
      <w:szCs w:val="16"/>
      <w:lang w:eastAsia="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8163C"/>
    <w:pPr>
      <w:spacing w:after="0" w:line="240" w:lineRule="auto"/>
    </w:pPr>
    <w:rPr>
      <w:rFonts w:ascii="Times New Roman" w:eastAsia="Times New Roman" w:hAnsi="Times New Roman" w:cs="Times New Roman"/>
      <w:sz w:val="24"/>
      <w:szCs w:val="24"/>
      <w:lang w:eastAsia="tr-TR"/>
    </w:rPr>
  </w:style>
  <w:style w:type="paragraph" w:styleId="Balk1">
    <w:name w:val="heading 1"/>
    <w:basedOn w:val="Normal"/>
    <w:next w:val="Normal"/>
    <w:link w:val="Balk1Char"/>
    <w:qFormat/>
    <w:rsid w:val="0058163C"/>
    <w:pPr>
      <w:keepNext/>
      <w:numPr>
        <w:numId w:val="1"/>
      </w:numPr>
      <w:spacing w:before="240" w:after="60"/>
      <w:outlineLvl w:val="0"/>
    </w:pPr>
    <w:rPr>
      <w:rFonts w:ascii="Arial" w:hAnsi="Arial" w:cs="Arial"/>
      <w:b/>
      <w:bCs/>
      <w:kern w:val="32"/>
      <w:sz w:val="32"/>
      <w:szCs w:val="32"/>
    </w:rPr>
  </w:style>
  <w:style w:type="paragraph" w:styleId="Balk2">
    <w:name w:val="heading 2"/>
    <w:basedOn w:val="Normal"/>
    <w:next w:val="Normal"/>
    <w:link w:val="Balk2Char"/>
    <w:unhideWhenUsed/>
    <w:qFormat/>
    <w:rsid w:val="0058163C"/>
    <w:pPr>
      <w:keepNext/>
      <w:numPr>
        <w:ilvl w:val="1"/>
        <w:numId w:val="1"/>
      </w:numPr>
      <w:spacing w:before="240" w:after="60"/>
      <w:outlineLvl w:val="1"/>
    </w:pPr>
    <w:rPr>
      <w:rFonts w:ascii="Arial" w:hAnsi="Arial" w:cs="Arial"/>
      <w:b/>
      <w:bCs/>
      <w:i/>
      <w:iCs/>
      <w:sz w:val="28"/>
      <w:szCs w:val="28"/>
    </w:rPr>
  </w:style>
  <w:style w:type="paragraph" w:styleId="Balk3">
    <w:name w:val="heading 3"/>
    <w:basedOn w:val="Normal"/>
    <w:next w:val="Normal"/>
    <w:link w:val="Balk3Char"/>
    <w:semiHidden/>
    <w:unhideWhenUsed/>
    <w:qFormat/>
    <w:rsid w:val="0058163C"/>
    <w:pPr>
      <w:keepNext/>
      <w:numPr>
        <w:ilvl w:val="2"/>
        <w:numId w:val="1"/>
      </w:numPr>
      <w:spacing w:before="240" w:after="60"/>
      <w:outlineLvl w:val="2"/>
    </w:pPr>
    <w:rPr>
      <w:rFonts w:ascii="Arial" w:hAnsi="Arial" w:cs="Arial"/>
      <w:b/>
      <w:bCs/>
      <w:sz w:val="26"/>
      <w:szCs w:val="26"/>
    </w:rPr>
  </w:style>
  <w:style w:type="paragraph" w:styleId="Balk4">
    <w:name w:val="heading 4"/>
    <w:basedOn w:val="Normal"/>
    <w:next w:val="Normal"/>
    <w:link w:val="Balk4Char"/>
    <w:semiHidden/>
    <w:unhideWhenUsed/>
    <w:qFormat/>
    <w:rsid w:val="0058163C"/>
    <w:pPr>
      <w:keepNext/>
      <w:numPr>
        <w:ilvl w:val="3"/>
        <w:numId w:val="1"/>
      </w:numPr>
      <w:spacing w:before="240" w:after="60"/>
      <w:outlineLvl w:val="3"/>
    </w:pPr>
    <w:rPr>
      <w:b/>
      <w:bCs/>
      <w:sz w:val="28"/>
      <w:szCs w:val="28"/>
    </w:rPr>
  </w:style>
  <w:style w:type="paragraph" w:styleId="Balk5">
    <w:name w:val="heading 5"/>
    <w:basedOn w:val="Normal"/>
    <w:next w:val="Normal"/>
    <w:link w:val="Balk5Char"/>
    <w:semiHidden/>
    <w:unhideWhenUsed/>
    <w:qFormat/>
    <w:rsid w:val="0058163C"/>
    <w:pPr>
      <w:numPr>
        <w:ilvl w:val="4"/>
        <w:numId w:val="1"/>
      </w:numPr>
      <w:spacing w:before="240" w:after="60"/>
      <w:outlineLvl w:val="4"/>
    </w:pPr>
    <w:rPr>
      <w:b/>
      <w:bCs/>
      <w:i/>
      <w:iCs/>
      <w:sz w:val="26"/>
      <w:szCs w:val="26"/>
    </w:rPr>
  </w:style>
  <w:style w:type="paragraph" w:styleId="Balk6">
    <w:name w:val="heading 6"/>
    <w:basedOn w:val="Normal"/>
    <w:next w:val="Normal"/>
    <w:link w:val="Balk6Char"/>
    <w:semiHidden/>
    <w:unhideWhenUsed/>
    <w:qFormat/>
    <w:rsid w:val="0058163C"/>
    <w:pPr>
      <w:numPr>
        <w:ilvl w:val="5"/>
        <w:numId w:val="1"/>
      </w:numPr>
      <w:spacing w:before="240" w:after="60"/>
      <w:outlineLvl w:val="5"/>
    </w:pPr>
    <w:rPr>
      <w:b/>
      <w:bCs/>
      <w:sz w:val="22"/>
      <w:szCs w:val="22"/>
    </w:rPr>
  </w:style>
  <w:style w:type="paragraph" w:styleId="Balk7">
    <w:name w:val="heading 7"/>
    <w:basedOn w:val="Normal"/>
    <w:next w:val="Normal"/>
    <w:link w:val="Balk7Char"/>
    <w:semiHidden/>
    <w:unhideWhenUsed/>
    <w:qFormat/>
    <w:rsid w:val="0058163C"/>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Balk8">
    <w:name w:val="heading 8"/>
    <w:basedOn w:val="Normal"/>
    <w:next w:val="Normal"/>
    <w:link w:val="Balk8Char"/>
    <w:semiHidden/>
    <w:unhideWhenUsed/>
    <w:qFormat/>
    <w:rsid w:val="0058163C"/>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Balk9">
    <w:name w:val="heading 9"/>
    <w:basedOn w:val="Normal"/>
    <w:next w:val="Normal"/>
    <w:link w:val="Balk9Char"/>
    <w:semiHidden/>
    <w:unhideWhenUsed/>
    <w:qFormat/>
    <w:rsid w:val="0058163C"/>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rsid w:val="0058163C"/>
    <w:rPr>
      <w:rFonts w:ascii="Arial" w:eastAsia="Times New Roman" w:hAnsi="Arial" w:cs="Arial"/>
      <w:b/>
      <w:bCs/>
      <w:kern w:val="32"/>
      <w:sz w:val="32"/>
      <w:szCs w:val="32"/>
      <w:lang w:eastAsia="tr-TR"/>
    </w:rPr>
  </w:style>
  <w:style w:type="character" w:customStyle="1" w:styleId="Balk2Char">
    <w:name w:val="Başlık 2 Char"/>
    <w:basedOn w:val="VarsaylanParagrafYazTipi"/>
    <w:link w:val="Balk2"/>
    <w:rsid w:val="0058163C"/>
    <w:rPr>
      <w:rFonts w:ascii="Arial" w:eastAsia="Times New Roman" w:hAnsi="Arial" w:cs="Arial"/>
      <w:b/>
      <w:bCs/>
      <w:i/>
      <w:iCs/>
      <w:sz w:val="28"/>
      <w:szCs w:val="28"/>
      <w:lang w:eastAsia="tr-TR"/>
    </w:rPr>
  </w:style>
  <w:style w:type="character" w:customStyle="1" w:styleId="Balk3Char">
    <w:name w:val="Başlık 3 Char"/>
    <w:basedOn w:val="VarsaylanParagrafYazTipi"/>
    <w:link w:val="Balk3"/>
    <w:semiHidden/>
    <w:rsid w:val="0058163C"/>
    <w:rPr>
      <w:rFonts w:ascii="Arial" w:eastAsia="Times New Roman" w:hAnsi="Arial" w:cs="Arial"/>
      <w:b/>
      <w:bCs/>
      <w:sz w:val="26"/>
      <w:szCs w:val="26"/>
      <w:lang w:eastAsia="tr-TR"/>
    </w:rPr>
  </w:style>
  <w:style w:type="character" w:customStyle="1" w:styleId="Balk4Char">
    <w:name w:val="Başlık 4 Char"/>
    <w:basedOn w:val="VarsaylanParagrafYazTipi"/>
    <w:link w:val="Balk4"/>
    <w:semiHidden/>
    <w:rsid w:val="0058163C"/>
    <w:rPr>
      <w:rFonts w:ascii="Times New Roman" w:eastAsia="Times New Roman" w:hAnsi="Times New Roman" w:cs="Times New Roman"/>
      <w:b/>
      <w:bCs/>
      <w:sz w:val="28"/>
      <w:szCs w:val="28"/>
      <w:lang w:eastAsia="tr-TR"/>
    </w:rPr>
  </w:style>
  <w:style w:type="character" w:customStyle="1" w:styleId="Balk5Char">
    <w:name w:val="Başlık 5 Char"/>
    <w:basedOn w:val="VarsaylanParagrafYazTipi"/>
    <w:link w:val="Balk5"/>
    <w:semiHidden/>
    <w:rsid w:val="0058163C"/>
    <w:rPr>
      <w:rFonts w:ascii="Times New Roman" w:eastAsia="Times New Roman" w:hAnsi="Times New Roman" w:cs="Times New Roman"/>
      <w:b/>
      <w:bCs/>
      <w:i/>
      <w:iCs/>
      <w:sz w:val="26"/>
      <w:szCs w:val="26"/>
      <w:lang w:eastAsia="tr-TR"/>
    </w:rPr>
  </w:style>
  <w:style w:type="character" w:customStyle="1" w:styleId="Balk6Char">
    <w:name w:val="Başlık 6 Char"/>
    <w:basedOn w:val="VarsaylanParagrafYazTipi"/>
    <w:link w:val="Balk6"/>
    <w:semiHidden/>
    <w:rsid w:val="0058163C"/>
    <w:rPr>
      <w:rFonts w:ascii="Times New Roman" w:eastAsia="Times New Roman" w:hAnsi="Times New Roman" w:cs="Times New Roman"/>
      <w:b/>
      <w:bCs/>
      <w:lang w:eastAsia="tr-TR"/>
    </w:rPr>
  </w:style>
  <w:style w:type="character" w:customStyle="1" w:styleId="Balk7Char">
    <w:name w:val="Başlık 7 Char"/>
    <w:basedOn w:val="VarsaylanParagrafYazTipi"/>
    <w:link w:val="Balk7"/>
    <w:semiHidden/>
    <w:rsid w:val="0058163C"/>
    <w:rPr>
      <w:rFonts w:asciiTheme="majorHAnsi" w:eastAsiaTheme="majorEastAsia" w:hAnsiTheme="majorHAnsi" w:cstheme="majorBidi"/>
      <w:i/>
      <w:iCs/>
      <w:color w:val="404040" w:themeColor="text1" w:themeTint="BF"/>
      <w:sz w:val="24"/>
      <w:szCs w:val="24"/>
      <w:lang w:eastAsia="tr-TR"/>
    </w:rPr>
  </w:style>
  <w:style w:type="character" w:customStyle="1" w:styleId="Balk8Char">
    <w:name w:val="Başlık 8 Char"/>
    <w:basedOn w:val="VarsaylanParagrafYazTipi"/>
    <w:link w:val="Balk8"/>
    <w:semiHidden/>
    <w:rsid w:val="0058163C"/>
    <w:rPr>
      <w:rFonts w:asciiTheme="majorHAnsi" w:eastAsiaTheme="majorEastAsia" w:hAnsiTheme="majorHAnsi" w:cstheme="majorBidi"/>
      <w:color w:val="404040" w:themeColor="text1" w:themeTint="BF"/>
      <w:sz w:val="20"/>
      <w:szCs w:val="20"/>
      <w:lang w:eastAsia="tr-TR"/>
    </w:rPr>
  </w:style>
  <w:style w:type="character" w:customStyle="1" w:styleId="Balk9Char">
    <w:name w:val="Başlık 9 Char"/>
    <w:basedOn w:val="VarsaylanParagrafYazTipi"/>
    <w:link w:val="Balk9"/>
    <w:semiHidden/>
    <w:rsid w:val="0058163C"/>
    <w:rPr>
      <w:rFonts w:asciiTheme="majorHAnsi" w:eastAsiaTheme="majorEastAsia" w:hAnsiTheme="majorHAnsi" w:cstheme="majorBidi"/>
      <w:i/>
      <w:iCs/>
      <w:color w:val="404040" w:themeColor="text1" w:themeTint="BF"/>
      <w:sz w:val="20"/>
      <w:szCs w:val="20"/>
      <w:lang w:eastAsia="tr-TR"/>
    </w:rPr>
  </w:style>
  <w:style w:type="paragraph" w:styleId="GvdeMetniGirintisi2">
    <w:name w:val="Body Text Indent 2"/>
    <w:basedOn w:val="Normal"/>
    <w:link w:val="GvdeMetniGirintisi2Char"/>
    <w:semiHidden/>
    <w:unhideWhenUsed/>
    <w:rsid w:val="0058163C"/>
    <w:pPr>
      <w:ind w:firstLine="709"/>
      <w:jc w:val="both"/>
    </w:pPr>
  </w:style>
  <w:style w:type="character" w:customStyle="1" w:styleId="GvdeMetniGirintisi2Char">
    <w:name w:val="Gövde Metni Girintisi 2 Char"/>
    <w:basedOn w:val="VarsaylanParagrafYazTipi"/>
    <w:link w:val="GvdeMetniGirintisi2"/>
    <w:semiHidden/>
    <w:rsid w:val="0058163C"/>
    <w:rPr>
      <w:rFonts w:ascii="Times New Roman" w:eastAsia="Times New Roman" w:hAnsi="Times New Roman" w:cs="Times New Roman"/>
      <w:sz w:val="24"/>
      <w:szCs w:val="24"/>
      <w:lang w:eastAsia="tr-TR"/>
    </w:rPr>
  </w:style>
  <w:style w:type="paragraph" w:customStyle="1" w:styleId="Default">
    <w:name w:val="Default"/>
    <w:rsid w:val="0058163C"/>
    <w:pPr>
      <w:autoSpaceDE w:val="0"/>
      <w:autoSpaceDN w:val="0"/>
      <w:adjustRightInd w:val="0"/>
      <w:spacing w:after="0" w:line="240" w:lineRule="auto"/>
    </w:pPr>
    <w:rPr>
      <w:rFonts w:ascii="Times New Roman" w:eastAsia="Times New Roman" w:hAnsi="Times New Roman" w:cs="Times New Roman"/>
      <w:color w:val="000000"/>
      <w:sz w:val="24"/>
      <w:szCs w:val="24"/>
      <w:lang w:eastAsia="tr-TR"/>
    </w:rPr>
  </w:style>
  <w:style w:type="paragraph" w:styleId="ListeParagraf">
    <w:name w:val="List Paragraph"/>
    <w:basedOn w:val="Normal"/>
    <w:qFormat/>
    <w:rsid w:val="0058163C"/>
    <w:pPr>
      <w:spacing w:before="100" w:beforeAutospacing="1" w:after="100" w:afterAutospacing="1"/>
    </w:pPr>
  </w:style>
  <w:style w:type="paragraph" w:styleId="stbilgi">
    <w:name w:val="header"/>
    <w:basedOn w:val="Normal"/>
    <w:link w:val="stbilgiChar"/>
    <w:uiPriority w:val="99"/>
    <w:semiHidden/>
    <w:unhideWhenUsed/>
    <w:rsid w:val="00BB040A"/>
    <w:pPr>
      <w:tabs>
        <w:tab w:val="center" w:pos="4536"/>
        <w:tab w:val="right" w:pos="9072"/>
      </w:tabs>
    </w:pPr>
  </w:style>
  <w:style w:type="character" w:customStyle="1" w:styleId="stbilgiChar">
    <w:name w:val="Üstbilgi Char"/>
    <w:basedOn w:val="VarsaylanParagrafYazTipi"/>
    <w:link w:val="stbilgi"/>
    <w:uiPriority w:val="99"/>
    <w:semiHidden/>
    <w:rsid w:val="00BB040A"/>
    <w:rPr>
      <w:rFonts w:ascii="Times New Roman" w:eastAsia="Times New Roman" w:hAnsi="Times New Roman" w:cs="Times New Roman"/>
      <w:sz w:val="24"/>
      <w:szCs w:val="24"/>
      <w:lang w:eastAsia="tr-TR"/>
    </w:rPr>
  </w:style>
  <w:style w:type="paragraph" w:styleId="Altbilgi">
    <w:name w:val="footer"/>
    <w:basedOn w:val="Normal"/>
    <w:link w:val="AltbilgiChar"/>
    <w:uiPriority w:val="99"/>
    <w:semiHidden/>
    <w:unhideWhenUsed/>
    <w:rsid w:val="00BB040A"/>
    <w:pPr>
      <w:tabs>
        <w:tab w:val="center" w:pos="4536"/>
        <w:tab w:val="right" w:pos="9072"/>
      </w:tabs>
    </w:pPr>
  </w:style>
  <w:style w:type="character" w:customStyle="1" w:styleId="AltbilgiChar">
    <w:name w:val="Altbilgi Char"/>
    <w:basedOn w:val="VarsaylanParagrafYazTipi"/>
    <w:link w:val="Altbilgi"/>
    <w:uiPriority w:val="99"/>
    <w:semiHidden/>
    <w:rsid w:val="00BB040A"/>
    <w:rPr>
      <w:rFonts w:ascii="Times New Roman" w:eastAsia="Times New Roman" w:hAnsi="Times New Roman" w:cs="Times New Roman"/>
      <w:sz w:val="24"/>
      <w:szCs w:val="24"/>
      <w:lang w:eastAsia="tr-TR"/>
    </w:rPr>
  </w:style>
  <w:style w:type="paragraph" w:styleId="BalonMetni">
    <w:name w:val="Balloon Text"/>
    <w:basedOn w:val="Normal"/>
    <w:link w:val="BalonMetniChar"/>
    <w:uiPriority w:val="99"/>
    <w:semiHidden/>
    <w:unhideWhenUsed/>
    <w:rsid w:val="00DF25FD"/>
    <w:rPr>
      <w:rFonts w:ascii="Tahoma" w:hAnsi="Tahoma" w:cs="Tahoma"/>
      <w:sz w:val="16"/>
      <w:szCs w:val="16"/>
    </w:rPr>
  </w:style>
  <w:style w:type="character" w:customStyle="1" w:styleId="BalonMetniChar">
    <w:name w:val="Balon Metni Char"/>
    <w:basedOn w:val="VarsaylanParagrafYazTipi"/>
    <w:link w:val="BalonMetni"/>
    <w:uiPriority w:val="99"/>
    <w:semiHidden/>
    <w:rsid w:val="00DF25FD"/>
    <w:rPr>
      <w:rFonts w:ascii="Tahoma" w:eastAsia="Times New Roman" w:hAnsi="Tahoma" w:cs="Tahoma"/>
      <w:sz w:val="16"/>
      <w:szCs w:val="16"/>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5895593">
      <w:bodyDiv w:val="1"/>
      <w:marLeft w:val="0"/>
      <w:marRight w:val="0"/>
      <w:marTop w:val="0"/>
      <w:marBottom w:val="0"/>
      <w:divBdr>
        <w:top w:val="none" w:sz="0" w:space="0" w:color="auto"/>
        <w:left w:val="none" w:sz="0" w:space="0" w:color="auto"/>
        <w:bottom w:val="none" w:sz="0" w:space="0" w:color="auto"/>
        <w:right w:val="none" w:sz="0" w:space="0" w:color="auto"/>
      </w:divBdr>
    </w:div>
    <w:div w:id="1872524806">
      <w:bodyDiv w:val="1"/>
      <w:marLeft w:val="0"/>
      <w:marRight w:val="0"/>
      <w:marTop w:val="0"/>
      <w:marBottom w:val="0"/>
      <w:divBdr>
        <w:top w:val="none" w:sz="0" w:space="0" w:color="auto"/>
        <w:left w:val="none" w:sz="0" w:space="0" w:color="auto"/>
        <w:bottom w:val="none" w:sz="0" w:space="0" w:color="auto"/>
        <w:right w:val="none" w:sz="0" w:space="0" w:color="auto"/>
      </w:divBdr>
    </w:div>
    <w:div w:id="20016143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Canlı">
      <a:fillStyleLst>
        <a:solidFill>
          <a:schemeClr val="phClr"/>
        </a:solidFill>
        <a:gradFill rotWithShape="1">
          <a:gsLst>
            <a:gs pos="0">
              <a:schemeClr val="phClr">
                <a:tint val="10000"/>
                <a:satMod val="300000"/>
              </a:schemeClr>
            </a:gs>
            <a:gs pos="34000">
              <a:schemeClr val="phClr">
                <a:tint val="13500"/>
                <a:satMod val="250000"/>
              </a:schemeClr>
            </a:gs>
            <a:gs pos="100000">
              <a:schemeClr val="phClr">
                <a:tint val="60000"/>
                <a:satMod val="200000"/>
              </a:schemeClr>
            </a:gs>
          </a:gsLst>
          <a:path path="circle">
            <a:fillToRect l="50000" t="155000" r="50000" b="-55000"/>
          </a:path>
        </a:gradFill>
        <a:gradFill rotWithShape="1">
          <a:gsLst>
            <a:gs pos="0">
              <a:schemeClr val="phClr">
                <a:tint val="60000"/>
                <a:satMod val="160000"/>
              </a:schemeClr>
            </a:gs>
            <a:gs pos="46000">
              <a:schemeClr val="phClr">
                <a:tint val="86000"/>
                <a:satMod val="160000"/>
              </a:schemeClr>
            </a:gs>
            <a:gs pos="100000">
              <a:schemeClr val="phClr">
                <a:shade val="40000"/>
                <a:satMod val="160000"/>
              </a:schemeClr>
            </a:gs>
          </a:gsLst>
          <a:path path="circle">
            <a:fillToRect l="50000" t="155000" r="50000" b="-55000"/>
          </a:path>
        </a:gradFill>
      </a:fillStyleLst>
      <a:lnStyleLst>
        <a:ln w="9525" cap="flat" cmpd="sng" algn="ctr">
          <a:solidFill>
            <a:schemeClr val="phClr">
              <a:satMod val="120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63500" dist="25400" dir="14700000" algn="t" rotWithShape="0">
              <a:srgbClr val="000000">
                <a:alpha val="50000"/>
              </a:srgbClr>
            </a:outerShdw>
          </a:effectLst>
        </a:effectStyle>
        <a:effectStyle>
          <a:effectLst>
            <a:outerShdw blurRad="50800" dist="38100" dir="14700000" algn="t" rotWithShape="0">
              <a:srgbClr val="000000">
                <a:alpha val="60000"/>
              </a:srgbClr>
            </a:outerShdw>
          </a:effectLst>
        </a:effectStyle>
        <a:effectStyle>
          <a:effectLst>
            <a:outerShdw blurRad="50800" dist="38100" dir="14700000" algn="t" rotWithShape="0">
              <a:srgbClr val="000000">
                <a:alpha val="60000"/>
              </a:srgbClr>
            </a:outerShdw>
          </a:effectLst>
          <a:scene3d>
            <a:camera prst="orthographicFront" fov="0">
              <a:rot lat="0" lon="0" rev="0"/>
            </a:camera>
            <a:lightRig rig="contrasting" dir="t">
              <a:rot lat="0" lon="0" rev="3600000"/>
            </a:lightRig>
          </a:scene3d>
          <a:sp3d prstMaterial="plastic">
            <a:bevelT w="127000" h="38200" prst="relaxedInset"/>
            <a:contourClr>
              <a:schemeClr val="phClr"/>
            </a:contourClr>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6435AA-453F-4747-8E7A-E33B58441F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11</Pages>
  <Words>1392</Words>
  <Characters>7937</Characters>
  <Application>Microsoft Office Word</Application>
  <DocSecurity>0</DocSecurity>
  <Lines>66</Lines>
  <Paragraphs>18</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9311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Düzgün SEVGİLİ</dc:creator>
  <cp:lastModifiedBy>Rektörlük</cp:lastModifiedBy>
  <cp:revision>4</cp:revision>
  <dcterms:created xsi:type="dcterms:W3CDTF">2015-04-16T10:26:00Z</dcterms:created>
  <dcterms:modified xsi:type="dcterms:W3CDTF">2015-04-20T10:52:00Z</dcterms:modified>
</cp:coreProperties>
</file>