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0" w:rsidRPr="0061346E" w:rsidRDefault="00316A90" w:rsidP="00316A90">
      <w:pPr>
        <w:pStyle w:val="ListeParagraf"/>
        <w:numPr>
          <w:ilvl w:val="0"/>
          <w:numId w:val="1"/>
        </w:numPr>
        <w:rPr>
          <w:b/>
          <w:color w:val="000000" w:themeColor="text1"/>
        </w:rPr>
      </w:pPr>
      <w:r w:rsidRPr="0061346E">
        <w:rPr>
          <w:b/>
          <w:color w:val="000000" w:themeColor="text1"/>
        </w:rPr>
        <w:t>HASSAS GÖREV FORMLARI</w:t>
      </w:r>
    </w:p>
    <w:p w:rsidR="00316A90" w:rsidRPr="0061346E" w:rsidRDefault="00316A90" w:rsidP="00316A90">
      <w:pPr>
        <w:pStyle w:val="ListeParagraf"/>
        <w:numPr>
          <w:ilvl w:val="1"/>
          <w:numId w:val="1"/>
        </w:numPr>
        <w:rPr>
          <w:b/>
          <w:color w:val="000000" w:themeColor="text1"/>
        </w:rPr>
      </w:pPr>
      <w:r w:rsidRPr="0061346E">
        <w:rPr>
          <w:b/>
          <w:color w:val="000000" w:themeColor="text1"/>
        </w:rPr>
        <w:t xml:space="preserve"> Hassas Görev Tespit Formu</w:t>
      </w:r>
    </w:p>
    <w:p w:rsidR="00316A90" w:rsidRPr="0061346E" w:rsidRDefault="00316A90" w:rsidP="00316A90">
      <w:pPr>
        <w:pStyle w:val="ListeParagraf"/>
        <w:rPr>
          <w:b/>
          <w:color w:val="000000" w:themeColor="text1"/>
        </w:rPr>
      </w:pPr>
      <w:r w:rsidRPr="0061346E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1346E">
        <w:rPr>
          <w:b/>
          <w:color w:val="000000" w:themeColor="text1"/>
          <w:highlight w:val="lightGray"/>
        </w:rPr>
        <w:t>EK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9"/>
        <w:gridCol w:w="3428"/>
        <w:gridCol w:w="3031"/>
        <w:gridCol w:w="2214"/>
        <w:gridCol w:w="2448"/>
        <w:gridCol w:w="2333"/>
      </w:tblGrid>
      <w:tr w:rsidR="0061346E" w:rsidRPr="0061346E" w:rsidTr="00FB1D71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HASSAS GÖREV TESPİT FORMU                                                                               </w:t>
            </w:r>
          </w:p>
        </w:tc>
      </w:tr>
      <w:tr w:rsidR="0061346E" w:rsidRPr="0061346E" w:rsidTr="00FB1D71">
        <w:trPr>
          <w:trHeight w:val="229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HARCAMA BİRİMİ: PERSONEL DAİRE BAŞKANLIĞI</w:t>
            </w:r>
          </w:p>
        </w:tc>
      </w:tr>
      <w:tr w:rsidR="0061346E" w:rsidRPr="0061346E" w:rsidTr="00FB1D71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ALT BİRİM: İdari Personel Şube Müdürlüğü</w:t>
            </w:r>
          </w:p>
        </w:tc>
      </w:tr>
      <w:tr w:rsidR="0061346E" w:rsidRPr="0061346E" w:rsidTr="003555B2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Sıra No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Hizmetin/Görevin Adı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Riskler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Risk Düzeyi**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Kontroller/ Tedbirler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Görevi Yürütecek Personelde Aranacak Kriterler</w:t>
            </w:r>
          </w:p>
        </w:tc>
      </w:tr>
      <w:tr w:rsidR="0061346E" w:rsidRPr="0061346E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0E5D64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Açıktan Atama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-Atama şartlarının taşıyıp taşımadığının kontrolünün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-Göreve başlama takibi</w:t>
            </w:r>
            <w:r w:rsidR="00C250C5">
              <w:rPr>
                <w:color w:val="000000" w:themeColor="text1"/>
                <w:sz w:val="24"/>
                <w:szCs w:val="24"/>
              </w:rPr>
              <w:t>nin yapılmaması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-SGK giriş işlemlerinin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-DPB atama/başlama bildiriminin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-Atamada doğru kanun maddelerinin kullanılmaması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-Hitap girişinin yapılmaması</w:t>
            </w:r>
          </w:p>
          <w:p w:rsidR="003B0A9D" w:rsidRPr="0061346E" w:rsidRDefault="003B0A9D" w:rsidP="00FB1D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-Güvenlik Arşiv Araştırması Yapılmaması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-Atama şartlarının kontrolü için komisyon oluşturulması</w:t>
            </w:r>
          </w:p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-Kanun maddelerinin kontrolü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Mevzuata </w:t>
            </w:r>
            <w:proofErr w:type="gramStart"/>
            <w:r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61346E"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0E5D64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Naklen Atama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-Göreve başlama takibi</w:t>
            </w:r>
            <w:r w:rsidR="00A60D96">
              <w:rPr>
                <w:color w:val="000000" w:themeColor="text1"/>
                <w:sz w:val="24"/>
                <w:szCs w:val="24"/>
              </w:rPr>
              <w:t>nin yapılmaması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-SGK giriş işlemlerinin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-Atamada doğru kanun maddelerinin kullanılması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-Hitap girişinin yapılmaması</w:t>
            </w:r>
          </w:p>
          <w:p w:rsidR="003B0A9D" w:rsidRDefault="003B0A9D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-Güvenlik Arşiv Araştırmasının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>ZamanındaYapılmaması</w:t>
            </w:r>
            <w:proofErr w:type="spellEnd"/>
          </w:p>
          <w:p w:rsidR="00904509" w:rsidRPr="0061346E" w:rsidRDefault="00904509" w:rsidP="00FB1D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Mevzuata </w:t>
            </w:r>
            <w:proofErr w:type="gramStart"/>
            <w:r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61346E"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  <w:tr w:rsidR="0061346E" w:rsidRPr="0061346E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Personelin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Terfi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-Terfiinin zamanında yapılmaması,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Terfinin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yanlış yapılması</w:t>
            </w:r>
          </w:p>
          <w:p w:rsidR="003B0A9D" w:rsidRPr="0061346E" w:rsidRDefault="003B0A9D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-Hitap </w:t>
            </w:r>
            <w:r w:rsidR="005F361A" w:rsidRPr="0061346E">
              <w:rPr>
                <w:color w:val="000000" w:themeColor="text1"/>
                <w:sz w:val="24"/>
                <w:szCs w:val="24"/>
              </w:rPr>
              <w:t>g</w:t>
            </w:r>
            <w:r w:rsidRPr="0061346E">
              <w:rPr>
                <w:color w:val="000000" w:themeColor="text1"/>
                <w:sz w:val="24"/>
                <w:szCs w:val="24"/>
              </w:rPr>
              <w:t>irişinin süresinde Yapılmaması</w:t>
            </w:r>
          </w:p>
          <w:p w:rsidR="00BE79F0" w:rsidRPr="0061346E" w:rsidRDefault="00BE79F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-Cezai Yaptırım.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BE79F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-Özlük programında bilgilerin güncel tutulması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 xml:space="preserve">-Terfii listelerinin kontrolü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Mevzuata </w:t>
            </w:r>
            <w:proofErr w:type="gramStart"/>
            <w:r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61346E"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DPB </w:t>
            </w:r>
            <w:r w:rsidR="00531373" w:rsidRPr="0061346E">
              <w:rPr>
                <w:color w:val="000000" w:themeColor="text1"/>
                <w:sz w:val="24"/>
                <w:szCs w:val="24"/>
              </w:rPr>
              <w:t>v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 xml:space="preserve">e 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BUMKO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Sistemlerine Kadroların Üçer Aylık Bilgilerinin Girilmesi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-Kadro </w:t>
            </w:r>
            <w:r w:rsidR="00A20575">
              <w:rPr>
                <w:color w:val="000000" w:themeColor="text1"/>
                <w:sz w:val="24"/>
                <w:szCs w:val="24"/>
              </w:rPr>
              <w:t>unvan ve derece bilgi girişlerinin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-Yanlış giriş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Kadro değişikliklerinin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AD4DCD" w:rsidP="00FB1D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-Kadrolar hakkında bilgi sahibi</w:t>
            </w:r>
            <w:r w:rsidR="00316A90" w:rsidRPr="0061346E">
              <w:rPr>
                <w:color w:val="000000" w:themeColor="text1"/>
                <w:sz w:val="24"/>
                <w:szCs w:val="24"/>
              </w:rPr>
              <w:t xml:space="preserve"> ol</w:t>
            </w:r>
            <w:r>
              <w:rPr>
                <w:color w:val="000000" w:themeColor="text1"/>
                <w:sz w:val="24"/>
                <w:szCs w:val="24"/>
              </w:rPr>
              <w:t>un</w:t>
            </w:r>
            <w:r w:rsidR="00316A90" w:rsidRPr="0061346E">
              <w:rPr>
                <w:color w:val="000000" w:themeColor="text1"/>
                <w:sz w:val="24"/>
                <w:szCs w:val="24"/>
              </w:rPr>
              <w:t>ması</w:t>
            </w:r>
            <w:r w:rsidR="00316A90" w:rsidRPr="0061346E">
              <w:rPr>
                <w:color w:val="000000" w:themeColor="text1"/>
                <w:sz w:val="24"/>
                <w:szCs w:val="24"/>
              </w:rPr>
              <w:br/>
              <w:t>-DPB ve BUMKO sist</w:t>
            </w:r>
            <w:r>
              <w:rPr>
                <w:color w:val="000000" w:themeColor="text1"/>
                <w:sz w:val="24"/>
                <w:szCs w:val="24"/>
              </w:rPr>
              <w:t>emi hakkında bilgi sahibi olunması</w:t>
            </w:r>
          </w:p>
        </w:tc>
      </w:tr>
      <w:tr w:rsidR="0061346E" w:rsidRPr="0061346E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İdari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Kadroların İptal İhdas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Personelden kadro derecelerinin değiştirilmesi gerekenlerin değiştirilmesinin unutulması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Personelin işgal ettiği kadro dereceleri ile kazanılmış kadro derecelerinin düzenli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61346E" w:rsidRDefault="00DD7860" w:rsidP="00FB1D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-Kadrolar hakkında bilgi sahibi</w:t>
            </w:r>
            <w:r w:rsidR="00316A90" w:rsidRPr="0061346E">
              <w:rPr>
                <w:color w:val="000000" w:themeColor="text1"/>
                <w:sz w:val="24"/>
                <w:szCs w:val="24"/>
              </w:rPr>
              <w:t xml:space="preserve"> ol</w:t>
            </w:r>
            <w:r>
              <w:rPr>
                <w:color w:val="000000" w:themeColor="text1"/>
                <w:sz w:val="24"/>
                <w:szCs w:val="24"/>
              </w:rPr>
              <w:t>un</w:t>
            </w:r>
            <w:r w:rsidR="00316A90" w:rsidRPr="0061346E">
              <w:rPr>
                <w:color w:val="000000" w:themeColor="text1"/>
                <w:sz w:val="24"/>
                <w:szCs w:val="24"/>
              </w:rPr>
              <w:t>ması</w:t>
            </w:r>
            <w:r w:rsidR="00316A90" w:rsidRPr="0061346E">
              <w:rPr>
                <w:color w:val="000000" w:themeColor="text1"/>
                <w:sz w:val="24"/>
                <w:szCs w:val="24"/>
              </w:rPr>
              <w:br/>
              <w:t xml:space="preserve">- Mevzuata </w:t>
            </w:r>
            <w:proofErr w:type="gramStart"/>
            <w:r w:rsidR="00316A90"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="00316A90" w:rsidRPr="0061346E"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A9D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A9D" w:rsidRPr="0061346E" w:rsidRDefault="000E5D64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Emeklilik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A9D" w:rsidRPr="0061346E" w:rsidRDefault="003B0A9D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-Personelin ma</w:t>
            </w:r>
            <w:r w:rsidR="00CD49AC" w:rsidRPr="0061346E">
              <w:rPr>
                <w:color w:val="000000" w:themeColor="text1"/>
                <w:sz w:val="24"/>
                <w:szCs w:val="24"/>
              </w:rPr>
              <w:t>ğ</w:t>
            </w:r>
            <w:r w:rsidRPr="0061346E">
              <w:rPr>
                <w:color w:val="000000" w:themeColor="text1"/>
                <w:sz w:val="24"/>
                <w:szCs w:val="24"/>
              </w:rPr>
              <w:t>dur duruma düşmesi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A9D" w:rsidRPr="0061346E" w:rsidRDefault="003B0A9D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Düşük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A9D" w:rsidRPr="0061346E" w:rsidRDefault="007909B8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="003B0A9D" w:rsidRPr="0061346E">
              <w:rPr>
                <w:color w:val="000000" w:themeColor="text1"/>
                <w:sz w:val="24"/>
                <w:szCs w:val="24"/>
              </w:rPr>
              <w:t>Personelin emeklilik dilekçesinden sonra emeklilik form ve eklerinin hazırlanması</w:t>
            </w:r>
          </w:p>
          <w:p w:rsidR="007909B8" w:rsidRPr="0061346E" w:rsidRDefault="007909B8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-Emeklilik form ve eklerinin güncel tutulması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B8" w:rsidRPr="0061346E" w:rsidRDefault="007909B8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="00F13817" w:rsidRPr="0061346E">
              <w:rPr>
                <w:color w:val="000000" w:themeColor="text1"/>
              </w:rPr>
              <w:t xml:space="preserve"> </w:t>
            </w:r>
            <w:r w:rsidR="00F13817" w:rsidRPr="0061346E">
              <w:rPr>
                <w:color w:val="000000" w:themeColor="text1"/>
                <w:sz w:val="24"/>
                <w:szCs w:val="24"/>
              </w:rPr>
              <w:t xml:space="preserve">Mevzuata </w:t>
            </w:r>
            <w:proofErr w:type="gramStart"/>
            <w:r w:rsidR="00F13817"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="00F13817" w:rsidRPr="0061346E">
              <w:rPr>
                <w:color w:val="000000" w:themeColor="text1"/>
                <w:sz w:val="24"/>
                <w:szCs w:val="24"/>
              </w:rPr>
              <w:t xml:space="preserve"> olmak </w:t>
            </w:r>
          </w:p>
          <w:p w:rsidR="007909B8" w:rsidRPr="0061346E" w:rsidRDefault="007909B8" w:rsidP="00FB1D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B8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B8" w:rsidRPr="0061346E" w:rsidRDefault="007909B8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Ek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 xml:space="preserve">Karşılık, </w:t>
            </w:r>
            <w:r w:rsidRPr="0061346E">
              <w:rPr>
                <w:color w:val="000000" w:themeColor="text1"/>
                <w:sz w:val="24"/>
                <w:szCs w:val="24"/>
              </w:rPr>
              <w:t>Makam Tazminatı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1346E">
              <w:rPr>
                <w:color w:val="000000" w:themeColor="text1"/>
                <w:sz w:val="24"/>
                <w:szCs w:val="24"/>
              </w:rPr>
              <w:t>Emeklilik İkramiyesi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1346E">
              <w:rPr>
                <w:color w:val="000000" w:themeColor="text1"/>
                <w:sz w:val="24"/>
                <w:szCs w:val="24"/>
              </w:rPr>
              <w:t>Ölüm Yardımı Ödemeleri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B8" w:rsidRPr="0061346E" w:rsidRDefault="00596D7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="007909B8" w:rsidRPr="0061346E">
              <w:rPr>
                <w:color w:val="000000" w:themeColor="text1"/>
                <w:sz w:val="24"/>
                <w:szCs w:val="24"/>
              </w:rPr>
              <w:t>Faiz ve Ceza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i yaptırım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B8" w:rsidRPr="0061346E" w:rsidRDefault="007909B8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F1381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7909B8" w:rsidRPr="0061346E">
              <w:rPr>
                <w:color w:val="000000" w:themeColor="text1"/>
                <w:sz w:val="24"/>
                <w:szCs w:val="24"/>
              </w:rPr>
              <w:t>Mosip</w:t>
            </w:r>
            <w:proofErr w:type="spellEnd"/>
            <w:r w:rsidR="007909B8" w:rsidRPr="0061346E">
              <w:rPr>
                <w:color w:val="000000" w:themeColor="text1"/>
                <w:sz w:val="24"/>
                <w:szCs w:val="24"/>
              </w:rPr>
              <w:t xml:space="preserve"> sisteminin rutin kontrolü</w:t>
            </w:r>
          </w:p>
          <w:p w:rsidR="007909B8" w:rsidRPr="0061346E" w:rsidRDefault="00F1381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="007909B8" w:rsidRPr="0061346E">
              <w:rPr>
                <w:color w:val="000000" w:themeColor="text1"/>
                <w:sz w:val="24"/>
                <w:szCs w:val="24"/>
              </w:rPr>
              <w:t>Emekli olan personelin takibi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F1381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Mosip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Sistemi konusunda bilgi sahibi olması</w:t>
            </w:r>
          </w:p>
          <w:p w:rsidR="007909B8" w:rsidRPr="0061346E" w:rsidRDefault="00F1381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-Ek karşılık ve diğer ödemelere esas ödeme planı yapabilmesi</w:t>
            </w:r>
          </w:p>
          <w:p w:rsidR="00904509" w:rsidRPr="0061346E" w:rsidRDefault="00596D7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 xml:space="preserve">-MYS konusunda bilgi sahibi </w:t>
            </w:r>
            <w:r w:rsidR="00CD49AC" w:rsidRPr="0061346E">
              <w:rPr>
                <w:color w:val="000000" w:themeColor="text1"/>
                <w:sz w:val="24"/>
                <w:szCs w:val="24"/>
              </w:rPr>
              <w:t>olmak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F1381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YÖK İnsan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Gücü Planlama Sistemi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F13817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-Personel bilgilerinin girişinin unutulması</w:t>
            </w:r>
          </w:p>
          <w:p w:rsidR="00F13817" w:rsidRPr="0061346E" w:rsidRDefault="00F13817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-Yanlış giriş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F13817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F1381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-Her türlü personel hareketlerinde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İGPS’nin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güncel tutulması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817" w:rsidRPr="0061346E" w:rsidRDefault="009847F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-YÖK İGPS konusunda bilgi sahibi olm</w:t>
            </w:r>
            <w:r w:rsidR="00596D77" w:rsidRPr="0061346E">
              <w:rPr>
                <w:color w:val="000000" w:themeColor="text1"/>
                <w:sz w:val="24"/>
                <w:szCs w:val="24"/>
              </w:rPr>
              <w:t>ak</w:t>
            </w:r>
          </w:p>
          <w:p w:rsidR="00096CE1" w:rsidRPr="0061346E" w:rsidRDefault="00096CE1" w:rsidP="00FB1D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7F0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7F0" w:rsidRPr="0061346E" w:rsidRDefault="009847F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Taşınır Kayıt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 xml:space="preserve">ve </w:t>
            </w:r>
            <w:r w:rsidRPr="0061346E">
              <w:rPr>
                <w:color w:val="000000" w:themeColor="text1"/>
                <w:sz w:val="24"/>
                <w:szCs w:val="24"/>
              </w:rPr>
              <w:t>Kontrol Yetkililiği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7F0" w:rsidRPr="0061346E" w:rsidRDefault="00596D77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="009847F0" w:rsidRPr="0061346E">
              <w:rPr>
                <w:color w:val="000000" w:themeColor="text1"/>
                <w:sz w:val="24"/>
                <w:szCs w:val="24"/>
              </w:rPr>
              <w:t>Kamu zararına sebebiyet verme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7F0" w:rsidRPr="0061346E" w:rsidRDefault="009847F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7F0" w:rsidRPr="0061346E" w:rsidRDefault="009847F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-Taşınır giriş ve çıkışlarının güncel tutulması</w:t>
            </w:r>
          </w:p>
          <w:p w:rsidR="009847F0" w:rsidRPr="0061346E" w:rsidRDefault="005F361A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-Birim personel hareketlerinde zimmet belgelerinin güncellenmesi ve demirbaş bilgi etiketlerinin değiştirilmesi</w:t>
            </w:r>
          </w:p>
          <w:p w:rsidR="007F1DD1" w:rsidRDefault="007F1DD1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-Demirbaşların takibi</w:t>
            </w:r>
          </w:p>
          <w:p w:rsidR="00904509" w:rsidRPr="0061346E" w:rsidRDefault="00904509" w:rsidP="00FB1D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7F0" w:rsidRPr="0061346E" w:rsidRDefault="009847F0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Pr="0061346E">
              <w:rPr>
                <w:color w:val="000000" w:themeColor="text1"/>
              </w:rPr>
              <w:t xml:space="preserve"> 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Mevzuata </w:t>
            </w:r>
            <w:proofErr w:type="gramStart"/>
            <w:r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61346E">
              <w:rPr>
                <w:color w:val="000000" w:themeColor="text1"/>
                <w:sz w:val="24"/>
                <w:szCs w:val="24"/>
              </w:rPr>
              <w:t xml:space="preserve"> olmak </w:t>
            </w:r>
          </w:p>
          <w:p w:rsidR="009847F0" w:rsidRPr="0061346E" w:rsidRDefault="009847F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-Taşınır kayıt kontrol konusunda bilgi sahibi olma</w:t>
            </w:r>
            <w:r w:rsidR="00596D77" w:rsidRPr="0061346E">
              <w:rPr>
                <w:color w:val="000000" w:themeColor="text1"/>
                <w:sz w:val="24"/>
                <w:szCs w:val="24"/>
              </w:rPr>
              <w:t>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1A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1A" w:rsidRPr="0061346E" w:rsidRDefault="005F361A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Maaş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 xml:space="preserve">İşlemleri ve </w:t>
            </w:r>
            <w:r w:rsidR="00596D77" w:rsidRPr="0061346E">
              <w:rPr>
                <w:color w:val="000000" w:themeColor="text1"/>
                <w:sz w:val="24"/>
                <w:szCs w:val="24"/>
              </w:rPr>
              <w:t>SGK Kesenek Bildirimi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1A" w:rsidRPr="0061346E" w:rsidRDefault="00596D77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r w:rsidR="005F361A" w:rsidRPr="0061346E">
              <w:rPr>
                <w:color w:val="000000" w:themeColor="text1"/>
                <w:sz w:val="24"/>
                <w:szCs w:val="24"/>
              </w:rPr>
              <w:t>Personelin mağdur duruma düşmesi</w:t>
            </w:r>
          </w:p>
          <w:p w:rsidR="00596D77" w:rsidRPr="0061346E" w:rsidRDefault="00596D77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Cezai Yaptırım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1A" w:rsidRPr="0061346E" w:rsidRDefault="00596D77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1A" w:rsidRPr="0061346E" w:rsidRDefault="00596D7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-Kesenek bildirimlerinin zamanında yapılması</w:t>
            </w:r>
          </w:p>
          <w:p w:rsidR="00596D77" w:rsidRDefault="00596D77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-Personel terfi, derece, kadro, eğitim değişikliklerinin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KBS’ye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işlenmesi</w:t>
            </w:r>
          </w:p>
          <w:p w:rsidR="00904509" w:rsidRPr="0061346E" w:rsidRDefault="00904509" w:rsidP="00FB1D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1A" w:rsidRPr="0061346E" w:rsidRDefault="00596D77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-KBS Sistemi konusunda bilgi sahibi olmak</w:t>
            </w:r>
          </w:p>
          <w:p w:rsidR="00596D77" w:rsidRPr="0061346E" w:rsidRDefault="00596D77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-SGK Kesenek sistemi hakkında bilgi sahibi olmak</w:t>
            </w:r>
          </w:p>
          <w:p w:rsidR="00596D77" w:rsidRPr="0061346E" w:rsidRDefault="00596D77" w:rsidP="009847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7AD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7AD" w:rsidRPr="0061346E" w:rsidRDefault="00E407AD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İ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ŞKUR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İşçi İşgücü Çizelgesi Bildirimi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7AD" w:rsidRPr="0061346E" w:rsidRDefault="00E407AD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 Ceza</w:t>
            </w:r>
            <w:r w:rsidR="000E5D64" w:rsidRPr="0061346E">
              <w:rPr>
                <w:color w:val="000000" w:themeColor="text1"/>
                <w:sz w:val="24"/>
                <w:szCs w:val="24"/>
              </w:rPr>
              <w:t>i Yaptırım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7AD" w:rsidRPr="0061346E" w:rsidRDefault="000E5D64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7AD" w:rsidRPr="0061346E" w:rsidRDefault="00E407AD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-Her ayın ilk haftası işçi sayılarının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işkur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işveren sistemine girilmesi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7AD" w:rsidRPr="0061346E" w:rsidRDefault="000E5D64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İşkur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İşveren sistemi hakkında bilgi sahibi olmak 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D64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D64" w:rsidRPr="0061346E" w:rsidRDefault="000E5D64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SGK Tescil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D64" w:rsidRPr="0061346E" w:rsidRDefault="000E5D64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-Cezai Yaptırım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D64" w:rsidRPr="0061346E" w:rsidRDefault="000E5D64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D64" w:rsidRPr="0061346E" w:rsidRDefault="000E5D64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Görevden ayrılan ve göreve başlayan </w:t>
            </w: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>personel bilgiler</w:t>
            </w:r>
            <w:r w:rsidR="002D0412" w:rsidRPr="0061346E">
              <w:rPr>
                <w:color w:val="000000" w:themeColor="text1"/>
                <w:sz w:val="24"/>
                <w:szCs w:val="24"/>
              </w:rPr>
              <w:t>inin bildirilmesi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D64" w:rsidRPr="0061346E" w:rsidRDefault="00CD49AC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 xml:space="preserve">-Bildirge sistemi konusunda bilgi </w:t>
            </w: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>sahibi olmak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AC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AC" w:rsidRPr="0061346E" w:rsidRDefault="00CD49AC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Mal Bildirimi Formları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AC" w:rsidRPr="0061346E" w:rsidRDefault="00CD49AC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-Cezai Yaptırım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AC" w:rsidRPr="0061346E" w:rsidRDefault="00CD49AC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AC" w:rsidRPr="0061346E" w:rsidRDefault="00CD49AC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-0 ve 5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li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yıllarda genel mal bildiriminin alınması</w:t>
            </w:r>
          </w:p>
          <w:p w:rsidR="00CD49AC" w:rsidRDefault="00CD49AC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-Açıktan ve Naklen alımlarda mal bildirimi (ara dönem) alınması</w:t>
            </w:r>
          </w:p>
          <w:p w:rsidR="00151F99" w:rsidRPr="0061346E" w:rsidRDefault="00151F99" w:rsidP="00FB1D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-Mal bildirim formunun teslim sürelerine dikkat edilmesinin sağlanması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AC" w:rsidRPr="0061346E" w:rsidRDefault="00CD49AC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-Mevzuata </w:t>
            </w:r>
            <w:proofErr w:type="gramStart"/>
            <w:r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61346E"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  <w:tr w:rsidR="0061346E" w:rsidRPr="0061346E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373" w:rsidRPr="0061346E" w:rsidRDefault="001029EA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373" w:rsidRPr="0061346E" w:rsidRDefault="00531373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İntibak ve Hizmet Birleştirme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373" w:rsidRPr="0061346E" w:rsidRDefault="00531373" w:rsidP="00F13817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 Personelin mağdur duruma düşmesi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373" w:rsidRPr="0061346E" w:rsidRDefault="00531373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Düşük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373" w:rsidRDefault="00531373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-Kişi beyanı dilekçesi </w:t>
            </w:r>
          </w:p>
          <w:p w:rsidR="000176A5" w:rsidRPr="0061346E" w:rsidRDefault="000176A5" w:rsidP="00FB1D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Birimin üst yazısı</w:t>
            </w:r>
            <w:bookmarkStart w:id="0" w:name="_GoBack"/>
            <w:bookmarkEnd w:id="0"/>
          </w:p>
          <w:p w:rsidR="00531373" w:rsidRPr="0061346E" w:rsidRDefault="00531373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-Diplomanın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Teyiti</w:t>
            </w:r>
            <w:proofErr w:type="spellEnd"/>
          </w:p>
          <w:p w:rsidR="00531373" w:rsidRPr="0061346E" w:rsidRDefault="00531373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-Çalışılmış sürelerin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SGK’dan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Teyiti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373" w:rsidRPr="0061346E" w:rsidRDefault="00531373" w:rsidP="009847F0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-Mevzuata </w:t>
            </w:r>
            <w:proofErr w:type="gramStart"/>
            <w:r w:rsidRPr="0061346E"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61346E"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</w:tbl>
    <w:tbl>
      <w:tblPr>
        <w:tblStyle w:val="TabloKlavuzu1"/>
        <w:tblW w:w="0" w:type="auto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49"/>
        <w:gridCol w:w="3428"/>
        <w:gridCol w:w="3031"/>
        <w:gridCol w:w="2214"/>
        <w:gridCol w:w="2448"/>
        <w:gridCol w:w="2333"/>
      </w:tblGrid>
      <w:tr w:rsidR="00182E09" w:rsidRPr="005349DA" w:rsidTr="00EB6DDD">
        <w:trPr>
          <w:trHeight w:val="241"/>
        </w:trPr>
        <w:tc>
          <w:tcPr>
            <w:tcW w:w="649" w:type="dxa"/>
            <w:vAlign w:val="center"/>
          </w:tcPr>
          <w:p w:rsidR="00182E09" w:rsidRPr="005349DA" w:rsidRDefault="00182E09" w:rsidP="00B67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28" w:type="dxa"/>
            <w:vAlign w:val="center"/>
          </w:tcPr>
          <w:p w:rsidR="00182E09" w:rsidRDefault="00182E09" w:rsidP="00B6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Aday Memurun Asalet </w:t>
            </w:r>
          </w:p>
          <w:p w:rsidR="00182E09" w:rsidRPr="005349DA" w:rsidRDefault="00182E09" w:rsidP="00B6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Onayı</w:t>
            </w:r>
          </w:p>
        </w:tc>
        <w:tc>
          <w:tcPr>
            <w:tcW w:w="3031" w:type="dxa"/>
            <w:vAlign w:val="center"/>
          </w:tcPr>
          <w:p w:rsidR="00182E09" w:rsidRPr="005349DA" w:rsidRDefault="00182E09" w:rsidP="00B6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-Asalet onayının zamanında yapılmaması</w:t>
            </w:r>
          </w:p>
        </w:tc>
        <w:tc>
          <w:tcPr>
            <w:tcW w:w="2214" w:type="dxa"/>
            <w:vAlign w:val="center"/>
          </w:tcPr>
          <w:p w:rsidR="00182E09" w:rsidRPr="005349DA" w:rsidRDefault="00182E09" w:rsidP="00B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vAlign w:val="center"/>
          </w:tcPr>
          <w:p w:rsidR="00182E09" w:rsidRPr="005349DA" w:rsidRDefault="00182E09" w:rsidP="00B6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eğitim ve staj dönemlerini başardığının kontrolünün yapılması ve adaylık süresinin iki yılı geçmemesi</w:t>
            </w:r>
          </w:p>
        </w:tc>
        <w:tc>
          <w:tcPr>
            <w:tcW w:w="2333" w:type="dxa"/>
            <w:vAlign w:val="center"/>
          </w:tcPr>
          <w:p w:rsidR="00182E09" w:rsidRPr="005349DA" w:rsidRDefault="00182E09" w:rsidP="00B6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22"/>
        <w:gridCol w:w="4781"/>
      </w:tblGrid>
      <w:tr w:rsidR="00316A90" w:rsidRPr="0061346E" w:rsidTr="00FB1D71">
        <w:trPr>
          <w:trHeight w:val="1507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16A90" w:rsidRPr="0061346E" w:rsidRDefault="00316A90" w:rsidP="00FB1D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ONAYLAYAN</w:t>
            </w:r>
          </w:p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Şadiye YENTÜR</w:t>
            </w:r>
          </w:p>
          <w:p w:rsidR="00316A90" w:rsidRPr="0061346E" w:rsidRDefault="00316A90" w:rsidP="00FB1D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Personel Daire Başkanı</w:t>
            </w:r>
          </w:p>
        </w:tc>
      </w:tr>
    </w:tbl>
    <w:p w:rsidR="00316A90" w:rsidRPr="0061346E" w:rsidRDefault="00316A90" w:rsidP="00316A90">
      <w:pPr>
        <w:rPr>
          <w:color w:val="000000" w:themeColor="text1"/>
          <w:sz w:val="24"/>
          <w:szCs w:val="24"/>
        </w:rPr>
      </w:pPr>
    </w:p>
    <w:p w:rsidR="00316A90" w:rsidRPr="0061346E" w:rsidRDefault="00316A90" w:rsidP="00316A90">
      <w:pPr>
        <w:rPr>
          <w:color w:val="000000" w:themeColor="text1"/>
          <w:sz w:val="24"/>
          <w:szCs w:val="24"/>
        </w:rPr>
      </w:pPr>
      <w:r w:rsidRPr="0061346E">
        <w:rPr>
          <w:color w:val="000000" w:themeColor="text1"/>
          <w:sz w:val="24"/>
          <w:szCs w:val="24"/>
        </w:rPr>
        <w:t>* … Şube Müdürlüğü</w:t>
      </w:r>
    </w:p>
    <w:p w:rsidR="00316A90" w:rsidRPr="0061346E" w:rsidRDefault="00316A90" w:rsidP="00316A90">
      <w:pPr>
        <w:rPr>
          <w:color w:val="000000" w:themeColor="text1"/>
          <w:sz w:val="24"/>
          <w:szCs w:val="24"/>
        </w:rPr>
      </w:pPr>
      <w:r w:rsidRPr="0061346E">
        <w:rPr>
          <w:color w:val="000000" w:themeColor="text1"/>
          <w:sz w:val="24"/>
          <w:szCs w:val="24"/>
        </w:rPr>
        <w:t xml:space="preserve">** Risk düzeyi görevin ve belirlenen risklerin durumuna göre </w:t>
      </w:r>
      <w:r w:rsidRPr="0061346E">
        <w:rPr>
          <w:b/>
          <w:color w:val="000000" w:themeColor="text1"/>
          <w:sz w:val="24"/>
          <w:szCs w:val="24"/>
        </w:rPr>
        <w:t>Çok Yüksek, Yüksek, Orta Seviyede, Düşük ve Çok Düşük</w:t>
      </w:r>
      <w:r w:rsidRPr="0061346E">
        <w:rPr>
          <w:color w:val="000000" w:themeColor="text1"/>
          <w:sz w:val="24"/>
          <w:szCs w:val="24"/>
        </w:rPr>
        <w:t xml:space="preserve"> olarak belirlenecektir.</w:t>
      </w:r>
    </w:p>
    <w:p w:rsidR="00251680" w:rsidRPr="0061346E" w:rsidRDefault="00251680">
      <w:pPr>
        <w:rPr>
          <w:color w:val="000000" w:themeColor="text1"/>
        </w:rPr>
      </w:pPr>
    </w:p>
    <w:sectPr w:rsidR="00251680" w:rsidRPr="0061346E" w:rsidSect="003555B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8"/>
    <w:rsid w:val="000176A5"/>
    <w:rsid w:val="000826F8"/>
    <w:rsid w:val="00096CE1"/>
    <w:rsid w:val="000E5D64"/>
    <w:rsid w:val="001029EA"/>
    <w:rsid w:val="00151F99"/>
    <w:rsid w:val="00182E09"/>
    <w:rsid w:val="001B598C"/>
    <w:rsid w:val="00251680"/>
    <w:rsid w:val="00296EE7"/>
    <w:rsid w:val="002B3581"/>
    <w:rsid w:val="002D0412"/>
    <w:rsid w:val="00316A90"/>
    <w:rsid w:val="003555B2"/>
    <w:rsid w:val="003B0A9D"/>
    <w:rsid w:val="00453783"/>
    <w:rsid w:val="00531373"/>
    <w:rsid w:val="00596B1F"/>
    <w:rsid w:val="00596D77"/>
    <w:rsid w:val="005F361A"/>
    <w:rsid w:val="0061346E"/>
    <w:rsid w:val="0066079D"/>
    <w:rsid w:val="007909B8"/>
    <w:rsid w:val="007F1DD1"/>
    <w:rsid w:val="008D2BB2"/>
    <w:rsid w:val="00904509"/>
    <w:rsid w:val="009847F0"/>
    <w:rsid w:val="009F419D"/>
    <w:rsid w:val="00A20575"/>
    <w:rsid w:val="00A60D96"/>
    <w:rsid w:val="00AA7100"/>
    <w:rsid w:val="00AD4DCD"/>
    <w:rsid w:val="00BE79F0"/>
    <w:rsid w:val="00C250C5"/>
    <w:rsid w:val="00CA1416"/>
    <w:rsid w:val="00CD49AC"/>
    <w:rsid w:val="00DD7860"/>
    <w:rsid w:val="00DE69FC"/>
    <w:rsid w:val="00E407AD"/>
    <w:rsid w:val="00EB107A"/>
    <w:rsid w:val="00EB6DDD"/>
    <w:rsid w:val="00F13817"/>
    <w:rsid w:val="00F47E44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D68E"/>
  <w15:docId w15:val="{7B64AFD6-D9EA-4D1A-8AC4-E991EF4A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71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100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182E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Mahmut KOÇAK</cp:lastModifiedBy>
  <cp:revision>27</cp:revision>
  <cp:lastPrinted>2019-10-18T06:12:00Z</cp:lastPrinted>
  <dcterms:created xsi:type="dcterms:W3CDTF">2019-10-17T12:26:00Z</dcterms:created>
  <dcterms:modified xsi:type="dcterms:W3CDTF">2019-11-12T07:31:00Z</dcterms:modified>
</cp:coreProperties>
</file>