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A7A27" w14:textId="4A380AB7" w:rsidR="00FE7413" w:rsidRPr="00FF1152" w:rsidRDefault="00FA7C46" w:rsidP="00B87B66">
      <w:pPr>
        <w:pStyle w:val="GvdeMetni"/>
        <w:spacing w:before="120" w:line="276" w:lineRule="auto"/>
        <w:ind w:right="127" w:firstLine="567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F1152">
        <w:rPr>
          <w:b/>
          <w:bCs/>
          <w:sz w:val="24"/>
          <w:szCs w:val="24"/>
        </w:rPr>
        <w:t>OSMANİYE KORKUT ATA ÜNİVERSİTESİ</w:t>
      </w:r>
    </w:p>
    <w:p w14:paraId="537592A6" w14:textId="1583F6A9" w:rsidR="00836B7C" w:rsidRPr="00FF1152" w:rsidRDefault="00FA7C46" w:rsidP="00B87B66">
      <w:pPr>
        <w:pStyle w:val="GvdeMetni"/>
        <w:spacing w:before="120" w:line="276" w:lineRule="auto"/>
        <w:ind w:right="127" w:firstLine="567"/>
        <w:jc w:val="center"/>
        <w:rPr>
          <w:b/>
          <w:bCs/>
          <w:sz w:val="24"/>
          <w:szCs w:val="24"/>
        </w:rPr>
      </w:pPr>
      <w:r w:rsidRPr="00FF1152">
        <w:rPr>
          <w:b/>
          <w:bCs/>
          <w:sz w:val="24"/>
          <w:szCs w:val="24"/>
        </w:rPr>
        <w:t>TRAFİK YÖNERGESİ</w:t>
      </w:r>
    </w:p>
    <w:p w14:paraId="6087BAB3" w14:textId="4D2B3E09" w:rsidR="006028EF" w:rsidRPr="00FF1152" w:rsidRDefault="00BB2F57" w:rsidP="00B87B66">
      <w:pPr>
        <w:pStyle w:val="Balk1"/>
        <w:spacing w:before="240" w:after="120" w:line="276" w:lineRule="auto"/>
        <w:ind w:left="0" w:firstLine="567"/>
        <w:jc w:val="center"/>
        <w:rPr>
          <w:sz w:val="24"/>
          <w:szCs w:val="24"/>
        </w:rPr>
      </w:pPr>
      <w:r w:rsidRPr="00FF1152">
        <w:rPr>
          <w:sz w:val="24"/>
          <w:szCs w:val="24"/>
        </w:rPr>
        <w:t>BİRİNCİ BÖLÜM</w:t>
      </w:r>
    </w:p>
    <w:p w14:paraId="0830122D" w14:textId="77777777" w:rsidR="00BB2F57" w:rsidRPr="00FF1152" w:rsidRDefault="00BB2F57" w:rsidP="00B87B66">
      <w:pPr>
        <w:pStyle w:val="Balk1"/>
        <w:spacing w:line="276" w:lineRule="auto"/>
        <w:ind w:left="0" w:firstLine="567"/>
        <w:jc w:val="center"/>
        <w:rPr>
          <w:sz w:val="24"/>
          <w:szCs w:val="24"/>
        </w:rPr>
      </w:pPr>
      <w:r w:rsidRPr="00FF1152">
        <w:rPr>
          <w:sz w:val="24"/>
          <w:szCs w:val="24"/>
        </w:rPr>
        <w:t>Amaç, Kapsam, Dayanak, Tanımlar</w:t>
      </w:r>
    </w:p>
    <w:p w14:paraId="52126168" w14:textId="77777777" w:rsidR="006028EF" w:rsidRPr="00FF1152" w:rsidRDefault="006028EF" w:rsidP="009362A2">
      <w:pPr>
        <w:pStyle w:val="GvdeMetni"/>
        <w:spacing w:before="200" w:after="120" w:line="276" w:lineRule="auto"/>
        <w:ind w:right="125" w:firstLine="567"/>
        <w:jc w:val="both"/>
        <w:rPr>
          <w:b/>
          <w:bCs/>
          <w:sz w:val="24"/>
          <w:szCs w:val="24"/>
        </w:rPr>
      </w:pPr>
      <w:r w:rsidRPr="00FF1152">
        <w:rPr>
          <w:b/>
          <w:bCs/>
          <w:sz w:val="24"/>
          <w:szCs w:val="24"/>
        </w:rPr>
        <w:t>Amaç ve Kapsam</w:t>
      </w:r>
    </w:p>
    <w:p w14:paraId="262FC0B4" w14:textId="058BDEAE" w:rsidR="005D63F0" w:rsidRPr="00FF1152" w:rsidRDefault="006028EF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M</w:t>
      </w:r>
      <w:r w:rsidR="005C7C09" w:rsidRPr="00FF1152">
        <w:rPr>
          <w:rFonts w:asciiTheme="majorBidi" w:hAnsiTheme="majorBidi" w:cstheme="majorBidi"/>
          <w:b/>
          <w:sz w:val="24"/>
          <w:szCs w:val="24"/>
        </w:rPr>
        <w:t>ADDE</w:t>
      </w:r>
      <w:r w:rsidRPr="00FF1152">
        <w:rPr>
          <w:rFonts w:asciiTheme="majorBidi" w:hAnsiTheme="majorBidi" w:cstheme="majorBidi"/>
          <w:b/>
          <w:sz w:val="24"/>
          <w:szCs w:val="24"/>
        </w:rPr>
        <w:t xml:space="preserve"> 1-</w:t>
      </w:r>
      <w:r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5D63F0" w:rsidRPr="00FF1152">
        <w:rPr>
          <w:rFonts w:asciiTheme="majorBidi" w:hAnsiTheme="majorBidi" w:cstheme="majorBidi"/>
          <w:sz w:val="24"/>
          <w:szCs w:val="24"/>
        </w:rPr>
        <w:t xml:space="preserve">Yönergenin amacı, Üniversite yönetimi altındaki yerlerde trafiğin </w:t>
      </w:r>
      <w:r w:rsidR="002C378E" w:rsidRPr="00FF1152">
        <w:rPr>
          <w:rFonts w:asciiTheme="majorBidi" w:hAnsiTheme="majorBidi" w:cstheme="majorBidi"/>
          <w:sz w:val="24"/>
          <w:szCs w:val="24"/>
        </w:rPr>
        <w:t xml:space="preserve">güvenli, </w:t>
      </w:r>
      <w:r w:rsidR="005D63F0" w:rsidRPr="00FF1152">
        <w:rPr>
          <w:rFonts w:asciiTheme="majorBidi" w:hAnsiTheme="majorBidi" w:cstheme="majorBidi"/>
          <w:sz w:val="24"/>
          <w:szCs w:val="24"/>
        </w:rPr>
        <w:t>düzenli</w:t>
      </w:r>
      <w:r w:rsidR="008E580D" w:rsidRPr="00FF1152">
        <w:rPr>
          <w:rFonts w:asciiTheme="majorBidi" w:hAnsiTheme="majorBidi" w:cstheme="majorBidi"/>
          <w:sz w:val="24"/>
          <w:szCs w:val="24"/>
        </w:rPr>
        <w:t xml:space="preserve"> ve </w:t>
      </w:r>
      <w:r w:rsidR="002C378E" w:rsidRPr="00FF1152">
        <w:rPr>
          <w:rFonts w:asciiTheme="majorBidi" w:hAnsiTheme="majorBidi" w:cstheme="majorBidi"/>
          <w:sz w:val="24"/>
          <w:szCs w:val="24"/>
        </w:rPr>
        <w:t xml:space="preserve">akıcı </w:t>
      </w:r>
      <w:r w:rsidR="005D63F0" w:rsidRPr="00FF1152">
        <w:rPr>
          <w:rFonts w:asciiTheme="majorBidi" w:hAnsiTheme="majorBidi" w:cstheme="majorBidi"/>
          <w:sz w:val="24"/>
          <w:szCs w:val="24"/>
        </w:rPr>
        <w:t xml:space="preserve">olmasının temin edilmesi; personel, öğrenci ve ziyaretçilerin </w:t>
      </w:r>
      <w:r w:rsidR="008E580D" w:rsidRPr="00FF1152">
        <w:rPr>
          <w:rFonts w:asciiTheme="majorBidi" w:hAnsiTheme="majorBidi" w:cstheme="majorBidi"/>
          <w:sz w:val="24"/>
          <w:szCs w:val="24"/>
        </w:rPr>
        <w:t xml:space="preserve">can ve mal </w:t>
      </w:r>
      <w:r w:rsidR="005D63F0" w:rsidRPr="00FF1152">
        <w:rPr>
          <w:rFonts w:asciiTheme="majorBidi" w:hAnsiTheme="majorBidi" w:cstheme="majorBidi"/>
          <w:sz w:val="24"/>
          <w:szCs w:val="24"/>
        </w:rPr>
        <w:t>güvenliğinin sağlanması</w:t>
      </w:r>
      <w:r w:rsidR="00335C89">
        <w:rPr>
          <w:rFonts w:asciiTheme="majorBidi" w:hAnsiTheme="majorBidi" w:cstheme="majorBidi"/>
          <w:sz w:val="24"/>
          <w:szCs w:val="24"/>
        </w:rPr>
        <w:t>,</w:t>
      </w:r>
      <w:r w:rsidR="005D63F0" w:rsidRPr="00FF1152">
        <w:rPr>
          <w:rFonts w:asciiTheme="majorBidi" w:hAnsiTheme="majorBidi" w:cstheme="majorBidi"/>
          <w:sz w:val="24"/>
          <w:szCs w:val="24"/>
        </w:rPr>
        <w:t xml:space="preserve"> güvenlik ve diğer gerekçelerle </w:t>
      </w:r>
      <w:r w:rsidR="002C378E" w:rsidRPr="00FF1152">
        <w:rPr>
          <w:rFonts w:asciiTheme="majorBidi" w:hAnsiTheme="majorBidi" w:cstheme="majorBidi"/>
          <w:sz w:val="24"/>
          <w:szCs w:val="24"/>
        </w:rPr>
        <w:t xml:space="preserve">giriş çıkışların </w:t>
      </w:r>
      <w:r w:rsidR="005D63F0" w:rsidRPr="00FF1152">
        <w:rPr>
          <w:rFonts w:asciiTheme="majorBidi" w:hAnsiTheme="majorBidi" w:cstheme="majorBidi"/>
          <w:sz w:val="24"/>
          <w:szCs w:val="24"/>
        </w:rPr>
        <w:t>kayıt altına alınabilmesi ve trafik güvenliğini ilgilendiren konularda tedbirler</w:t>
      </w:r>
      <w:r w:rsidR="002C378E" w:rsidRPr="00FF1152">
        <w:rPr>
          <w:rFonts w:asciiTheme="majorBidi" w:hAnsiTheme="majorBidi" w:cstheme="majorBidi"/>
          <w:sz w:val="24"/>
          <w:szCs w:val="24"/>
        </w:rPr>
        <w:t>in</w:t>
      </w:r>
      <w:r w:rsidR="005D63F0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2C378E" w:rsidRPr="00FF1152">
        <w:rPr>
          <w:rFonts w:asciiTheme="majorBidi" w:hAnsiTheme="majorBidi" w:cstheme="majorBidi"/>
          <w:sz w:val="24"/>
          <w:szCs w:val="24"/>
        </w:rPr>
        <w:t xml:space="preserve">alınması </w:t>
      </w:r>
      <w:r w:rsidR="005D63F0" w:rsidRPr="00FF1152">
        <w:rPr>
          <w:rFonts w:asciiTheme="majorBidi" w:hAnsiTheme="majorBidi" w:cstheme="majorBidi"/>
          <w:sz w:val="24"/>
          <w:szCs w:val="24"/>
        </w:rPr>
        <w:t xml:space="preserve">ile ilgili </w:t>
      </w:r>
      <w:r w:rsidR="008E580D" w:rsidRPr="00FF1152">
        <w:rPr>
          <w:rFonts w:asciiTheme="majorBidi" w:hAnsiTheme="majorBidi" w:cstheme="majorBidi"/>
          <w:sz w:val="24"/>
          <w:szCs w:val="24"/>
        </w:rPr>
        <w:t xml:space="preserve">usul ve esasları </w:t>
      </w:r>
      <w:r w:rsidR="005D63F0" w:rsidRPr="00FF1152">
        <w:rPr>
          <w:rFonts w:asciiTheme="majorBidi" w:hAnsiTheme="majorBidi" w:cstheme="majorBidi"/>
          <w:sz w:val="24"/>
          <w:szCs w:val="24"/>
        </w:rPr>
        <w:t>belirlemektir.</w:t>
      </w:r>
    </w:p>
    <w:p w14:paraId="28C2EE8D" w14:textId="43331EB7" w:rsidR="008E580D" w:rsidRPr="00FF1152" w:rsidRDefault="008E580D" w:rsidP="008E580D">
      <w:pPr>
        <w:pStyle w:val="GvdeMetni"/>
        <w:spacing w:before="200" w:after="120" w:line="276" w:lineRule="auto"/>
        <w:ind w:right="125"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FF1152">
        <w:rPr>
          <w:b/>
          <w:bCs/>
          <w:sz w:val="24"/>
          <w:szCs w:val="24"/>
        </w:rPr>
        <w:t>Dayanak</w:t>
      </w:r>
      <w:r w:rsidRPr="00FF1152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14:paraId="11C0B3EB" w14:textId="753D0A46" w:rsidR="008E580D" w:rsidRPr="00FF1152" w:rsidRDefault="008E580D" w:rsidP="00FE3056">
      <w:pPr>
        <w:spacing w:after="80" w:line="276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M</w:t>
      </w:r>
      <w:r w:rsidR="005C7C09" w:rsidRPr="00FF1152">
        <w:rPr>
          <w:rFonts w:asciiTheme="majorBidi" w:hAnsiTheme="majorBidi" w:cstheme="majorBidi"/>
          <w:b/>
          <w:sz w:val="24"/>
          <w:szCs w:val="24"/>
        </w:rPr>
        <w:t>ADDE</w:t>
      </w:r>
      <w:r w:rsidRPr="00FF1152">
        <w:rPr>
          <w:rFonts w:asciiTheme="majorBidi" w:hAnsiTheme="majorBidi" w:cstheme="majorBidi"/>
          <w:b/>
          <w:sz w:val="24"/>
          <w:szCs w:val="24"/>
        </w:rPr>
        <w:t xml:space="preserve"> 2- </w:t>
      </w:r>
      <w:r w:rsidRPr="00FF1152">
        <w:rPr>
          <w:rFonts w:asciiTheme="majorBidi" w:hAnsiTheme="majorBidi" w:cstheme="majorBidi"/>
          <w:sz w:val="24"/>
          <w:szCs w:val="24"/>
        </w:rPr>
        <w:t>2547 sayılı Yükseköğre</w:t>
      </w:r>
      <w:r w:rsidR="00FE3056" w:rsidRPr="00FF1152">
        <w:rPr>
          <w:rFonts w:asciiTheme="majorBidi" w:hAnsiTheme="majorBidi" w:cstheme="majorBidi"/>
          <w:sz w:val="24"/>
          <w:szCs w:val="24"/>
        </w:rPr>
        <w:t>t</w:t>
      </w:r>
      <w:r w:rsidRPr="00FF1152">
        <w:rPr>
          <w:rFonts w:asciiTheme="majorBidi" w:hAnsiTheme="majorBidi" w:cstheme="majorBidi"/>
          <w:sz w:val="24"/>
          <w:szCs w:val="24"/>
        </w:rPr>
        <w:t xml:space="preserve">im Kanunu, </w:t>
      </w:r>
      <w:r w:rsidR="00FE3056" w:rsidRPr="00FF1152">
        <w:rPr>
          <w:rFonts w:asciiTheme="majorBidi" w:hAnsiTheme="majorBidi" w:cstheme="majorBidi"/>
          <w:sz w:val="24"/>
          <w:szCs w:val="24"/>
        </w:rPr>
        <w:t xml:space="preserve">657 sayılı Devlet Memurları Kanunu, 2559 sayılı Polis Vazife ve Salahiyet Kanunu, </w:t>
      </w:r>
      <w:r w:rsidRPr="00FF1152">
        <w:rPr>
          <w:rFonts w:asciiTheme="majorBidi" w:hAnsiTheme="majorBidi" w:cstheme="majorBidi"/>
          <w:sz w:val="24"/>
          <w:szCs w:val="24"/>
        </w:rPr>
        <w:t>2918 sayılı Karayolları Trafik Kanunu</w:t>
      </w:r>
      <w:r w:rsidR="00FE3056" w:rsidRPr="00FF1152">
        <w:rPr>
          <w:rFonts w:asciiTheme="majorBidi" w:hAnsiTheme="majorBidi" w:cstheme="majorBidi"/>
          <w:sz w:val="24"/>
          <w:szCs w:val="24"/>
        </w:rPr>
        <w:t xml:space="preserve"> ve 5188 sayılı Özel Güvenlik Hizmetlerine Dair Kanunun ilgili hükümlerine dayanılarak hazırlanmıştır. </w:t>
      </w:r>
    </w:p>
    <w:p w14:paraId="5B0C5369" w14:textId="77777777" w:rsidR="006028EF" w:rsidRPr="00FF1152" w:rsidRDefault="006028EF" w:rsidP="009362A2">
      <w:pPr>
        <w:pStyle w:val="GvdeMetni"/>
        <w:spacing w:before="200" w:after="120" w:line="276" w:lineRule="auto"/>
        <w:ind w:right="125" w:firstLine="567"/>
        <w:jc w:val="both"/>
        <w:rPr>
          <w:b/>
          <w:bCs/>
          <w:sz w:val="24"/>
          <w:szCs w:val="24"/>
        </w:rPr>
      </w:pPr>
      <w:r w:rsidRPr="00FF1152">
        <w:rPr>
          <w:b/>
          <w:bCs/>
          <w:sz w:val="24"/>
          <w:szCs w:val="24"/>
        </w:rPr>
        <w:t>Tanımlar</w:t>
      </w:r>
    </w:p>
    <w:p w14:paraId="02E8C90D" w14:textId="347A9FBA" w:rsidR="00F75E42" w:rsidRPr="00FF1152" w:rsidRDefault="005C7C0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MADDE</w:t>
      </w:r>
      <w:r w:rsidR="006028EF" w:rsidRPr="00FF115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47C37" w:rsidRPr="00FF1152">
        <w:rPr>
          <w:rFonts w:asciiTheme="majorBidi" w:hAnsiTheme="majorBidi" w:cstheme="majorBidi"/>
          <w:b/>
          <w:sz w:val="24"/>
          <w:szCs w:val="24"/>
        </w:rPr>
        <w:t>3</w:t>
      </w:r>
      <w:r w:rsidR="006028EF" w:rsidRPr="00FF1152">
        <w:rPr>
          <w:rFonts w:asciiTheme="majorBidi" w:hAnsiTheme="majorBidi" w:cstheme="majorBidi"/>
          <w:b/>
          <w:sz w:val="24"/>
          <w:szCs w:val="24"/>
        </w:rPr>
        <w:t>-</w:t>
      </w:r>
      <w:r w:rsidR="006028EF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FE3056" w:rsidRPr="00FF1152">
        <w:rPr>
          <w:rFonts w:asciiTheme="majorBidi" w:hAnsiTheme="majorBidi" w:cstheme="majorBidi"/>
          <w:sz w:val="24"/>
          <w:szCs w:val="24"/>
        </w:rPr>
        <w:t>Bu Yönergede geçen;</w:t>
      </w:r>
    </w:p>
    <w:p w14:paraId="4AA6A4FB" w14:textId="4FB1664E" w:rsidR="00FE3056" w:rsidRPr="00FF0534" w:rsidRDefault="00FF0534" w:rsidP="00FF0534">
      <w:pPr>
        <w:spacing w:after="80" w:line="276" w:lineRule="auto"/>
        <w:ind w:left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783C53">
        <w:rPr>
          <w:rFonts w:asciiTheme="majorBidi" w:hAnsiTheme="majorBidi" w:cstheme="majorBidi"/>
          <w:b/>
          <w:sz w:val="24"/>
          <w:szCs w:val="24"/>
        </w:rPr>
        <w:t>a)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E3056" w:rsidRPr="00FF0534">
        <w:rPr>
          <w:rFonts w:asciiTheme="majorBidi" w:hAnsiTheme="majorBidi" w:cstheme="majorBidi"/>
          <w:bCs/>
          <w:sz w:val="24"/>
          <w:szCs w:val="24"/>
        </w:rPr>
        <w:t xml:space="preserve">Araç: Yerleşkeye getirilen her türlü motorlu ve motorsuz taşıtları, </w:t>
      </w:r>
    </w:p>
    <w:p w14:paraId="76141F7A" w14:textId="7FCB378C" w:rsidR="00FE3056" w:rsidRPr="00FF0534" w:rsidRDefault="00FF0534" w:rsidP="00FF0534">
      <w:pPr>
        <w:spacing w:after="80" w:line="276" w:lineRule="auto"/>
        <w:ind w:left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783C53">
        <w:rPr>
          <w:rFonts w:asciiTheme="majorBidi" w:hAnsiTheme="majorBidi" w:cstheme="majorBidi"/>
          <w:b/>
          <w:sz w:val="24"/>
          <w:szCs w:val="24"/>
        </w:rPr>
        <w:t>b)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E3056" w:rsidRPr="00FF0534">
        <w:rPr>
          <w:rFonts w:asciiTheme="majorBidi" w:hAnsiTheme="majorBidi" w:cstheme="majorBidi"/>
          <w:bCs/>
          <w:sz w:val="24"/>
          <w:szCs w:val="24"/>
        </w:rPr>
        <w:t xml:space="preserve">Güvenlik Müdürlüğü: Osmaniye Korkut Ata Üniversitesi Güvenlik Müdürlüğünü, </w:t>
      </w:r>
    </w:p>
    <w:p w14:paraId="57639D90" w14:textId="77777777" w:rsidR="00FF0534" w:rsidRDefault="00FF0534" w:rsidP="00FF0534">
      <w:pPr>
        <w:spacing w:after="80" w:line="276" w:lineRule="auto"/>
        <w:ind w:left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783C53">
        <w:rPr>
          <w:rFonts w:asciiTheme="majorBidi" w:hAnsiTheme="majorBidi" w:cstheme="majorBidi"/>
          <w:b/>
          <w:sz w:val="24"/>
          <w:szCs w:val="24"/>
        </w:rPr>
        <w:t>c)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8E26B4" w:rsidRPr="00FF0534">
        <w:rPr>
          <w:rFonts w:asciiTheme="majorBidi" w:hAnsiTheme="majorBidi" w:cstheme="majorBidi"/>
          <w:bCs/>
          <w:sz w:val="24"/>
          <w:szCs w:val="24"/>
        </w:rPr>
        <w:t>Trafik Kurulu: Osmaniye Korkut Ata Üniversitesi Trafik Kurulunu,</w:t>
      </w:r>
    </w:p>
    <w:p w14:paraId="73CFCABA" w14:textId="77777777" w:rsidR="00FF0534" w:rsidRDefault="005C7C09" w:rsidP="00FF0534">
      <w:pPr>
        <w:spacing w:after="80" w:line="276" w:lineRule="auto"/>
        <w:ind w:left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783C53">
        <w:rPr>
          <w:rFonts w:asciiTheme="majorBidi" w:hAnsiTheme="majorBidi" w:cstheme="majorBidi"/>
          <w:b/>
          <w:sz w:val="24"/>
          <w:szCs w:val="24"/>
        </w:rPr>
        <w:t>ç)</w:t>
      </w:r>
      <w:r w:rsidRPr="00FF115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E3056" w:rsidRPr="00FF1152">
        <w:rPr>
          <w:rFonts w:asciiTheme="majorBidi" w:hAnsiTheme="majorBidi" w:cstheme="majorBidi"/>
          <w:bCs/>
          <w:sz w:val="24"/>
          <w:szCs w:val="24"/>
        </w:rPr>
        <w:t>Üniversite: Osmaniye Korkut Ata Üniversitesini,</w:t>
      </w:r>
    </w:p>
    <w:p w14:paraId="0EBB9C54" w14:textId="0BA8658E" w:rsidR="00FF0534" w:rsidRDefault="005C7C09" w:rsidP="00FF0534">
      <w:pPr>
        <w:spacing w:after="80" w:line="276" w:lineRule="auto"/>
        <w:ind w:left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783C53">
        <w:rPr>
          <w:rFonts w:asciiTheme="majorBidi" w:hAnsiTheme="majorBidi" w:cstheme="majorBidi"/>
          <w:b/>
          <w:sz w:val="24"/>
          <w:szCs w:val="24"/>
        </w:rPr>
        <w:t>d)</w:t>
      </w:r>
      <w:r w:rsidRPr="00FF115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E3056" w:rsidRPr="00FF1152">
        <w:rPr>
          <w:rFonts w:asciiTheme="majorBidi" w:hAnsiTheme="majorBidi" w:cstheme="majorBidi"/>
          <w:bCs/>
          <w:sz w:val="24"/>
          <w:szCs w:val="24"/>
        </w:rPr>
        <w:t xml:space="preserve">Yerleşke: Osmaniye Korkut Ata Üniversitesinin yönetimi altında bulunan alanları, </w:t>
      </w:r>
    </w:p>
    <w:p w14:paraId="6DF86652" w14:textId="150C2A33" w:rsidR="00FE3056" w:rsidRPr="00FF1152" w:rsidRDefault="00FE3056" w:rsidP="00FF0534">
      <w:pPr>
        <w:spacing w:after="80" w:line="276" w:lineRule="auto"/>
        <w:ind w:left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gramStart"/>
      <w:r w:rsidRPr="00FF1152">
        <w:rPr>
          <w:rFonts w:asciiTheme="majorBidi" w:hAnsiTheme="majorBidi" w:cstheme="majorBidi"/>
          <w:bCs/>
          <w:sz w:val="24"/>
          <w:szCs w:val="24"/>
        </w:rPr>
        <w:t>ifade</w:t>
      </w:r>
      <w:proofErr w:type="gramEnd"/>
      <w:r w:rsidRPr="00FF1152">
        <w:rPr>
          <w:rFonts w:asciiTheme="majorBidi" w:hAnsiTheme="majorBidi" w:cstheme="majorBidi"/>
          <w:bCs/>
          <w:sz w:val="24"/>
          <w:szCs w:val="24"/>
        </w:rPr>
        <w:t xml:space="preserve"> eder.</w:t>
      </w:r>
    </w:p>
    <w:p w14:paraId="50802039" w14:textId="0AE8E386" w:rsidR="008E26B4" w:rsidRPr="00FF1152" w:rsidRDefault="008E26B4" w:rsidP="008E26B4">
      <w:pPr>
        <w:pStyle w:val="Balk1"/>
        <w:spacing w:before="240" w:after="120" w:line="276" w:lineRule="auto"/>
        <w:ind w:left="0" w:firstLine="567"/>
        <w:jc w:val="center"/>
        <w:rPr>
          <w:sz w:val="24"/>
          <w:szCs w:val="24"/>
        </w:rPr>
      </w:pPr>
      <w:r w:rsidRPr="00FF1152">
        <w:rPr>
          <w:sz w:val="24"/>
          <w:szCs w:val="24"/>
        </w:rPr>
        <w:t>İKİNCİ BÖLÜM</w:t>
      </w:r>
    </w:p>
    <w:p w14:paraId="2295083C" w14:textId="57B2FE19" w:rsidR="008E26B4" w:rsidRPr="00FF1152" w:rsidRDefault="008E26B4" w:rsidP="00B93ED9">
      <w:pPr>
        <w:pStyle w:val="Balk1"/>
        <w:spacing w:before="240" w:after="120" w:line="276" w:lineRule="auto"/>
        <w:ind w:left="0" w:firstLine="567"/>
        <w:jc w:val="center"/>
        <w:rPr>
          <w:sz w:val="24"/>
          <w:szCs w:val="24"/>
        </w:rPr>
      </w:pPr>
      <w:r w:rsidRPr="00FF1152">
        <w:rPr>
          <w:sz w:val="24"/>
          <w:szCs w:val="24"/>
        </w:rPr>
        <w:t>Trafik Kurulu</w:t>
      </w:r>
      <w:r w:rsidR="00433712" w:rsidRPr="00FF1152">
        <w:rPr>
          <w:sz w:val="24"/>
          <w:szCs w:val="24"/>
        </w:rPr>
        <w:t xml:space="preserve"> </w:t>
      </w:r>
      <w:r w:rsidR="00314258" w:rsidRPr="00FF1152">
        <w:rPr>
          <w:sz w:val="24"/>
          <w:szCs w:val="24"/>
        </w:rPr>
        <w:t>ve Güvenlik Müdür</w:t>
      </w:r>
      <w:r w:rsidR="00147C37" w:rsidRPr="00FF1152">
        <w:rPr>
          <w:sz w:val="24"/>
          <w:szCs w:val="24"/>
        </w:rPr>
        <w:t>lüğ</w:t>
      </w:r>
      <w:r w:rsidR="00314258" w:rsidRPr="00FF1152">
        <w:rPr>
          <w:sz w:val="24"/>
          <w:szCs w:val="24"/>
        </w:rPr>
        <w:t>ünün Görevleri</w:t>
      </w:r>
    </w:p>
    <w:p w14:paraId="7E8900A2" w14:textId="321D74CD" w:rsidR="00C075D9" w:rsidRPr="00FF1152" w:rsidRDefault="00C075D9" w:rsidP="009362A2">
      <w:pPr>
        <w:pStyle w:val="GvdeMetni"/>
        <w:spacing w:before="200" w:after="120" w:line="276" w:lineRule="auto"/>
        <w:ind w:right="125" w:firstLine="567"/>
        <w:jc w:val="both"/>
        <w:rPr>
          <w:b/>
          <w:bCs/>
          <w:sz w:val="24"/>
          <w:szCs w:val="24"/>
        </w:rPr>
      </w:pPr>
      <w:r w:rsidRPr="00FF1152">
        <w:rPr>
          <w:b/>
          <w:bCs/>
          <w:sz w:val="24"/>
          <w:szCs w:val="24"/>
        </w:rPr>
        <w:t>Trafik Kurulu</w:t>
      </w:r>
    </w:p>
    <w:p w14:paraId="68EA43C1" w14:textId="5ECE736C" w:rsidR="00C075D9" w:rsidRPr="00FF1152" w:rsidRDefault="005C7C0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MADDE</w:t>
      </w:r>
      <w:r w:rsidR="00277E8D" w:rsidRPr="00FF115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47C37" w:rsidRPr="00FF1152">
        <w:rPr>
          <w:rFonts w:asciiTheme="majorBidi" w:hAnsiTheme="majorBidi" w:cstheme="majorBidi"/>
          <w:b/>
          <w:sz w:val="24"/>
          <w:szCs w:val="24"/>
        </w:rPr>
        <w:t>4</w:t>
      </w:r>
      <w:r w:rsidR="002C378E" w:rsidRPr="00FF1152">
        <w:rPr>
          <w:rFonts w:asciiTheme="majorBidi" w:hAnsiTheme="majorBidi" w:cstheme="majorBidi"/>
          <w:b/>
          <w:sz w:val="24"/>
          <w:szCs w:val="24"/>
        </w:rPr>
        <w:t>-</w:t>
      </w:r>
    </w:p>
    <w:p w14:paraId="7E363B85" w14:textId="214E0B47" w:rsidR="00C075D9" w:rsidRPr="00FF1152" w:rsidRDefault="00C075D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783C53">
        <w:rPr>
          <w:rFonts w:asciiTheme="majorBidi" w:hAnsiTheme="majorBidi" w:cstheme="majorBidi"/>
          <w:b/>
          <w:sz w:val="24"/>
          <w:szCs w:val="24"/>
        </w:rPr>
        <w:t>1)</w:t>
      </w:r>
      <w:r w:rsidR="00D31E39" w:rsidRPr="00FF115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F1152">
        <w:rPr>
          <w:rFonts w:asciiTheme="majorBidi" w:hAnsiTheme="majorBidi" w:cstheme="majorBidi"/>
          <w:bCs/>
          <w:sz w:val="24"/>
          <w:szCs w:val="24"/>
        </w:rPr>
        <w:t>Trafik Kurulu</w:t>
      </w:r>
      <w:r w:rsidR="008E26B4" w:rsidRPr="00FF1152">
        <w:rPr>
          <w:rFonts w:asciiTheme="majorBidi" w:hAnsiTheme="majorBidi" w:cstheme="majorBidi"/>
          <w:bCs/>
          <w:sz w:val="24"/>
          <w:szCs w:val="24"/>
        </w:rPr>
        <w:t xml:space="preserve">; </w:t>
      </w:r>
      <w:r w:rsidR="00B93ED9" w:rsidRPr="00FF1152">
        <w:rPr>
          <w:rFonts w:asciiTheme="majorBidi" w:hAnsiTheme="majorBidi" w:cstheme="majorBidi"/>
          <w:bCs/>
          <w:sz w:val="24"/>
          <w:szCs w:val="24"/>
        </w:rPr>
        <w:t xml:space="preserve">güvenlikten sorumlu Rektör Yardımcısı başkanlığında, </w:t>
      </w:r>
      <w:r w:rsidRPr="00FF1152">
        <w:rPr>
          <w:rFonts w:asciiTheme="majorBidi" w:hAnsiTheme="majorBidi" w:cstheme="majorBidi"/>
          <w:bCs/>
          <w:sz w:val="24"/>
          <w:szCs w:val="24"/>
        </w:rPr>
        <w:t>Genel Sekret</w:t>
      </w:r>
      <w:r w:rsidR="00B93ED9" w:rsidRPr="00FF1152">
        <w:rPr>
          <w:rFonts w:asciiTheme="majorBidi" w:hAnsiTheme="majorBidi" w:cstheme="majorBidi"/>
          <w:bCs/>
          <w:sz w:val="24"/>
          <w:szCs w:val="24"/>
        </w:rPr>
        <w:t xml:space="preserve">er, </w:t>
      </w:r>
      <w:r w:rsidRPr="00FF1152">
        <w:rPr>
          <w:rFonts w:asciiTheme="majorBidi" w:hAnsiTheme="majorBidi" w:cstheme="majorBidi"/>
          <w:bCs/>
          <w:sz w:val="24"/>
          <w:szCs w:val="24"/>
        </w:rPr>
        <w:t>Yapı İşleri</w:t>
      </w:r>
      <w:r w:rsidR="00B93ED9" w:rsidRPr="00FF1152">
        <w:rPr>
          <w:rFonts w:asciiTheme="majorBidi" w:hAnsiTheme="majorBidi" w:cstheme="majorBidi"/>
          <w:bCs/>
          <w:sz w:val="24"/>
          <w:szCs w:val="24"/>
        </w:rPr>
        <w:t xml:space="preserve"> ve Teknik </w:t>
      </w:r>
      <w:r w:rsidRPr="00FF1152">
        <w:rPr>
          <w:rFonts w:asciiTheme="majorBidi" w:hAnsiTheme="majorBidi" w:cstheme="majorBidi"/>
          <w:bCs/>
          <w:sz w:val="24"/>
          <w:szCs w:val="24"/>
        </w:rPr>
        <w:t xml:space="preserve">Daire Başkanı, </w:t>
      </w:r>
      <w:r w:rsidR="00B93ED9" w:rsidRPr="00FF1152">
        <w:rPr>
          <w:rFonts w:asciiTheme="majorBidi" w:hAnsiTheme="majorBidi" w:cstheme="majorBidi"/>
          <w:bCs/>
          <w:sz w:val="24"/>
          <w:szCs w:val="24"/>
        </w:rPr>
        <w:t xml:space="preserve">Hukuk Müşavirliğinde görevli bir avukat ve </w:t>
      </w:r>
      <w:r w:rsidR="00BD34A2" w:rsidRPr="00FF1152">
        <w:rPr>
          <w:rFonts w:asciiTheme="majorBidi" w:hAnsiTheme="majorBidi" w:cstheme="majorBidi"/>
          <w:bCs/>
          <w:sz w:val="24"/>
          <w:szCs w:val="24"/>
        </w:rPr>
        <w:t>Güvenlik Müdürü</w:t>
      </w:r>
      <w:r w:rsidR="00B93ED9" w:rsidRPr="00FF1152">
        <w:rPr>
          <w:rFonts w:asciiTheme="majorBidi" w:hAnsiTheme="majorBidi" w:cstheme="majorBidi"/>
          <w:bCs/>
          <w:sz w:val="24"/>
          <w:szCs w:val="24"/>
        </w:rPr>
        <w:t xml:space="preserve">nden </w:t>
      </w:r>
      <w:r w:rsidRPr="00FF1152">
        <w:rPr>
          <w:rFonts w:asciiTheme="majorBidi" w:hAnsiTheme="majorBidi" w:cstheme="majorBidi"/>
          <w:bCs/>
          <w:sz w:val="24"/>
          <w:szCs w:val="24"/>
        </w:rPr>
        <w:t xml:space="preserve">oluşur. </w:t>
      </w:r>
    </w:p>
    <w:p w14:paraId="0196598D" w14:textId="2AF5D77C" w:rsidR="00C075D9" w:rsidRPr="00FF1152" w:rsidRDefault="00C075D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783C53">
        <w:rPr>
          <w:rFonts w:asciiTheme="majorBidi" w:hAnsiTheme="majorBidi" w:cstheme="majorBidi"/>
          <w:b/>
          <w:sz w:val="24"/>
          <w:szCs w:val="24"/>
        </w:rPr>
        <w:t>2)</w:t>
      </w:r>
      <w:r w:rsidR="00D31E39" w:rsidRPr="00FF115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F1152">
        <w:rPr>
          <w:rFonts w:asciiTheme="majorBidi" w:hAnsiTheme="majorBidi" w:cstheme="majorBidi"/>
          <w:bCs/>
          <w:sz w:val="24"/>
          <w:szCs w:val="24"/>
        </w:rPr>
        <w:t>Kurul üç ayda bir olağan olarak toplanır. Başkanın gerekli görmesi halinde olağanüstü toplantı yapılabilir.</w:t>
      </w:r>
      <w:r w:rsidR="001D7F86" w:rsidRPr="00FF1152">
        <w:rPr>
          <w:rFonts w:asciiTheme="majorBidi" w:hAnsiTheme="majorBidi" w:cstheme="majorBidi"/>
          <w:bCs/>
          <w:sz w:val="24"/>
          <w:szCs w:val="24"/>
        </w:rPr>
        <w:t xml:space="preserve"> Kurulun </w:t>
      </w:r>
      <w:proofErr w:type="spellStart"/>
      <w:r w:rsidR="001D7F86" w:rsidRPr="00FF1152">
        <w:rPr>
          <w:rFonts w:asciiTheme="majorBidi" w:hAnsiTheme="majorBidi" w:cstheme="majorBidi"/>
          <w:bCs/>
          <w:sz w:val="24"/>
          <w:szCs w:val="24"/>
        </w:rPr>
        <w:t>sekreteryasını</w:t>
      </w:r>
      <w:proofErr w:type="spellEnd"/>
      <w:r w:rsidR="001D7F86" w:rsidRPr="00FF1152">
        <w:rPr>
          <w:rFonts w:asciiTheme="majorBidi" w:hAnsiTheme="majorBidi" w:cstheme="majorBidi"/>
          <w:bCs/>
          <w:sz w:val="24"/>
          <w:szCs w:val="24"/>
        </w:rPr>
        <w:t xml:space="preserve"> Güvenlik Müdürlüğü yürütür. </w:t>
      </w:r>
    </w:p>
    <w:p w14:paraId="7FF62FFD" w14:textId="7CE09E52" w:rsidR="00C075D9" w:rsidRPr="00FF1152" w:rsidRDefault="00C075D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783C53">
        <w:rPr>
          <w:rFonts w:asciiTheme="majorBidi" w:hAnsiTheme="majorBidi" w:cstheme="majorBidi"/>
          <w:b/>
          <w:sz w:val="24"/>
          <w:szCs w:val="24"/>
        </w:rPr>
        <w:t>3)</w:t>
      </w:r>
      <w:r w:rsidR="00D31E39" w:rsidRPr="00FF115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F1152">
        <w:rPr>
          <w:rFonts w:asciiTheme="majorBidi" w:hAnsiTheme="majorBidi" w:cstheme="majorBidi"/>
          <w:bCs/>
          <w:sz w:val="24"/>
          <w:szCs w:val="24"/>
        </w:rPr>
        <w:t xml:space="preserve">Kurulun görevleri: </w:t>
      </w:r>
    </w:p>
    <w:p w14:paraId="229BFED7" w14:textId="67CD2001" w:rsidR="00C075D9" w:rsidRPr="00FF1152" w:rsidRDefault="00C075D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783C53">
        <w:rPr>
          <w:rFonts w:asciiTheme="majorBidi" w:hAnsiTheme="majorBidi" w:cstheme="majorBidi"/>
          <w:b/>
          <w:sz w:val="24"/>
          <w:szCs w:val="24"/>
        </w:rPr>
        <w:t>a)</w:t>
      </w:r>
      <w:r w:rsidR="00D31E39" w:rsidRPr="00FF115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E96AD1" w:rsidRPr="00FF1152">
        <w:rPr>
          <w:rFonts w:asciiTheme="majorBidi" w:hAnsiTheme="majorBidi" w:cstheme="majorBidi"/>
          <w:bCs/>
          <w:sz w:val="24"/>
          <w:szCs w:val="24"/>
        </w:rPr>
        <w:t>Yerleşke</w:t>
      </w:r>
      <w:r w:rsidR="005025BB">
        <w:rPr>
          <w:rFonts w:asciiTheme="majorBidi" w:hAnsiTheme="majorBidi" w:cstheme="majorBidi"/>
          <w:bCs/>
          <w:sz w:val="24"/>
          <w:szCs w:val="24"/>
        </w:rPr>
        <w:t>ler</w:t>
      </w:r>
      <w:r w:rsidR="00E96AD1" w:rsidRPr="00FF1152">
        <w:rPr>
          <w:rFonts w:asciiTheme="majorBidi" w:hAnsiTheme="majorBidi" w:cstheme="majorBidi"/>
          <w:bCs/>
          <w:sz w:val="24"/>
          <w:szCs w:val="24"/>
        </w:rPr>
        <w:t>deki</w:t>
      </w:r>
      <w:r w:rsidRPr="00FF1152">
        <w:rPr>
          <w:rFonts w:asciiTheme="majorBidi" w:hAnsiTheme="majorBidi" w:cstheme="majorBidi"/>
          <w:bCs/>
          <w:sz w:val="24"/>
          <w:szCs w:val="24"/>
        </w:rPr>
        <w:t xml:space="preserve"> trafik düzenlemeleri</w:t>
      </w:r>
      <w:r w:rsidR="00E96AD1" w:rsidRPr="00FF1152">
        <w:rPr>
          <w:rFonts w:asciiTheme="majorBidi" w:hAnsiTheme="majorBidi" w:cstheme="majorBidi"/>
          <w:bCs/>
          <w:sz w:val="24"/>
          <w:szCs w:val="24"/>
        </w:rPr>
        <w:t xml:space="preserve"> ve </w:t>
      </w:r>
      <w:r w:rsidRPr="00FF1152">
        <w:rPr>
          <w:rFonts w:asciiTheme="majorBidi" w:hAnsiTheme="majorBidi" w:cstheme="majorBidi"/>
          <w:bCs/>
          <w:sz w:val="24"/>
          <w:szCs w:val="24"/>
        </w:rPr>
        <w:t xml:space="preserve">trafik </w:t>
      </w:r>
      <w:r w:rsidR="00E96AD1" w:rsidRPr="00FF1152">
        <w:rPr>
          <w:rFonts w:asciiTheme="majorBidi" w:hAnsiTheme="majorBidi" w:cstheme="majorBidi"/>
          <w:bCs/>
          <w:sz w:val="24"/>
          <w:szCs w:val="24"/>
        </w:rPr>
        <w:t xml:space="preserve">güvenliği </w:t>
      </w:r>
      <w:r w:rsidRPr="00FF1152">
        <w:rPr>
          <w:rFonts w:asciiTheme="majorBidi" w:hAnsiTheme="majorBidi" w:cstheme="majorBidi"/>
          <w:bCs/>
          <w:sz w:val="24"/>
          <w:szCs w:val="24"/>
        </w:rPr>
        <w:t>ile ilgili görüş ve önerileri</w:t>
      </w:r>
      <w:r w:rsidR="00E96AD1" w:rsidRPr="00FF115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F1152">
        <w:rPr>
          <w:rFonts w:asciiTheme="majorBidi" w:hAnsiTheme="majorBidi" w:cstheme="majorBidi"/>
          <w:bCs/>
          <w:sz w:val="24"/>
          <w:szCs w:val="24"/>
        </w:rPr>
        <w:t xml:space="preserve">Rektöre sunmak, </w:t>
      </w:r>
    </w:p>
    <w:p w14:paraId="558C3BC5" w14:textId="6994C06A" w:rsidR="00C075D9" w:rsidRPr="00FF1152" w:rsidRDefault="00C075D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783C53">
        <w:rPr>
          <w:rFonts w:asciiTheme="majorBidi" w:hAnsiTheme="majorBidi" w:cstheme="majorBidi"/>
          <w:b/>
          <w:sz w:val="24"/>
          <w:szCs w:val="24"/>
        </w:rPr>
        <w:t>b)</w:t>
      </w:r>
      <w:r w:rsidR="00D31E39" w:rsidRPr="00FF115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E96AD1" w:rsidRPr="00FF1152">
        <w:rPr>
          <w:rFonts w:asciiTheme="majorBidi" w:hAnsiTheme="majorBidi" w:cstheme="majorBidi"/>
          <w:bCs/>
          <w:sz w:val="24"/>
          <w:szCs w:val="24"/>
        </w:rPr>
        <w:t xml:space="preserve">Trafik düzenlemeleri ve trafik güvenliğine ilişkin konularda yetkili kamu kurum ve kuruluşları ile </w:t>
      </w:r>
      <w:r w:rsidRPr="00FF1152">
        <w:rPr>
          <w:rFonts w:asciiTheme="majorBidi" w:hAnsiTheme="majorBidi" w:cstheme="majorBidi"/>
          <w:bCs/>
          <w:sz w:val="24"/>
          <w:szCs w:val="24"/>
        </w:rPr>
        <w:t xml:space="preserve">koordineli çalışmak, </w:t>
      </w:r>
    </w:p>
    <w:p w14:paraId="7FDDE135" w14:textId="061F6BDB" w:rsidR="00C075D9" w:rsidRPr="00FF1152" w:rsidRDefault="00C075D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783C53">
        <w:rPr>
          <w:rFonts w:asciiTheme="majorBidi" w:hAnsiTheme="majorBidi" w:cstheme="majorBidi"/>
          <w:b/>
          <w:sz w:val="24"/>
          <w:szCs w:val="24"/>
        </w:rPr>
        <w:lastRenderedPageBreak/>
        <w:t>c)</w:t>
      </w:r>
      <w:r w:rsidR="00D31E39" w:rsidRPr="00FF115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F1152">
        <w:rPr>
          <w:rFonts w:asciiTheme="majorBidi" w:hAnsiTheme="majorBidi" w:cstheme="majorBidi"/>
          <w:bCs/>
          <w:sz w:val="24"/>
          <w:szCs w:val="24"/>
        </w:rPr>
        <w:t>Bu yönerge</w:t>
      </w:r>
      <w:r w:rsidR="00E96AD1" w:rsidRPr="00FF1152">
        <w:rPr>
          <w:rFonts w:asciiTheme="majorBidi" w:hAnsiTheme="majorBidi" w:cstheme="majorBidi"/>
          <w:bCs/>
          <w:sz w:val="24"/>
          <w:szCs w:val="24"/>
        </w:rPr>
        <w:t>nin uygulanmasını</w:t>
      </w:r>
      <w:r w:rsidRPr="00FF1152">
        <w:rPr>
          <w:rFonts w:asciiTheme="majorBidi" w:hAnsiTheme="majorBidi" w:cstheme="majorBidi"/>
          <w:bCs/>
          <w:sz w:val="24"/>
          <w:szCs w:val="24"/>
        </w:rPr>
        <w:t xml:space="preserve"> sağlamak. </w:t>
      </w:r>
    </w:p>
    <w:p w14:paraId="7E15BCFD" w14:textId="6E625EFB" w:rsidR="00C075D9" w:rsidRPr="00FF1152" w:rsidRDefault="00314258" w:rsidP="00AB633E">
      <w:pPr>
        <w:pStyle w:val="GvdeMetni"/>
        <w:spacing w:before="200" w:after="120" w:line="276" w:lineRule="auto"/>
        <w:ind w:right="125" w:firstLine="567"/>
        <w:jc w:val="both"/>
        <w:rPr>
          <w:b/>
          <w:bCs/>
          <w:sz w:val="24"/>
          <w:szCs w:val="24"/>
        </w:rPr>
      </w:pPr>
      <w:r w:rsidRPr="00FF1152">
        <w:rPr>
          <w:b/>
          <w:bCs/>
          <w:sz w:val="24"/>
          <w:szCs w:val="24"/>
        </w:rPr>
        <w:t>Güvenlik Müdür</w:t>
      </w:r>
      <w:r w:rsidR="00BB3722" w:rsidRPr="00FF1152">
        <w:rPr>
          <w:b/>
          <w:bCs/>
          <w:sz w:val="24"/>
          <w:szCs w:val="24"/>
        </w:rPr>
        <w:t>lüğ</w:t>
      </w:r>
      <w:r w:rsidRPr="00FF1152">
        <w:rPr>
          <w:b/>
          <w:bCs/>
          <w:sz w:val="24"/>
          <w:szCs w:val="24"/>
        </w:rPr>
        <w:t>ünün Görevleri</w:t>
      </w:r>
    </w:p>
    <w:p w14:paraId="337E3ED1" w14:textId="6D6CA980" w:rsidR="00C075D9" w:rsidRPr="00FF1152" w:rsidRDefault="005C7C09" w:rsidP="00314258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MADDE</w:t>
      </w:r>
      <w:r w:rsidR="00277E8D" w:rsidRPr="00FF115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47C37" w:rsidRPr="00FF1152">
        <w:rPr>
          <w:rFonts w:asciiTheme="majorBidi" w:hAnsiTheme="majorBidi" w:cstheme="majorBidi"/>
          <w:b/>
          <w:sz w:val="24"/>
          <w:szCs w:val="24"/>
        </w:rPr>
        <w:t>5</w:t>
      </w:r>
      <w:r w:rsidR="002C378E" w:rsidRPr="00FF1152">
        <w:rPr>
          <w:rFonts w:asciiTheme="majorBidi" w:hAnsiTheme="majorBidi" w:cstheme="majorBidi"/>
          <w:b/>
          <w:sz w:val="24"/>
          <w:szCs w:val="24"/>
        </w:rPr>
        <w:t>-</w:t>
      </w:r>
      <w:r w:rsidR="00D31E39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BB3722" w:rsidRPr="00FF1152">
        <w:rPr>
          <w:rFonts w:asciiTheme="majorBidi" w:hAnsiTheme="majorBidi" w:cstheme="majorBidi"/>
          <w:sz w:val="24"/>
          <w:szCs w:val="24"/>
        </w:rPr>
        <w:t>Güvenlik Müdürlüğü;</w:t>
      </w:r>
    </w:p>
    <w:p w14:paraId="0D3CB9C9" w14:textId="795D52C8" w:rsidR="00C075D9" w:rsidRPr="00FF1152" w:rsidRDefault="00C075D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DA64E3">
        <w:rPr>
          <w:rFonts w:asciiTheme="majorBidi" w:hAnsiTheme="majorBidi" w:cstheme="majorBidi"/>
          <w:b/>
          <w:sz w:val="24"/>
          <w:szCs w:val="24"/>
        </w:rPr>
        <w:t>a)</w:t>
      </w:r>
      <w:r w:rsidR="00D31E39" w:rsidRPr="00FF115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314258" w:rsidRPr="00FF1152">
        <w:rPr>
          <w:rFonts w:asciiTheme="majorBidi" w:hAnsiTheme="majorBidi" w:cstheme="majorBidi"/>
          <w:bCs/>
          <w:sz w:val="24"/>
          <w:szCs w:val="24"/>
        </w:rPr>
        <w:t>Yerleşkelerdeki</w:t>
      </w:r>
      <w:r w:rsidRPr="00FF1152">
        <w:rPr>
          <w:rFonts w:asciiTheme="majorBidi" w:hAnsiTheme="majorBidi" w:cstheme="majorBidi"/>
          <w:bCs/>
          <w:sz w:val="24"/>
          <w:szCs w:val="24"/>
        </w:rPr>
        <w:t xml:space="preserve"> trafik ile ilgili uygulama ve denetimlere ilişkin üç ayda bir rapor hazırlayarak Trafik Kuruluna sunar</w:t>
      </w:r>
      <w:r w:rsidR="00EE7716">
        <w:rPr>
          <w:rFonts w:asciiTheme="majorBidi" w:hAnsiTheme="majorBidi" w:cstheme="majorBidi"/>
          <w:bCs/>
          <w:sz w:val="24"/>
          <w:szCs w:val="24"/>
        </w:rPr>
        <w:t>.</w:t>
      </w:r>
    </w:p>
    <w:p w14:paraId="6DB01009" w14:textId="37F3690C" w:rsidR="00C075D9" w:rsidRPr="00FF1152" w:rsidRDefault="00C075D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DA64E3">
        <w:rPr>
          <w:rFonts w:asciiTheme="majorBidi" w:hAnsiTheme="majorBidi" w:cstheme="majorBidi"/>
          <w:b/>
          <w:sz w:val="24"/>
          <w:szCs w:val="24"/>
        </w:rPr>
        <w:t>b)</w:t>
      </w:r>
      <w:r w:rsidR="00D31E39" w:rsidRPr="00FF115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F1152">
        <w:rPr>
          <w:rFonts w:asciiTheme="majorBidi" w:hAnsiTheme="majorBidi" w:cstheme="majorBidi"/>
          <w:bCs/>
          <w:sz w:val="24"/>
          <w:szCs w:val="24"/>
        </w:rPr>
        <w:t xml:space="preserve">2918 sayılı Karayolları Trafik Kanununda belirtilen esas ve şartlara uygun olarak </w:t>
      </w:r>
      <w:r w:rsidR="00BB3722" w:rsidRPr="00FF1152">
        <w:rPr>
          <w:rFonts w:asciiTheme="majorBidi" w:hAnsiTheme="majorBidi" w:cstheme="majorBidi"/>
          <w:bCs/>
          <w:sz w:val="24"/>
          <w:szCs w:val="24"/>
        </w:rPr>
        <w:t>trafi</w:t>
      </w:r>
      <w:r w:rsidR="000751D1" w:rsidRPr="00FF1152">
        <w:rPr>
          <w:rFonts w:asciiTheme="majorBidi" w:hAnsiTheme="majorBidi" w:cstheme="majorBidi"/>
          <w:bCs/>
          <w:sz w:val="24"/>
          <w:szCs w:val="24"/>
        </w:rPr>
        <w:t xml:space="preserve">ğin düzenlenmesini </w:t>
      </w:r>
      <w:r w:rsidR="00BB3722" w:rsidRPr="00FF1152">
        <w:rPr>
          <w:rFonts w:asciiTheme="majorBidi" w:hAnsiTheme="majorBidi" w:cstheme="majorBidi"/>
          <w:bCs/>
          <w:sz w:val="24"/>
          <w:szCs w:val="24"/>
        </w:rPr>
        <w:t xml:space="preserve">sağlar </w:t>
      </w:r>
      <w:r w:rsidRPr="00FF1152">
        <w:rPr>
          <w:rFonts w:asciiTheme="majorBidi" w:hAnsiTheme="majorBidi" w:cstheme="majorBidi"/>
          <w:bCs/>
          <w:sz w:val="24"/>
          <w:szCs w:val="24"/>
        </w:rPr>
        <w:t>ve gerekli tedbirleri alır</w:t>
      </w:r>
      <w:r w:rsidR="00EE7716">
        <w:rPr>
          <w:rFonts w:asciiTheme="majorBidi" w:hAnsiTheme="majorBidi" w:cstheme="majorBidi"/>
          <w:bCs/>
          <w:sz w:val="24"/>
          <w:szCs w:val="24"/>
        </w:rPr>
        <w:t>.</w:t>
      </w:r>
    </w:p>
    <w:p w14:paraId="78946755" w14:textId="6A548780" w:rsidR="00252598" w:rsidRPr="00FF1152" w:rsidRDefault="00252598" w:rsidP="00252598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A64E3">
        <w:rPr>
          <w:rFonts w:asciiTheme="majorBidi" w:hAnsiTheme="majorBidi" w:cstheme="majorBidi"/>
          <w:b/>
          <w:sz w:val="24"/>
          <w:szCs w:val="24"/>
        </w:rPr>
        <w:t>c)</w:t>
      </w:r>
      <w:r w:rsidRPr="00FF1152">
        <w:rPr>
          <w:rFonts w:asciiTheme="majorBidi" w:hAnsiTheme="majorBidi" w:cstheme="majorBidi"/>
          <w:bCs/>
          <w:sz w:val="24"/>
          <w:szCs w:val="24"/>
        </w:rPr>
        <w:t xml:space="preserve"> Personel, öğrenci ve ziyaretçilere düzenlenmiş olan otoparklara tahsis edilen statüye uygun</w:t>
      </w:r>
      <w:r w:rsidRPr="00FF1152">
        <w:rPr>
          <w:rFonts w:asciiTheme="majorBidi" w:hAnsiTheme="majorBidi" w:cstheme="majorBidi"/>
          <w:sz w:val="24"/>
          <w:szCs w:val="24"/>
        </w:rPr>
        <w:t xml:space="preserve"> park yapılmasını sağlar, denetler</w:t>
      </w:r>
      <w:r w:rsidR="005025BB">
        <w:rPr>
          <w:rFonts w:asciiTheme="majorBidi" w:hAnsiTheme="majorBidi" w:cstheme="majorBidi"/>
          <w:sz w:val="24"/>
          <w:szCs w:val="24"/>
        </w:rPr>
        <w:t xml:space="preserve"> ve </w:t>
      </w:r>
      <w:r w:rsidRPr="00FF1152">
        <w:rPr>
          <w:rFonts w:asciiTheme="majorBidi" w:hAnsiTheme="majorBidi" w:cstheme="majorBidi"/>
          <w:sz w:val="24"/>
          <w:szCs w:val="24"/>
        </w:rPr>
        <w:t>gerekli tedbirleri alır</w:t>
      </w:r>
      <w:r w:rsidR="00EE7716">
        <w:rPr>
          <w:rFonts w:asciiTheme="majorBidi" w:hAnsiTheme="majorBidi" w:cstheme="majorBidi"/>
          <w:sz w:val="24"/>
          <w:szCs w:val="24"/>
        </w:rPr>
        <w:t>.</w:t>
      </w:r>
    </w:p>
    <w:p w14:paraId="16641611" w14:textId="500BE240" w:rsidR="00C075D9" w:rsidRPr="00FF1152" w:rsidRDefault="00252598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DA64E3">
        <w:rPr>
          <w:rFonts w:asciiTheme="majorBidi" w:hAnsiTheme="majorBidi" w:cstheme="majorBidi"/>
          <w:b/>
          <w:sz w:val="24"/>
          <w:szCs w:val="24"/>
        </w:rPr>
        <w:t>ç</w:t>
      </w:r>
      <w:r w:rsidR="00C075D9" w:rsidRPr="00DA64E3">
        <w:rPr>
          <w:rFonts w:asciiTheme="majorBidi" w:hAnsiTheme="majorBidi" w:cstheme="majorBidi"/>
          <w:b/>
          <w:sz w:val="24"/>
          <w:szCs w:val="24"/>
        </w:rPr>
        <w:t>)</w:t>
      </w:r>
      <w:r w:rsidR="00D31E39" w:rsidRPr="00FF115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075D9" w:rsidRPr="00FF1152">
        <w:rPr>
          <w:rFonts w:asciiTheme="majorBidi" w:hAnsiTheme="majorBidi" w:cstheme="majorBidi"/>
          <w:bCs/>
          <w:sz w:val="24"/>
          <w:szCs w:val="24"/>
        </w:rPr>
        <w:t>Trafik kurallarına uymayanlar</w:t>
      </w:r>
      <w:r w:rsidR="004E4FCB" w:rsidRPr="00FF1152">
        <w:rPr>
          <w:rFonts w:asciiTheme="majorBidi" w:hAnsiTheme="majorBidi" w:cstheme="majorBidi"/>
          <w:bCs/>
          <w:sz w:val="24"/>
          <w:szCs w:val="24"/>
        </w:rPr>
        <w:t>a</w:t>
      </w:r>
      <w:r w:rsidR="00C075D9" w:rsidRPr="00FF115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F1152">
        <w:rPr>
          <w:rFonts w:asciiTheme="majorBidi" w:hAnsiTheme="majorBidi" w:cstheme="majorBidi"/>
          <w:sz w:val="24"/>
          <w:szCs w:val="24"/>
        </w:rPr>
        <w:t>tutanak düzenler,</w:t>
      </w:r>
      <w:r w:rsidRPr="00FF115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AB633E" w:rsidRPr="00FF1152">
        <w:rPr>
          <w:rFonts w:asciiTheme="majorBidi" w:hAnsiTheme="majorBidi" w:cstheme="majorBidi"/>
          <w:bCs/>
          <w:sz w:val="24"/>
          <w:szCs w:val="24"/>
        </w:rPr>
        <w:t>Rektörlük</w:t>
      </w:r>
      <w:r w:rsidR="00C075D9" w:rsidRPr="00FF1152">
        <w:rPr>
          <w:rFonts w:asciiTheme="majorBidi" w:hAnsiTheme="majorBidi" w:cstheme="majorBidi"/>
          <w:bCs/>
          <w:sz w:val="24"/>
          <w:szCs w:val="24"/>
        </w:rPr>
        <w:t xml:space="preserve"> tarafından </w:t>
      </w:r>
      <w:r w:rsidR="004E4FCB" w:rsidRPr="00FF1152">
        <w:rPr>
          <w:rFonts w:asciiTheme="majorBidi" w:hAnsiTheme="majorBidi" w:cstheme="majorBidi"/>
          <w:bCs/>
          <w:sz w:val="24"/>
          <w:szCs w:val="24"/>
        </w:rPr>
        <w:t xml:space="preserve">verilen </w:t>
      </w:r>
      <w:r w:rsidR="00C075D9" w:rsidRPr="00FF1152">
        <w:rPr>
          <w:rFonts w:asciiTheme="majorBidi" w:hAnsiTheme="majorBidi" w:cstheme="majorBidi"/>
          <w:bCs/>
          <w:sz w:val="24"/>
          <w:szCs w:val="24"/>
        </w:rPr>
        <w:t>cezaları uygular ve gerekli durumlarda ilgili kur</w:t>
      </w:r>
      <w:r w:rsidR="004E4FCB" w:rsidRPr="00FF1152">
        <w:rPr>
          <w:rFonts w:asciiTheme="majorBidi" w:hAnsiTheme="majorBidi" w:cstheme="majorBidi"/>
          <w:bCs/>
          <w:sz w:val="24"/>
          <w:szCs w:val="24"/>
        </w:rPr>
        <w:t>u</w:t>
      </w:r>
      <w:r w:rsidR="00C075D9" w:rsidRPr="00FF1152">
        <w:rPr>
          <w:rFonts w:asciiTheme="majorBidi" w:hAnsiTheme="majorBidi" w:cstheme="majorBidi"/>
          <w:bCs/>
          <w:sz w:val="24"/>
          <w:szCs w:val="24"/>
        </w:rPr>
        <w:t>mla</w:t>
      </w:r>
      <w:r w:rsidR="004E4FCB" w:rsidRPr="00FF1152">
        <w:rPr>
          <w:rFonts w:asciiTheme="majorBidi" w:hAnsiTheme="majorBidi" w:cstheme="majorBidi"/>
          <w:bCs/>
          <w:sz w:val="24"/>
          <w:szCs w:val="24"/>
        </w:rPr>
        <w:t xml:space="preserve">ra bildirerek </w:t>
      </w:r>
      <w:r w:rsidR="00C075D9" w:rsidRPr="00FF1152">
        <w:rPr>
          <w:rFonts w:asciiTheme="majorBidi" w:hAnsiTheme="majorBidi" w:cstheme="majorBidi"/>
          <w:bCs/>
          <w:sz w:val="24"/>
          <w:szCs w:val="24"/>
        </w:rPr>
        <w:t>aracın çekilmesini sağlar</w:t>
      </w:r>
      <w:r w:rsidR="00EE7716">
        <w:rPr>
          <w:rFonts w:asciiTheme="majorBidi" w:hAnsiTheme="majorBidi" w:cstheme="majorBidi"/>
          <w:bCs/>
          <w:sz w:val="24"/>
          <w:szCs w:val="24"/>
        </w:rPr>
        <w:t>.</w:t>
      </w:r>
    </w:p>
    <w:p w14:paraId="5AA4ED67" w14:textId="32088DDE" w:rsidR="0013103B" w:rsidRPr="00FF1152" w:rsidRDefault="0013103B" w:rsidP="0013103B">
      <w:pPr>
        <w:spacing w:after="80" w:line="276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DA64E3">
        <w:rPr>
          <w:rFonts w:asciiTheme="majorBidi" w:hAnsiTheme="majorBidi" w:cstheme="majorBidi"/>
          <w:b/>
          <w:sz w:val="24"/>
          <w:szCs w:val="24"/>
        </w:rPr>
        <w:t>d)</w:t>
      </w:r>
      <w:r w:rsidRPr="00FF1152">
        <w:rPr>
          <w:rFonts w:asciiTheme="majorBidi" w:hAnsiTheme="majorBidi" w:cstheme="majorBidi"/>
          <w:bCs/>
          <w:sz w:val="24"/>
          <w:szCs w:val="24"/>
        </w:rPr>
        <w:t xml:space="preserve"> Yerleşkelerdeki trafik akışını olumsuz etkileyen hususları tespit e</w:t>
      </w:r>
      <w:r w:rsidR="00252598" w:rsidRPr="00FF1152">
        <w:rPr>
          <w:rFonts w:asciiTheme="majorBidi" w:hAnsiTheme="majorBidi" w:cstheme="majorBidi"/>
          <w:bCs/>
          <w:sz w:val="24"/>
          <w:szCs w:val="24"/>
        </w:rPr>
        <w:t>der.</w:t>
      </w:r>
    </w:p>
    <w:p w14:paraId="21EBCF2C" w14:textId="1390D77D" w:rsidR="00AB633E" w:rsidRPr="00FF1152" w:rsidRDefault="00AB633E" w:rsidP="00AB633E">
      <w:pPr>
        <w:pStyle w:val="Balk1"/>
        <w:spacing w:before="240" w:after="120" w:line="276" w:lineRule="auto"/>
        <w:ind w:left="0" w:firstLine="567"/>
        <w:jc w:val="center"/>
        <w:rPr>
          <w:sz w:val="24"/>
          <w:szCs w:val="24"/>
        </w:rPr>
      </w:pPr>
      <w:r w:rsidRPr="00FF1152">
        <w:rPr>
          <w:sz w:val="24"/>
          <w:szCs w:val="24"/>
        </w:rPr>
        <w:t>ÜÇÜNCÜ BÖLÜM</w:t>
      </w:r>
    </w:p>
    <w:p w14:paraId="7EB3E0AB" w14:textId="35548C14" w:rsidR="00AB633E" w:rsidRPr="00FF1152" w:rsidRDefault="00AB633E" w:rsidP="00AB633E">
      <w:pPr>
        <w:spacing w:after="80" w:line="276" w:lineRule="auto"/>
        <w:ind w:firstLine="567"/>
        <w:jc w:val="center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="Times New Roman" w:eastAsia="Times New Roman" w:hAnsi="Times New Roman" w:cs="Times New Roman"/>
          <w:b/>
          <w:bCs/>
          <w:sz w:val="24"/>
          <w:szCs w:val="24"/>
        </w:rPr>
        <w:t>Uyulması Gereken Kurallar</w:t>
      </w:r>
    </w:p>
    <w:p w14:paraId="1A215033" w14:textId="77750EAC" w:rsidR="00B76474" w:rsidRPr="00FF1152" w:rsidRDefault="00B76474" w:rsidP="009362A2">
      <w:pPr>
        <w:pStyle w:val="GvdeMetni"/>
        <w:spacing w:before="200" w:after="120" w:line="276" w:lineRule="auto"/>
        <w:ind w:right="125" w:firstLine="567"/>
        <w:jc w:val="both"/>
        <w:rPr>
          <w:b/>
          <w:bCs/>
          <w:sz w:val="24"/>
          <w:szCs w:val="24"/>
        </w:rPr>
      </w:pPr>
      <w:r w:rsidRPr="00FF1152">
        <w:rPr>
          <w:b/>
          <w:bCs/>
          <w:sz w:val="24"/>
          <w:szCs w:val="24"/>
        </w:rPr>
        <w:t>Uyulması Gereken Kurallar</w:t>
      </w:r>
    </w:p>
    <w:p w14:paraId="0B0E6E73" w14:textId="5C15BFDC" w:rsidR="00122A5A" w:rsidRPr="00FF1152" w:rsidRDefault="005C7C0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 xml:space="preserve">MADDE </w:t>
      </w:r>
      <w:r w:rsidR="0013103B" w:rsidRPr="00FF1152">
        <w:rPr>
          <w:rFonts w:asciiTheme="majorBidi" w:hAnsiTheme="majorBidi" w:cstheme="majorBidi"/>
          <w:b/>
          <w:sz w:val="24"/>
          <w:szCs w:val="24"/>
        </w:rPr>
        <w:t>6</w:t>
      </w:r>
      <w:r w:rsidR="002C378E" w:rsidRPr="00FF1152">
        <w:rPr>
          <w:rFonts w:asciiTheme="majorBidi" w:hAnsiTheme="majorBidi" w:cstheme="majorBidi"/>
          <w:b/>
          <w:sz w:val="24"/>
          <w:szCs w:val="24"/>
        </w:rPr>
        <w:t>-</w:t>
      </w:r>
    </w:p>
    <w:p w14:paraId="43AFF4EA" w14:textId="40C33DC3" w:rsidR="00122A5A" w:rsidRPr="00FF1152" w:rsidRDefault="00935A8A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a</w:t>
      </w:r>
      <w:r w:rsidR="00122A5A" w:rsidRPr="00FF1152">
        <w:rPr>
          <w:rFonts w:asciiTheme="majorBidi" w:hAnsiTheme="majorBidi" w:cstheme="majorBidi"/>
          <w:b/>
          <w:sz w:val="24"/>
          <w:szCs w:val="24"/>
        </w:rPr>
        <w:t>)</w:t>
      </w:r>
      <w:r w:rsidR="00D31E39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5120A4" w:rsidRPr="00FF1152">
        <w:rPr>
          <w:rFonts w:asciiTheme="majorBidi" w:hAnsiTheme="majorBidi" w:cstheme="majorBidi"/>
          <w:sz w:val="24"/>
          <w:szCs w:val="24"/>
        </w:rPr>
        <w:t>P</w:t>
      </w:r>
      <w:r w:rsidR="004124D7" w:rsidRPr="00FF1152">
        <w:rPr>
          <w:rFonts w:asciiTheme="majorBidi" w:hAnsiTheme="majorBidi" w:cstheme="majorBidi"/>
          <w:sz w:val="24"/>
          <w:szCs w:val="24"/>
        </w:rPr>
        <w:t xml:space="preserve">ersonel, öğrenci, </w:t>
      </w:r>
      <w:r w:rsidR="00BD1078" w:rsidRPr="00FF1152">
        <w:rPr>
          <w:rFonts w:asciiTheme="majorBidi" w:hAnsiTheme="majorBidi" w:cstheme="majorBidi"/>
          <w:sz w:val="24"/>
          <w:szCs w:val="24"/>
        </w:rPr>
        <w:t>z</w:t>
      </w:r>
      <w:r w:rsidR="00B76474" w:rsidRPr="00FF1152">
        <w:rPr>
          <w:rFonts w:asciiTheme="majorBidi" w:hAnsiTheme="majorBidi" w:cstheme="majorBidi"/>
          <w:sz w:val="24"/>
          <w:szCs w:val="24"/>
        </w:rPr>
        <w:t>iyaretçiler veya ticari araç sürücülerinin kuralları ihlal etme</w:t>
      </w:r>
      <w:r w:rsidR="00095B6A" w:rsidRPr="00FF1152">
        <w:rPr>
          <w:rFonts w:asciiTheme="majorBidi" w:hAnsiTheme="majorBidi" w:cstheme="majorBidi"/>
          <w:sz w:val="24"/>
          <w:szCs w:val="24"/>
        </w:rPr>
        <w:t xml:space="preserve">leri durumunda </w:t>
      </w:r>
      <w:r w:rsidR="00B76474" w:rsidRPr="00FF1152">
        <w:rPr>
          <w:rFonts w:asciiTheme="majorBidi" w:hAnsiTheme="majorBidi" w:cstheme="majorBidi"/>
          <w:sz w:val="24"/>
          <w:szCs w:val="24"/>
        </w:rPr>
        <w:t xml:space="preserve">yerleşkelere araç ile girmelerine izin verilmeyebilir. </w:t>
      </w:r>
    </w:p>
    <w:p w14:paraId="50538541" w14:textId="7B0FFE10" w:rsidR="00122A5A" w:rsidRPr="00FF1152" w:rsidRDefault="00935A8A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b</w:t>
      </w:r>
      <w:r w:rsidR="00122A5A" w:rsidRPr="00FF1152">
        <w:rPr>
          <w:rFonts w:asciiTheme="majorBidi" w:hAnsiTheme="majorBidi" w:cstheme="majorBidi"/>
          <w:b/>
          <w:sz w:val="24"/>
          <w:szCs w:val="24"/>
        </w:rPr>
        <w:t>)</w:t>
      </w:r>
      <w:r w:rsidR="00D31E39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D5381A" w:rsidRPr="00FF1152">
        <w:rPr>
          <w:rFonts w:asciiTheme="majorBidi" w:hAnsiTheme="majorBidi" w:cstheme="majorBidi"/>
          <w:sz w:val="24"/>
          <w:szCs w:val="24"/>
        </w:rPr>
        <w:t xml:space="preserve">Sürücü belgesi olmayan veya </w:t>
      </w:r>
      <w:r w:rsidR="00B76474" w:rsidRPr="00FF1152">
        <w:rPr>
          <w:rFonts w:asciiTheme="majorBidi" w:hAnsiTheme="majorBidi" w:cstheme="majorBidi"/>
          <w:sz w:val="24"/>
          <w:szCs w:val="24"/>
        </w:rPr>
        <w:t xml:space="preserve">herhangi bir nedenle </w:t>
      </w:r>
      <w:r w:rsidR="00D5381A" w:rsidRPr="00FF1152">
        <w:rPr>
          <w:rFonts w:asciiTheme="majorBidi" w:hAnsiTheme="majorBidi" w:cstheme="majorBidi"/>
          <w:sz w:val="24"/>
          <w:szCs w:val="24"/>
        </w:rPr>
        <w:t>sürücü belgesine</w:t>
      </w:r>
      <w:r w:rsidR="00B76474" w:rsidRPr="00FF1152">
        <w:rPr>
          <w:rFonts w:asciiTheme="majorBidi" w:hAnsiTheme="majorBidi" w:cstheme="majorBidi"/>
          <w:sz w:val="24"/>
          <w:szCs w:val="24"/>
        </w:rPr>
        <w:t xml:space="preserve"> el konulan kişilerin</w:t>
      </w:r>
      <w:r w:rsidR="005D0C39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B76474" w:rsidRPr="00FF1152">
        <w:rPr>
          <w:rFonts w:asciiTheme="majorBidi" w:hAnsiTheme="majorBidi" w:cstheme="majorBidi"/>
          <w:sz w:val="24"/>
          <w:szCs w:val="24"/>
        </w:rPr>
        <w:t>yerleşkele</w:t>
      </w:r>
      <w:r w:rsidR="00D5381A" w:rsidRPr="00FF1152">
        <w:rPr>
          <w:rFonts w:asciiTheme="majorBidi" w:hAnsiTheme="majorBidi" w:cstheme="majorBidi"/>
          <w:sz w:val="24"/>
          <w:szCs w:val="24"/>
        </w:rPr>
        <w:t>r</w:t>
      </w:r>
      <w:r w:rsidR="00B76474" w:rsidRPr="00FF1152">
        <w:rPr>
          <w:rFonts w:asciiTheme="majorBidi" w:hAnsiTheme="majorBidi" w:cstheme="majorBidi"/>
          <w:sz w:val="24"/>
          <w:szCs w:val="24"/>
        </w:rPr>
        <w:t xml:space="preserve"> içinde araç kullan</w:t>
      </w:r>
      <w:r w:rsidR="00D5381A" w:rsidRPr="00FF1152">
        <w:rPr>
          <w:rFonts w:asciiTheme="majorBidi" w:hAnsiTheme="majorBidi" w:cstheme="majorBidi"/>
          <w:sz w:val="24"/>
          <w:szCs w:val="24"/>
        </w:rPr>
        <w:t>dığının</w:t>
      </w:r>
      <w:r w:rsidR="00BD34A2" w:rsidRPr="00FF1152">
        <w:rPr>
          <w:rFonts w:asciiTheme="majorBidi" w:hAnsiTheme="majorBidi" w:cstheme="majorBidi"/>
          <w:sz w:val="24"/>
          <w:szCs w:val="24"/>
        </w:rPr>
        <w:t xml:space="preserve"> tespit</w:t>
      </w:r>
      <w:r w:rsidR="00D5381A" w:rsidRPr="00FF1152">
        <w:rPr>
          <w:rFonts w:asciiTheme="majorBidi" w:hAnsiTheme="majorBidi" w:cstheme="majorBidi"/>
          <w:sz w:val="24"/>
          <w:szCs w:val="24"/>
        </w:rPr>
        <w:t xml:space="preserve"> edilmesi</w:t>
      </w:r>
      <w:r w:rsidR="00BD34A2" w:rsidRPr="00FF1152">
        <w:rPr>
          <w:rFonts w:asciiTheme="majorBidi" w:hAnsiTheme="majorBidi" w:cstheme="majorBidi"/>
          <w:sz w:val="24"/>
          <w:szCs w:val="24"/>
        </w:rPr>
        <w:t xml:space="preserve"> halinde</w:t>
      </w:r>
      <w:r w:rsidR="00D5381A" w:rsidRPr="00FF1152">
        <w:rPr>
          <w:rFonts w:asciiTheme="majorBidi" w:hAnsiTheme="majorBidi" w:cstheme="majorBidi"/>
          <w:sz w:val="24"/>
          <w:szCs w:val="24"/>
        </w:rPr>
        <w:t>, bu durum</w:t>
      </w:r>
      <w:r w:rsidR="00C65991" w:rsidRPr="00FF1152">
        <w:rPr>
          <w:rFonts w:asciiTheme="majorBidi" w:hAnsiTheme="majorBidi" w:cstheme="majorBidi"/>
          <w:sz w:val="24"/>
          <w:szCs w:val="24"/>
        </w:rPr>
        <w:t xml:space="preserve"> emniyet güçlerine bildiri</w:t>
      </w:r>
      <w:r w:rsidR="00D5381A" w:rsidRPr="00FF1152">
        <w:rPr>
          <w:rFonts w:asciiTheme="majorBidi" w:hAnsiTheme="majorBidi" w:cstheme="majorBidi"/>
          <w:sz w:val="24"/>
          <w:szCs w:val="24"/>
        </w:rPr>
        <w:t>lir</w:t>
      </w:r>
      <w:r w:rsidR="00C65991" w:rsidRPr="00FF1152">
        <w:rPr>
          <w:rFonts w:asciiTheme="majorBidi" w:hAnsiTheme="majorBidi" w:cstheme="majorBidi"/>
          <w:sz w:val="24"/>
          <w:szCs w:val="24"/>
        </w:rPr>
        <w:t>.</w:t>
      </w:r>
      <w:r w:rsidR="00BD34A2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B76474" w:rsidRPr="00FF1152">
        <w:rPr>
          <w:rFonts w:asciiTheme="majorBidi" w:hAnsiTheme="majorBidi" w:cstheme="majorBidi"/>
          <w:sz w:val="24"/>
          <w:szCs w:val="24"/>
        </w:rPr>
        <w:t xml:space="preserve"> </w:t>
      </w:r>
    </w:p>
    <w:p w14:paraId="2F2BFD0F" w14:textId="3933C9C4" w:rsidR="00122A5A" w:rsidRPr="00FF1152" w:rsidRDefault="00935A8A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c</w:t>
      </w:r>
      <w:r w:rsidR="00122A5A" w:rsidRPr="00FF1152">
        <w:rPr>
          <w:rFonts w:asciiTheme="majorBidi" w:hAnsiTheme="majorBidi" w:cstheme="majorBidi"/>
          <w:b/>
          <w:sz w:val="24"/>
          <w:szCs w:val="24"/>
        </w:rPr>
        <w:t>)</w:t>
      </w:r>
      <w:r w:rsidR="00D31E39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B76474" w:rsidRPr="00FF1152">
        <w:rPr>
          <w:rFonts w:asciiTheme="majorBidi" w:hAnsiTheme="majorBidi" w:cstheme="majorBidi"/>
          <w:sz w:val="24"/>
          <w:szCs w:val="24"/>
        </w:rPr>
        <w:t xml:space="preserve">Yerleşkeler içerisinde </w:t>
      </w:r>
      <w:r w:rsidR="00D5381A" w:rsidRPr="00FF1152">
        <w:rPr>
          <w:rFonts w:asciiTheme="majorBidi" w:hAnsiTheme="majorBidi" w:cstheme="majorBidi"/>
          <w:sz w:val="24"/>
          <w:szCs w:val="24"/>
        </w:rPr>
        <w:t xml:space="preserve">şahsi </w:t>
      </w:r>
      <w:r w:rsidR="00B76474" w:rsidRPr="00FF1152">
        <w:rPr>
          <w:rFonts w:asciiTheme="majorBidi" w:hAnsiTheme="majorBidi" w:cstheme="majorBidi"/>
          <w:sz w:val="24"/>
          <w:szCs w:val="24"/>
        </w:rPr>
        <w:t>araç</w:t>
      </w:r>
      <w:r w:rsidR="00D5381A" w:rsidRPr="00FF1152">
        <w:rPr>
          <w:rFonts w:asciiTheme="majorBidi" w:hAnsiTheme="majorBidi" w:cstheme="majorBidi"/>
          <w:sz w:val="24"/>
          <w:szCs w:val="24"/>
        </w:rPr>
        <w:t>ların</w:t>
      </w:r>
      <w:r w:rsidR="00B76474" w:rsidRPr="00FF1152">
        <w:rPr>
          <w:rFonts w:asciiTheme="majorBidi" w:hAnsiTheme="majorBidi" w:cstheme="majorBidi"/>
          <w:sz w:val="24"/>
          <w:szCs w:val="24"/>
        </w:rPr>
        <w:t xml:space="preserve"> yıka</w:t>
      </w:r>
      <w:r w:rsidR="00D5381A" w:rsidRPr="00FF1152">
        <w:rPr>
          <w:rFonts w:asciiTheme="majorBidi" w:hAnsiTheme="majorBidi" w:cstheme="majorBidi"/>
          <w:sz w:val="24"/>
          <w:szCs w:val="24"/>
        </w:rPr>
        <w:t>nması</w:t>
      </w:r>
      <w:r w:rsidR="00B76474" w:rsidRPr="00FF1152">
        <w:rPr>
          <w:rFonts w:asciiTheme="majorBidi" w:hAnsiTheme="majorBidi" w:cstheme="majorBidi"/>
          <w:sz w:val="24"/>
          <w:szCs w:val="24"/>
        </w:rPr>
        <w:t xml:space="preserve"> yasaktır. </w:t>
      </w:r>
    </w:p>
    <w:p w14:paraId="22398DA1" w14:textId="676CA450" w:rsidR="00EC0760" w:rsidRPr="00FF1152" w:rsidRDefault="00F721E3" w:rsidP="0055449B">
      <w:pPr>
        <w:pStyle w:val="GvdeMetni"/>
        <w:spacing w:before="200" w:after="120" w:line="276" w:lineRule="auto"/>
        <w:ind w:right="125"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 xml:space="preserve">Araç </w:t>
      </w:r>
      <w:r w:rsidR="00E6106B" w:rsidRPr="00FF1152">
        <w:rPr>
          <w:rFonts w:asciiTheme="majorBidi" w:hAnsiTheme="majorBidi" w:cstheme="majorBidi"/>
          <w:b/>
          <w:sz w:val="24"/>
          <w:szCs w:val="24"/>
        </w:rPr>
        <w:t>Seyir ve Park Kuralları</w:t>
      </w:r>
      <w:r w:rsidR="00E6106B" w:rsidRPr="00FF1152">
        <w:rPr>
          <w:rFonts w:asciiTheme="majorBidi" w:hAnsiTheme="majorBidi" w:cstheme="majorBidi"/>
          <w:sz w:val="24"/>
          <w:szCs w:val="24"/>
        </w:rPr>
        <w:t xml:space="preserve"> </w:t>
      </w:r>
    </w:p>
    <w:p w14:paraId="14FB1BF4" w14:textId="06DE7823" w:rsidR="00F75E42" w:rsidRPr="00FF1152" w:rsidRDefault="005C7C0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bookmarkStart w:id="1" w:name="_Hlk184901090"/>
      <w:r w:rsidRPr="00FF1152">
        <w:rPr>
          <w:rFonts w:asciiTheme="majorBidi" w:hAnsiTheme="majorBidi" w:cstheme="majorBidi"/>
          <w:b/>
          <w:sz w:val="24"/>
          <w:szCs w:val="24"/>
        </w:rPr>
        <w:t>MADDE</w:t>
      </w:r>
      <w:r w:rsidR="00277E8D" w:rsidRPr="00FF115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831819" w:rsidRPr="00FF1152">
        <w:rPr>
          <w:rFonts w:asciiTheme="majorBidi" w:hAnsiTheme="majorBidi" w:cstheme="majorBidi"/>
          <w:b/>
          <w:sz w:val="24"/>
          <w:szCs w:val="24"/>
        </w:rPr>
        <w:t>7</w:t>
      </w:r>
      <w:r w:rsidR="002C378E" w:rsidRPr="00FF1152">
        <w:rPr>
          <w:rFonts w:asciiTheme="majorBidi" w:hAnsiTheme="majorBidi" w:cstheme="majorBidi"/>
          <w:b/>
          <w:sz w:val="24"/>
          <w:szCs w:val="24"/>
        </w:rPr>
        <w:t>-</w:t>
      </w:r>
    </w:p>
    <w:p w14:paraId="6C532005" w14:textId="647E2244" w:rsidR="00D31E39" w:rsidRPr="00FF1152" w:rsidRDefault="00E6106B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a)</w:t>
      </w:r>
      <w:r w:rsidR="00D31E39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F721E3" w:rsidRPr="00FF1152">
        <w:rPr>
          <w:rFonts w:asciiTheme="majorBidi" w:hAnsiTheme="majorBidi" w:cstheme="majorBidi"/>
          <w:sz w:val="24"/>
          <w:szCs w:val="24"/>
        </w:rPr>
        <w:t>Yerleşkeler içinde belirlenen hız limitlerine uyulması zorunludur.</w:t>
      </w:r>
    </w:p>
    <w:p w14:paraId="4DCFCFF1" w14:textId="2E83ABFA" w:rsidR="00EC0760" w:rsidRPr="00FF1152" w:rsidRDefault="007F6BC3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bCs/>
          <w:sz w:val="24"/>
          <w:szCs w:val="24"/>
        </w:rPr>
        <w:t>b)</w:t>
      </w:r>
      <w:r w:rsidRPr="00FF1152">
        <w:rPr>
          <w:rFonts w:asciiTheme="majorBidi" w:hAnsiTheme="majorBidi" w:cstheme="majorBidi"/>
          <w:sz w:val="24"/>
          <w:szCs w:val="24"/>
        </w:rPr>
        <w:t xml:space="preserve"> Yerleşkelerde gerekli görülen yerlere kasis yapılabilir.</w:t>
      </w:r>
    </w:p>
    <w:p w14:paraId="38691CFB" w14:textId="3948398B" w:rsidR="00EC0760" w:rsidRPr="00FF1152" w:rsidRDefault="005D7233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c</w:t>
      </w:r>
      <w:r w:rsidR="00E6106B" w:rsidRPr="00FF1152">
        <w:rPr>
          <w:rFonts w:asciiTheme="majorBidi" w:hAnsiTheme="majorBidi" w:cstheme="majorBidi"/>
          <w:b/>
          <w:sz w:val="24"/>
          <w:szCs w:val="24"/>
        </w:rPr>
        <w:t>)</w:t>
      </w:r>
      <w:r w:rsidR="00D31E39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E6106B" w:rsidRPr="00FF1152">
        <w:rPr>
          <w:rFonts w:asciiTheme="majorBidi" w:hAnsiTheme="majorBidi" w:cstheme="majorBidi"/>
          <w:sz w:val="24"/>
          <w:szCs w:val="24"/>
        </w:rPr>
        <w:t>Tehlikeli şekilde araç kullanmak yasaktır</w:t>
      </w:r>
      <w:r w:rsidRPr="00FF1152">
        <w:rPr>
          <w:rFonts w:asciiTheme="majorBidi" w:hAnsiTheme="majorBidi" w:cstheme="majorBidi"/>
          <w:sz w:val="24"/>
          <w:szCs w:val="24"/>
        </w:rPr>
        <w:t>.</w:t>
      </w:r>
    </w:p>
    <w:p w14:paraId="3389929D" w14:textId="4C225D8D" w:rsidR="00EC0760" w:rsidRPr="00FF1152" w:rsidRDefault="005D7233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ç</w:t>
      </w:r>
      <w:r w:rsidR="00E6106B" w:rsidRPr="00FF1152">
        <w:rPr>
          <w:rFonts w:asciiTheme="majorBidi" w:hAnsiTheme="majorBidi" w:cstheme="majorBidi"/>
          <w:b/>
          <w:sz w:val="24"/>
          <w:szCs w:val="24"/>
        </w:rPr>
        <w:t>)</w:t>
      </w:r>
      <w:r w:rsidR="00D31E39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E6106B" w:rsidRPr="00FF1152">
        <w:rPr>
          <w:rFonts w:asciiTheme="majorBidi" w:hAnsiTheme="majorBidi" w:cstheme="majorBidi"/>
          <w:sz w:val="24"/>
          <w:szCs w:val="24"/>
        </w:rPr>
        <w:t>Gereksiz yere klakson</w:t>
      </w:r>
      <w:r w:rsidR="002C378E" w:rsidRPr="00FF1152">
        <w:rPr>
          <w:rFonts w:asciiTheme="majorBidi" w:hAnsiTheme="majorBidi" w:cstheme="majorBidi"/>
          <w:sz w:val="24"/>
          <w:szCs w:val="24"/>
        </w:rPr>
        <w:t>/korna</w:t>
      </w:r>
      <w:r w:rsidR="00E6106B" w:rsidRPr="00FF1152">
        <w:rPr>
          <w:rFonts w:asciiTheme="majorBidi" w:hAnsiTheme="majorBidi" w:cstheme="majorBidi"/>
          <w:sz w:val="24"/>
          <w:szCs w:val="24"/>
        </w:rPr>
        <w:t xml:space="preserve"> çalmak</w:t>
      </w:r>
      <w:r w:rsidRPr="00FF1152">
        <w:rPr>
          <w:rFonts w:asciiTheme="majorBidi" w:hAnsiTheme="majorBidi" w:cstheme="majorBidi"/>
          <w:sz w:val="24"/>
          <w:szCs w:val="24"/>
        </w:rPr>
        <w:t>,</w:t>
      </w:r>
      <w:r w:rsidR="00E6106B" w:rsidRPr="00FF1152">
        <w:rPr>
          <w:rFonts w:asciiTheme="majorBidi" w:hAnsiTheme="majorBidi" w:cstheme="majorBidi"/>
          <w:sz w:val="24"/>
          <w:szCs w:val="24"/>
        </w:rPr>
        <w:t xml:space="preserve"> rahatsız edici biçimde yüksek sesle müzik dinlemek ve </w:t>
      </w:r>
      <w:proofErr w:type="gramStart"/>
      <w:r w:rsidR="00E6106B" w:rsidRPr="00FF1152">
        <w:rPr>
          <w:rFonts w:asciiTheme="majorBidi" w:hAnsiTheme="majorBidi" w:cstheme="majorBidi"/>
          <w:sz w:val="24"/>
          <w:szCs w:val="24"/>
        </w:rPr>
        <w:t>çöp</w:t>
      </w:r>
      <w:proofErr w:type="gramEnd"/>
      <w:r w:rsidR="00E6106B" w:rsidRPr="00FF1152">
        <w:rPr>
          <w:rFonts w:asciiTheme="majorBidi" w:hAnsiTheme="majorBidi" w:cstheme="majorBidi"/>
          <w:sz w:val="24"/>
          <w:szCs w:val="24"/>
        </w:rPr>
        <w:t xml:space="preserve"> atmak yasaktır</w:t>
      </w:r>
      <w:r w:rsidRPr="00FF1152">
        <w:rPr>
          <w:rFonts w:asciiTheme="majorBidi" w:hAnsiTheme="majorBidi" w:cstheme="majorBidi"/>
          <w:sz w:val="24"/>
          <w:szCs w:val="24"/>
        </w:rPr>
        <w:t xml:space="preserve">. </w:t>
      </w:r>
    </w:p>
    <w:p w14:paraId="3FCA6B2D" w14:textId="5D216F5C" w:rsidR="00EC0760" w:rsidRPr="00FF1152" w:rsidRDefault="00E6106B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d)</w:t>
      </w:r>
      <w:r w:rsidR="00D31E39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354C82" w:rsidRPr="00FF1152">
        <w:rPr>
          <w:rFonts w:asciiTheme="majorBidi" w:hAnsiTheme="majorBidi" w:cstheme="majorBidi"/>
          <w:sz w:val="24"/>
          <w:szCs w:val="24"/>
        </w:rPr>
        <w:t>Yerleşkeler</w:t>
      </w:r>
      <w:r w:rsidR="005D7233" w:rsidRPr="00FF1152">
        <w:rPr>
          <w:rFonts w:asciiTheme="majorBidi" w:hAnsiTheme="majorBidi" w:cstheme="majorBidi"/>
          <w:sz w:val="24"/>
          <w:szCs w:val="24"/>
        </w:rPr>
        <w:t>de</w:t>
      </w:r>
      <w:r w:rsidR="00354C82" w:rsidRPr="00FF1152">
        <w:rPr>
          <w:rFonts w:asciiTheme="majorBidi" w:hAnsiTheme="majorBidi" w:cstheme="majorBidi"/>
          <w:sz w:val="24"/>
          <w:szCs w:val="24"/>
        </w:rPr>
        <w:t xml:space="preserve"> yayaların geçiş üstünlüğü bulunmaktadır. </w:t>
      </w:r>
      <w:r w:rsidRPr="00FF1152">
        <w:rPr>
          <w:rFonts w:asciiTheme="majorBidi" w:hAnsiTheme="majorBidi" w:cstheme="majorBidi"/>
          <w:sz w:val="24"/>
          <w:szCs w:val="24"/>
        </w:rPr>
        <w:t>Araçların yaya geçitlerinin gerisinde tam olarak durması ve yayalara yol vermesi zorunludur</w:t>
      </w:r>
      <w:r w:rsidR="005D7233" w:rsidRPr="00FF1152">
        <w:rPr>
          <w:rFonts w:asciiTheme="majorBidi" w:hAnsiTheme="majorBidi" w:cstheme="majorBidi"/>
          <w:sz w:val="24"/>
          <w:szCs w:val="24"/>
        </w:rPr>
        <w:t>.</w:t>
      </w:r>
    </w:p>
    <w:p w14:paraId="537E6487" w14:textId="4F02F10D" w:rsidR="00EC0760" w:rsidRPr="00FF1152" w:rsidRDefault="00E6106B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e)</w:t>
      </w:r>
      <w:r w:rsidR="00D31E39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Pr="00FF1152">
        <w:rPr>
          <w:rFonts w:asciiTheme="majorBidi" w:hAnsiTheme="majorBidi" w:cstheme="majorBidi"/>
          <w:sz w:val="24"/>
          <w:szCs w:val="24"/>
        </w:rPr>
        <w:t>Sürücüler</w:t>
      </w:r>
      <w:r w:rsidR="00A940BA" w:rsidRPr="00FF1152">
        <w:rPr>
          <w:rFonts w:asciiTheme="majorBidi" w:hAnsiTheme="majorBidi" w:cstheme="majorBidi"/>
          <w:sz w:val="24"/>
          <w:szCs w:val="24"/>
        </w:rPr>
        <w:t>,</w:t>
      </w:r>
      <w:r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A940BA" w:rsidRPr="00FF1152">
        <w:rPr>
          <w:rFonts w:asciiTheme="majorBidi" w:hAnsiTheme="majorBidi" w:cstheme="majorBidi"/>
          <w:sz w:val="24"/>
          <w:szCs w:val="24"/>
        </w:rPr>
        <w:t>t</w:t>
      </w:r>
      <w:r w:rsidRPr="00FF1152">
        <w:rPr>
          <w:rFonts w:asciiTheme="majorBidi" w:hAnsiTheme="majorBidi" w:cstheme="majorBidi"/>
          <w:sz w:val="24"/>
          <w:szCs w:val="24"/>
        </w:rPr>
        <w:t xml:space="preserve">rafik ve </w:t>
      </w:r>
      <w:r w:rsidR="00A940BA" w:rsidRPr="00FF1152">
        <w:rPr>
          <w:rFonts w:asciiTheme="majorBidi" w:hAnsiTheme="majorBidi" w:cstheme="majorBidi"/>
          <w:sz w:val="24"/>
          <w:szCs w:val="24"/>
        </w:rPr>
        <w:t>g</w:t>
      </w:r>
      <w:r w:rsidRPr="00FF1152">
        <w:rPr>
          <w:rFonts w:asciiTheme="majorBidi" w:hAnsiTheme="majorBidi" w:cstheme="majorBidi"/>
          <w:sz w:val="24"/>
          <w:szCs w:val="24"/>
        </w:rPr>
        <w:t>üvenlik görevlilerinin uyarılarını dikkate almak zorundadır</w:t>
      </w:r>
      <w:r w:rsidR="00A940BA" w:rsidRPr="00FF1152">
        <w:rPr>
          <w:rFonts w:asciiTheme="majorBidi" w:hAnsiTheme="majorBidi" w:cstheme="majorBidi"/>
          <w:sz w:val="24"/>
          <w:szCs w:val="24"/>
        </w:rPr>
        <w:t>.</w:t>
      </w:r>
    </w:p>
    <w:p w14:paraId="32E37E50" w14:textId="78908761" w:rsidR="00EC0760" w:rsidRPr="00FF1152" w:rsidRDefault="00E6106B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f)</w:t>
      </w:r>
      <w:r w:rsidR="00D31E39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A940BA" w:rsidRPr="00FF1152">
        <w:rPr>
          <w:rFonts w:asciiTheme="majorBidi" w:hAnsiTheme="majorBidi" w:cstheme="majorBidi"/>
          <w:sz w:val="24"/>
          <w:szCs w:val="24"/>
        </w:rPr>
        <w:t>A</w:t>
      </w:r>
      <w:r w:rsidRPr="00FF1152">
        <w:rPr>
          <w:rFonts w:asciiTheme="majorBidi" w:hAnsiTheme="majorBidi" w:cstheme="majorBidi"/>
          <w:sz w:val="24"/>
          <w:szCs w:val="24"/>
        </w:rPr>
        <w:t>şırı duman ve</w:t>
      </w:r>
      <w:r w:rsidR="00A940BA" w:rsidRPr="00FF1152">
        <w:rPr>
          <w:rFonts w:asciiTheme="majorBidi" w:hAnsiTheme="majorBidi" w:cstheme="majorBidi"/>
          <w:sz w:val="24"/>
          <w:szCs w:val="24"/>
        </w:rPr>
        <w:t>ya</w:t>
      </w:r>
      <w:r w:rsidRPr="00FF1152">
        <w:rPr>
          <w:rFonts w:asciiTheme="majorBidi" w:hAnsiTheme="majorBidi" w:cstheme="majorBidi"/>
          <w:sz w:val="24"/>
          <w:szCs w:val="24"/>
        </w:rPr>
        <w:t xml:space="preserve"> gürültü çıkaran araçlar yerleşke</w:t>
      </w:r>
      <w:r w:rsidR="00A940BA" w:rsidRPr="00FF1152">
        <w:rPr>
          <w:rFonts w:asciiTheme="majorBidi" w:hAnsiTheme="majorBidi" w:cstheme="majorBidi"/>
          <w:sz w:val="24"/>
          <w:szCs w:val="24"/>
        </w:rPr>
        <w:t>ler</w:t>
      </w:r>
      <w:r w:rsidRPr="00FF1152">
        <w:rPr>
          <w:rFonts w:asciiTheme="majorBidi" w:hAnsiTheme="majorBidi" w:cstheme="majorBidi"/>
          <w:sz w:val="24"/>
          <w:szCs w:val="24"/>
        </w:rPr>
        <w:t>e alınmaz</w:t>
      </w:r>
      <w:r w:rsidR="00A940BA" w:rsidRPr="00FF1152">
        <w:rPr>
          <w:rFonts w:asciiTheme="majorBidi" w:hAnsiTheme="majorBidi" w:cstheme="majorBidi"/>
          <w:sz w:val="24"/>
          <w:szCs w:val="24"/>
        </w:rPr>
        <w:t>.</w:t>
      </w:r>
    </w:p>
    <w:p w14:paraId="5C7192C9" w14:textId="4AB9F42A" w:rsidR="00EC0760" w:rsidRPr="00FF1152" w:rsidRDefault="00E6106B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g)</w:t>
      </w:r>
      <w:r w:rsidR="00D31E39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Pr="00FF1152">
        <w:rPr>
          <w:rFonts w:asciiTheme="majorBidi" w:hAnsiTheme="majorBidi" w:cstheme="majorBidi"/>
          <w:sz w:val="24"/>
          <w:szCs w:val="24"/>
        </w:rPr>
        <w:t>Plakasız araçlar yerleşke</w:t>
      </w:r>
      <w:r w:rsidR="00A940BA" w:rsidRPr="00FF1152">
        <w:rPr>
          <w:rFonts w:asciiTheme="majorBidi" w:hAnsiTheme="majorBidi" w:cstheme="majorBidi"/>
          <w:sz w:val="24"/>
          <w:szCs w:val="24"/>
        </w:rPr>
        <w:t>ler</w:t>
      </w:r>
      <w:r w:rsidRPr="00FF1152">
        <w:rPr>
          <w:rFonts w:asciiTheme="majorBidi" w:hAnsiTheme="majorBidi" w:cstheme="majorBidi"/>
          <w:sz w:val="24"/>
          <w:szCs w:val="24"/>
        </w:rPr>
        <w:t>e alınmaz</w:t>
      </w:r>
      <w:r w:rsidR="00A940BA" w:rsidRPr="00FF1152">
        <w:rPr>
          <w:rFonts w:asciiTheme="majorBidi" w:hAnsiTheme="majorBidi" w:cstheme="majorBidi"/>
          <w:sz w:val="24"/>
          <w:szCs w:val="24"/>
        </w:rPr>
        <w:t>.</w:t>
      </w:r>
    </w:p>
    <w:p w14:paraId="0C190D0D" w14:textId="69CD48F6" w:rsidR="00EC0760" w:rsidRPr="00FF1152" w:rsidRDefault="00842234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ğ</w:t>
      </w:r>
      <w:r w:rsidR="00E6106B" w:rsidRPr="00FF1152">
        <w:rPr>
          <w:rFonts w:asciiTheme="majorBidi" w:hAnsiTheme="majorBidi" w:cstheme="majorBidi"/>
          <w:b/>
          <w:sz w:val="24"/>
          <w:szCs w:val="24"/>
        </w:rPr>
        <w:t>)</w:t>
      </w:r>
      <w:r w:rsidR="00D31E39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A61A18" w:rsidRPr="00FF1152">
        <w:rPr>
          <w:rFonts w:asciiTheme="majorBidi" w:hAnsiTheme="majorBidi" w:cstheme="majorBidi"/>
          <w:sz w:val="24"/>
          <w:szCs w:val="24"/>
        </w:rPr>
        <w:t>Alkol ya</w:t>
      </w:r>
      <w:r w:rsidR="00A940BA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A61A18" w:rsidRPr="00FF1152">
        <w:rPr>
          <w:rFonts w:asciiTheme="majorBidi" w:hAnsiTheme="majorBidi" w:cstheme="majorBidi"/>
          <w:sz w:val="24"/>
          <w:szCs w:val="24"/>
        </w:rPr>
        <w:t>da yasaklı madde aldığ</w:t>
      </w:r>
      <w:r w:rsidR="00A940BA" w:rsidRPr="00FF1152">
        <w:rPr>
          <w:rFonts w:asciiTheme="majorBidi" w:hAnsiTheme="majorBidi" w:cstheme="majorBidi"/>
          <w:sz w:val="24"/>
          <w:szCs w:val="24"/>
        </w:rPr>
        <w:t>ından</w:t>
      </w:r>
      <w:r w:rsidR="00A61A18" w:rsidRPr="00FF1152">
        <w:rPr>
          <w:rFonts w:asciiTheme="majorBidi" w:hAnsiTheme="majorBidi" w:cstheme="majorBidi"/>
          <w:sz w:val="24"/>
          <w:szCs w:val="24"/>
        </w:rPr>
        <w:t xml:space="preserve"> şüphe duyulan </w:t>
      </w:r>
      <w:r w:rsidR="00A940BA" w:rsidRPr="00FF1152">
        <w:rPr>
          <w:rFonts w:asciiTheme="majorBidi" w:hAnsiTheme="majorBidi" w:cstheme="majorBidi"/>
          <w:sz w:val="24"/>
          <w:szCs w:val="24"/>
        </w:rPr>
        <w:t xml:space="preserve">kişiler </w:t>
      </w:r>
      <w:r w:rsidR="00E6106B" w:rsidRPr="00FF1152">
        <w:rPr>
          <w:rFonts w:asciiTheme="majorBidi" w:hAnsiTheme="majorBidi" w:cstheme="majorBidi"/>
          <w:sz w:val="24"/>
          <w:szCs w:val="24"/>
        </w:rPr>
        <w:t>yerleşkeye alınmaz</w:t>
      </w:r>
      <w:r w:rsidR="00A940BA" w:rsidRPr="00FF1152">
        <w:rPr>
          <w:rFonts w:asciiTheme="majorBidi" w:hAnsiTheme="majorBidi" w:cstheme="majorBidi"/>
          <w:sz w:val="24"/>
          <w:szCs w:val="24"/>
        </w:rPr>
        <w:t>.</w:t>
      </w:r>
      <w:r w:rsidR="00E6106B" w:rsidRPr="00FF1152">
        <w:rPr>
          <w:rFonts w:asciiTheme="majorBidi" w:hAnsiTheme="majorBidi" w:cstheme="majorBidi"/>
          <w:sz w:val="24"/>
          <w:szCs w:val="24"/>
        </w:rPr>
        <w:t xml:space="preserve"> </w:t>
      </w:r>
    </w:p>
    <w:p w14:paraId="38167202" w14:textId="3B6F0332" w:rsidR="00BD1078" w:rsidRPr="00FF1152" w:rsidRDefault="00842234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h</w:t>
      </w:r>
      <w:r w:rsidR="00E6106B" w:rsidRPr="00FF1152">
        <w:rPr>
          <w:rFonts w:asciiTheme="majorBidi" w:hAnsiTheme="majorBidi" w:cstheme="majorBidi"/>
          <w:b/>
          <w:sz w:val="24"/>
          <w:szCs w:val="24"/>
        </w:rPr>
        <w:t>)</w:t>
      </w:r>
      <w:r w:rsidR="00D31E39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92531E" w:rsidRPr="00FF1152">
        <w:rPr>
          <w:rFonts w:asciiTheme="majorBidi" w:hAnsiTheme="majorBidi" w:cstheme="majorBidi"/>
          <w:sz w:val="24"/>
          <w:szCs w:val="24"/>
        </w:rPr>
        <w:t>P</w:t>
      </w:r>
      <w:r w:rsidR="005C189A" w:rsidRPr="00FF1152">
        <w:rPr>
          <w:rFonts w:asciiTheme="majorBidi" w:hAnsiTheme="majorBidi" w:cstheme="majorBidi"/>
          <w:sz w:val="24"/>
          <w:szCs w:val="24"/>
        </w:rPr>
        <w:t>ersonel</w:t>
      </w:r>
      <w:r w:rsidR="0092531E" w:rsidRPr="00FF1152">
        <w:rPr>
          <w:rFonts w:asciiTheme="majorBidi" w:hAnsiTheme="majorBidi" w:cstheme="majorBidi"/>
          <w:sz w:val="24"/>
          <w:szCs w:val="24"/>
        </w:rPr>
        <w:t>,</w:t>
      </w:r>
      <w:r w:rsidR="00E6106B" w:rsidRPr="00FF1152">
        <w:rPr>
          <w:rFonts w:asciiTheme="majorBidi" w:hAnsiTheme="majorBidi" w:cstheme="majorBidi"/>
          <w:sz w:val="24"/>
          <w:szCs w:val="24"/>
        </w:rPr>
        <w:t xml:space="preserve"> öğrenci ve ziyaretçi</w:t>
      </w:r>
      <w:r w:rsidR="0092531E" w:rsidRPr="00FF1152">
        <w:rPr>
          <w:rFonts w:asciiTheme="majorBidi" w:hAnsiTheme="majorBidi" w:cstheme="majorBidi"/>
          <w:sz w:val="24"/>
          <w:szCs w:val="24"/>
        </w:rPr>
        <w:t>lerin kendilerine tahsis edilen</w:t>
      </w:r>
      <w:r w:rsidR="00E6106B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92531E" w:rsidRPr="00FF1152">
        <w:rPr>
          <w:rFonts w:asciiTheme="majorBidi" w:hAnsiTheme="majorBidi" w:cstheme="majorBidi"/>
          <w:sz w:val="24"/>
          <w:szCs w:val="24"/>
        </w:rPr>
        <w:t>yerlere park etmesi zorunludur.</w:t>
      </w:r>
    </w:p>
    <w:p w14:paraId="502078BD" w14:textId="59202FB4" w:rsidR="00BD1078" w:rsidRPr="00FF1152" w:rsidRDefault="00842234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ı</w:t>
      </w:r>
      <w:r w:rsidR="00BD1078" w:rsidRPr="00FF1152">
        <w:rPr>
          <w:rFonts w:asciiTheme="majorBidi" w:hAnsiTheme="majorBidi" w:cstheme="majorBidi"/>
          <w:b/>
          <w:sz w:val="24"/>
          <w:szCs w:val="24"/>
        </w:rPr>
        <w:t>)</w:t>
      </w:r>
      <w:r w:rsidR="00D31E39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92531E" w:rsidRPr="00FF1152">
        <w:rPr>
          <w:rFonts w:asciiTheme="majorBidi" w:hAnsiTheme="majorBidi" w:cstheme="majorBidi"/>
          <w:sz w:val="24"/>
          <w:szCs w:val="24"/>
        </w:rPr>
        <w:t>Makamlara özel olarak</w:t>
      </w:r>
      <w:r w:rsidR="005C189A" w:rsidRPr="00FF1152">
        <w:rPr>
          <w:rFonts w:asciiTheme="majorBidi" w:hAnsiTheme="majorBidi" w:cstheme="majorBidi"/>
          <w:sz w:val="24"/>
          <w:szCs w:val="24"/>
        </w:rPr>
        <w:t xml:space="preserve"> ayrılmış</w:t>
      </w:r>
      <w:r w:rsidR="006D385F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92531E" w:rsidRPr="00FF1152">
        <w:rPr>
          <w:rFonts w:asciiTheme="majorBidi" w:hAnsiTheme="majorBidi" w:cstheme="majorBidi"/>
          <w:sz w:val="24"/>
          <w:szCs w:val="24"/>
        </w:rPr>
        <w:t>yerlere</w:t>
      </w:r>
      <w:r w:rsidR="006D385F" w:rsidRPr="00FF1152">
        <w:rPr>
          <w:rFonts w:asciiTheme="majorBidi" w:hAnsiTheme="majorBidi" w:cstheme="majorBidi"/>
          <w:sz w:val="24"/>
          <w:szCs w:val="24"/>
        </w:rPr>
        <w:t xml:space="preserve"> park </w:t>
      </w:r>
      <w:r w:rsidR="008743F1" w:rsidRPr="00FF1152">
        <w:rPr>
          <w:rFonts w:asciiTheme="majorBidi" w:hAnsiTheme="majorBidi" w:cstheme="majorBidi"/>
          <w:sz w:val="24"/>
          <w:szCs w:val="24"/>
        </w:rPr>
        <w:t>etmek</w:t>
      </w:r>
      <w:r w:rsidR="006D385F" w:rsidRPr="00FF1152">
        <w:rPr>
          <w:rFonts w:asciiTheme="majorBidi" w:hAnsiTheme="majorBidi" w:cstheme="majorBidi"/>
          <w:sz w:val="24"/>
          <w:szCs w:val="24"/>
        </w:rPr>
        <w:t xml:space="preserve"> yasaktır</w:t>
      </w:r>
      <w:r w:rsidR="0092531E" w:rsidRPr="00FF1152">
        <w:rPr>
          <w:rFonts w:asciiTheme="majorBidi" w:hAnsiTheme="majorBidi" w:cstheme="majorBidi"/>
          <w:sz w:val="24"/>
          <w:szCs w:val="24"/>
        </w:rPr>
        <w:t>.</w:t>
      </w:r>
    </w:p>
    <w:p w14:paraId="08C4C57A" w14:textId="275166B1" w:rsidR="00F320A1" w:rsidRPr="00FF1152" w:rsidRDefault="00842234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lastRenderedPageBreak/>
        <w:t>i</w:t>
      </w:r>
      <w:r w:rsidR="00BD1078" w:rsidRPr="00FF1152">
        <w:rPr>
          <w:rFonts w:asciiTheme="majorBidi" w:hAnsiTheme="majorBidi" w:cstheme="majorBidi"/>
          <w:b/>
          <w:sz w:val="24"/>
          <w:szCs w:val="24"/>
        </w:rPr>
        <w:t>)</w:t>
      </w:r>
      <w:r w:rsidR="00D31E39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BD1078" w:rsidRPr="00FF1152">
        <w:rPr>
          <w:rFonts w:asciiTheme="majorBidi" w:hAnsiTheme="majorBidi" w:cstheme="majorBidi"/>
          <w:sz w:val="24"/>
          <w:szCs w:val="24"/>
        </w:rPr>
        <w:t>Lisansüstü</w:t>
      </w:r>
      <w:r w:rsidR="00F320A1" w:rsidRPr="00FF1152">
        <w:rPr>
          <w:rFonts w:asciiTheme="majorBidi" w:hAnsiTheme="majorBidi" w:cstheme="majorBidi"/>
          <w:sz w:val="24"/>
          <w:szCs w:val="24"/>
        </w:rPr>
        <w:t xml:space="preserve"> öğrencileri</w:t>
      </w:r>
      <w:r w:rsidRPr="00FF1152">
        <w:rPr>
          <w:rFonts w:asciiTheme="majorBidi" w:hAnsiTheme="majorBidi" w:cstheme="majorBidi"/>
          <w:sz w:val="24"/>
          <w:szCs w:val="24"/>
        </w:rPr>
        <w:t>n</w:t>
      </w:r>
      <w:r w:rsidR="00F320A1" w:rsidRPr="00FF1152">
        <w:rPr>
          <w:rFonts w:asciiTheme="majorBidi" w:hAnsiTheme="majorBidi" w:cstheme="majorBidi"/>
          <w:sz w:val="24"/>
          <w:szCs w:val="24"/>
        </w:rPr>
        <w:t xml:space="preserve"> kendilerin</w:t>
      </w:r>
      <w:r w:rsidR="00BD1078" w:rsidRPr="00FF1152">
        <w:rPr>
          <w:rFonts w:asciiTheme="majorBidi" w:hAnsiTheme="majorBidi" w:cstheme="majorBidi"/>
          <w:sz w:val="24"/>
          <w:szCs w:val="24"/>
        </w:rPr>
        <w:t>e ayrılan alan</w:t>
      </w:r>
      <w:r w:rsidRPr="00FF1152">
        <w:rPr>
          <w:rFonts w:asciiTheme="majorBidi" w:hAnsiTheme="majorBidi" w:cstheme="majorBidi"/>
          <w:sz w:val="24"/>
          <w:szCs w:val="24"/>
        </w:rPr>
        <w:t>lar</w:t>
      </w:r>
      <w:r w:rsidR="00F320A1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Pr="00FF1152">
        <w:rPr>
          <w:rFonts w:asciiTheme="majorBidi" w:hAnsiTheme="majorBidi" w:cstheme="majorBidi"/>
          <w:sz w:val="24"/>
          <w:szCs w:val="24"/>
        </w:rPr>
        <w:t xml:space="preserve">dışındaki </w:t>
      </w:r>
      <w:r w:rsidR="00F320A1" w:rsidRPr="00FF1152">
        <w:rPr>
          <w:rFonts w:asciiTheme="majorBidi" w:hAnsiTheme="majorBidi" w:cstheme="majorBidi"/>
          <w:sz w:val="24"/>
          <w:szCs w:val="24"/>
        </w:rPr>
        <w:t>yer</w:t>
      </w:r>
      <w:r w:rsidRPr="00FF1152">
        <w:rPr>
          <w:rFonts w:asciiTheme="majorBidi" w:hAnsiTheme="majorBidi" w:cstheme="majorBidi"/>
          <w:sz w:val="24"/>
          <w:szCs w:val="24"/>
        </w:rPr>
        <w:t>lere</w:t>
      </w:r>
      <w:r w:rsidR="00F320A1" w:rsidRPr="00FF1152">
        <w:rPr>
          <w:rFonts w:asciiTheme="majorBidi" w:hAnsiTheme="majorBidi" w:cstheme="majorBidi"/>
          <w:sz w:val="24"/>
          <w:szCs w:val="24"/>
        </w:rPr>
        <w:t xml:space="preserve"> park etme</w:t>
      </w:r>
      <w:r w:rsidRPr="00FF1152">
        <w:rPr>
          <w:rFonts w:asciiTheme="majorBidi" w:hAnsiTheme="majorBidi" w:cstheme="majorBidi"/>
          <w:sz w:val="24"/>
          <w:szCs w:val="24"/>
        </w:rPr>
        <w:t>leri</w:t>
      </w:r>
      <w:r w:rsidR="00F320A1" w:rsidRPr="00FF1152">
        <w:rPr>
          <w:rFonts w:asciiTheme="majorBidi" w:hAnsiTheme="majorBidi" w:cstheme="majorBidi"/>
          <w:sz w:val="24"/>
          <w:szCs w:val="24"/>
        </w:rPr>
        <w:t xml:space="preserve"> yasaktır.</w:t>
      </w:r>
    </w:p>
    <w:p w14:paraId="1E9E3E35" w14:textId="4AE2BB1E" w:rsidR="00842234" w:rsidRPr="00FF1152" w:rsidRDefault="00842234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j</w:t>
      </w:r>
      <w:r w:rsidR="00E6106B" w:rsidRPr="00FF1152">
        <w:rPr>
          <w:rFonts w:asciiTheme="majorBidi" w:hAnsiTheme="majorBidi" w:cstheme="majorBidi"/>
          <w:b/>
          <w:sz w:val="24"/>
          <w:szCs w:val="24"/>
        </w:rPr>
        <w:t>)</w:t>
      </w:r>
      <w:r w:rsidR="00D31E39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Pr="00FF1152">
        <w:rPr>
          <w:rFonts w:asciiTheme="majorBidi" w:hAnsiTheme="majorBidi" w:cstheme="majorBidi"/>
          <w:sz w:val="24"/>
          <w:szCs w:val="24"/>
        </w:rPr>
        <w:t>Motorlu veya motorsuz araçların yerleşkeler içindeki yürüyüş yollarına girmesi yasaktır.</w:t>
      </w:r>
    </w:p>
    <w:p w14:paraId="7FD8927D" w14:textId="494F5A53" w:rsidR="00EC0760" w:rsidRPr="00FF1152" w:rsidRDefault="00842234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bCs/>
          <w:sz w:val="24"/>
          <w:szCs w:val="24"/>
        </w:rPr>
        <w:t>k)</w:t>
      </w:r>
      <w:r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E6106B" w:rsidRPr="00FF1152">
        <w:rPr>
          <w:rFonts w:asciiTheme="majorBidi" w:hAnsiTheme="majorBidi" w:cstheme="majorBidi"/>
          <w:sz w:val="24"/>
          <w:szCs w:val="24"/>
        </w:rPr>
        <w:t>Motosikletlerin araç otoparklarına</w:t>
      </w:r>
      <w:r w:rsidR="00F3366C" w:rsidRPr="00FF1152">
        <w:rPr>
          <w:rFonts w:asciiTheme="majorBidi" w:hAnsiTheme="majorBidi" w:cstheme="majorBidi"/>
          <w:sz w:val="24"/>
          <w:szCs w:val="24"/>
        </w:rPr>
        <w:t xml:space="preserve"> ve b</w:t>
      </w:r>
      <w:r w:rsidR="00E6106B" w:rsidRPr="00FF1152">
        <w:rPr>
          <w:rFonts w:asciiTheme="majorBidi" w:hAnsiTheme="majorBidi" w:cstheme="majorBidi"/>
          <w:sz w:val="24"/>
          <w:szCs w:val="24"/>
        </w:rPr>
        <w:t>isikletler</w:t>
      </w:r>
      <w:r w:rsidR="00F3366C" w:rsidRPr="00FF1152">
        <w:rPr>
          <w:rFonts w:asciiTheme="majorBidi" w:hAnsiTheme="majorBidi" w:cstheme="majorBidi"/>
          <w:sz w:val="24"/>
          <w:szCs w:val="24"/>
        </w:rPr>
        <w:t>in</w:t>
      </w:r>
      <w:r w:rsidR="00E6106B" w:rsidRPr="00FF1152">
        <w:rPr>
          <w:rFonts w:asciiTheme="majorBidi" w:hAnsiTheme="majorBidi" w:cstheme="majorBidi"/>
          <w:sz w:val="24"/>
          <w:szCs w:val="24"/>
        </w:rPr>
        <w:t xml:space="preserve"> kendilerine ayrılan özel </w:t>
      </w:r>
      <w:r w:rsidR="00F3366C" w:rsidRPr="00FF1152">
        <w:rPr>
          <w:rFonts w:asciiTheme="majorBidi" w:hAnsiTheme="majorBidi" w:cstheme="majorBidi"/>
          <w:sz w:val="24"/>
          <w:szCs w:val="24"/>
        </w:rPr>
        <w:t xml:space="preserve">park </w:t>
      </w:r>
      <w:r w:rsidR="00E6106B" w:rsidRPr="00FF1152">
        <w:rPr>
          <w:rFonts w:asciiTheme="majorBidi" w:hAnsiTheme="majorBidi" w:cstheme="majorBidi"/>
          <w:sz w:val="24"/>
          <w:szCs w:val="24"/>
        </w:rPr>
        <w:t>yerler</w:t>
      </w:r>
      <w:r w:rsidR="00F3366C" w:rsidRPr="00FF1152">
        <w:rPr>
          <w:rFonts w:asciiTheme="majorBidi" w:hAnsiTheme="majorBidi" w:cstheme="majorBidi"/>
          <w:sz w:val="24"/>
          <w:szCs w:val="24"/>
        </w:rPr>
        <w:t>in</w:t>
      </w:r>
      <w:r w:rsidR="00E6106B" w:rsidRPr="00FF1152">
        <w:rPr>
          <w:rFonts w:asciiTheme="majorBidi" w:hAnsiTheme="majorBidi" w:cstheme="majorBidi"/>
          <w:sz w:val="24"/>
          <w:szCs w:val="24"/>
        </w:rPr>
        <w:t>e park e</w:t>
      </w:r>
      <w:r w:rsidR="00F3366C" w:rsidRPr="00FF1152">
        <w:rPr>
          <w:rFonts w:asciiTheme="majorBidi" w:hAnsiTheme="majorBidi" w:cstheme="majorBidi"/>
          <w:sz w:val="24"/>
          <w:szCs w:val="24"/>
        </w:rPr>
        <w:t>dilmesi zorunludur.</w:t>
      </w:r>
    </w:p>
    <w:p w14:paraId="6C315EC2" w14:textId="4154B0D2" w:rsidR="00B50C54" w:rsidRPr="00FF1152" w:rsidRDefault="00F3366C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l</w:t>
      </w:r>
      <w:r w:rsidR="00E6106B" w:rsidRPr="00FF1152">
        <w:rPr>
          <w:rFonts w:asciiTheme="majorBidi" w:hAnsiTheme="majorBidi" w:cstheme="majorBidi"/>
          <w:b/>
          <w:sz w:val="24"/>
          <w:szCs w:val="24"/>
        </w:rPr>
        <w:t>)</w:t>
      </w:r>
      <w:r w:rsidR="00D31E39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B50C54" w:rsidRPr="00FF1152">
        <w:rPr>
          <w:rFonts w:asciiTheme="majorBidi" w:hAnsiTheme="majorBidi" w:cstheme="majorBidi"/>
          <w:sz w:val="24"/>
          <w:szCs w:val="24"/>
        </w:rPr>
        <w:t>Araçlar</w:t>
      </w:r>
      <w:r w:rsidR="00E6106B" w:rsidRPr="00FF1152">
        <w:rPr>
          <w:rFonts w:asciiTheme="majorBidi" w:hAnsiTheme="majorBidi" w:cstheme="majorBidi"/>
          <w:sz w:val="24"/>
          <w:szCs w:val="24"/>
        </w:rPr>
        <w:t xml:space="preserve"> için ayrılan alanlar dışında</w:t>
      </w:r>
      <w:r w:rsidR="00B50C54" w:rsidRPr="00FF1152">
        <w:rPr>
          <w:rFonts w:asciiTheme="majorBidi" w:hAnsiTheme="majorBidi" w:cstheme="majorBidi"/>
          <w:sz w:val="24"/>
          <w:szCs w:val="24"/>
        </w:rPr>
        <w:t>ki yerlere</w:t>
      </w:r>
      <w:r w:rsidR="00E6106B" w:rsidRPr="00FF1152">
        <w:rPr>
          <w:rFonts w:asciiTheme="majorBidi" w:hAnsiTheme="majorBidi" w:cstheme="majorBidi"/>
          <w:sz w:val="24"/>
          <w:szCs w:val="24"/>
        </w:rPr>
        <w:t xml:space="preserve"> park e</w:t>
      </w:r>
      <w:r w:rsidR="00B50C54" w:rsidRPr="00FF1152">
        <w:rPr>
          <w:rFonts w:asciiTheme="majorBidi" w:hAnsiTheme="majorBidi" w:cstheme="majorBidi"/>
          <w:sz w:val="24"/>
          <w:szCs w:val="24"/>
        </w:rPr>
        <w:t>tmek yasaktır</w:t>
      </w:r>
      <w:r w:rsidR="00E6106B" w:rsidRPr="00FF1152">
        <w:rPr>
          <w:rFonts w:asciiTheme="majorBidi" w:hAnsiTheme="majorBidi" w:cstheme="majorBidi"/>
          <w:sz w:val="24"/>
          <w:szCs w:val="24"/>
        </w:rPr>
        <w:t xml:space="preserve">. </w:t>
      </w:r>
      <w:r w:rsidR="00AB58E7" w:rsidRPr="00FF1152">
        <w:rPr>
          <w:rFonts w:asciiTheme="majorBidi" w:hAnsiTheme="majorBidi" w:cstheme="majorBidi"/>
          <w:sz w:val="24"/>
          <w:szCs w:val="24"/>
        </w:rPr>
        <w:t>Taşıma veya yükleme/indirme amacıyla kısa süreli dahi olsa kaldırımlar ve yaya yolları kullanılamaz.</w:t>
      </w:r>
    </w:p>
    <w:p w14:paraId="3278B5F4" w14:textId="09DC4D9D" w:rsidR="00EC0760" w:rsidRPr="00FF1152" w:rsidRDefault="00AB58E7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bCs/>
          <w:sz w:val="24"/>
          <w:szCs w:val="24"/>
        </w:rPr>
        <w:t>m)</w:t>
      </w:r>
      <w:r w:rsidRPr="00FF1152">
        <w:rPr>
          <w:rFonts w:asciiTheme="majorBidi" w:hAnsiTheme="majorBidi" w:cstheme="majorBidi"/>
          <w:sz w:val="24"/>
          <w:szCs w:val="24"/>
        </w:rPr>
        <w:t xml:space="preserve">  Park y</w:t>
      </w:r>
      <w:r w:rsidR="00E6106B" w:rsidRPr="00FF1152">
        <w:rPr>
          <w:rFonts w:asciiTheme="majorBidi" w:hAnsiTheme="majorBidi" w:cstheme="majorBidi"/>
          <w:sz w:val="24"/>
          <w:szCs w:val="24"/>
        </w:rPr>
        <w:t>asa</w:t>
      </w:r>
      <w:r w:rsidRPr="00FF1152">
        <w:rPr>
          <w:rFonts w:asciiTheme="majorBidi" w:hAnsiTheme="majorBidi" w:cstheme="majorBidi"/>
          <w:sz w:val="24"/>
          <w:szCs w:val="24"/>
        </w:rPr>
        <w:t>ğı</w:t>
      </w:r>
      <w:r w:rsidR="00B50C54" w:rsidRPr="00FF1152">
        <w:rPr>
          <w:rFonts w:asciiTheme="majorBidi" w:hAnsiTheme="majorBidi" w:cstheme="majorBidi"/>
          <w:sz w:val="24"/>
          <w:szCs w:val="24"/>
        </w:rPr>
        <w:t xml:space="preserve"> olan </w:t>
      </w:r>
      <w:r w:rsidR="00E6106B" w:rsidRPr="00FF1152">
        <w:rPr>
          <w:rFonts w:asciiTheme="majorBidi" w:hAnsiTheme="majorBidi" w:cstheme="majorBidi"/>
          <w:sz w:val="24"/>
          <w:szCs w:val="24"/>
        </w:rPr>
        <w:t>yerlere bırakılan araçlar</w:t>
      </w:r>
      <w:r w:rsidRPr="00FF1152">
        <w:rPr>
          <w:rFonts w:asciiTheme="majorBidi" w:hAnsiTheme="majorBidi" w:cstheme="majorBidi"/>
          <w:sz w:val="24"/>
          <w:szCs w:val="24"/>
        </w:rPr>
        <w:t>ın,</w:t>
      </w:r>
      <w:r w:rsidR="00B50C54" w:rsidRPr="00FF1152">
        <w:rPr>
          <w:rFonts w:asciiTheme="majorBidi" w:hAnsiTheme="majorBidi" w:cstheme="majorBidi"/>
          <w:sz w:val="24"/>
          <w:szCs w:val="24"/>
        </w:rPr>
        <w:t xml:space="preserve"> kolluk görevlileri tarafından</w:t>
      </w:r>
      <w:r w:rsidR="00E6106B" w:rsidRPr="00FF1152">
        <w:rPr>
          <w:rFonts w:asciiTheme="majorBidi" w:hAnsiTheme="majorBidi" w:cstheme="majorBidi"/>
          <w:sz w:val="24"/>
          <w:szCs w:val="24"/>
        </w:rPr>
        <w:t xml:space="preserve"> çek</w:t>
      </w:r>
      <w:r w:rsidR="00B50C54" w:rsidRPr="00FF1152">
        <w:rPr>
          <w:rFonts w:asciiTheme="majorBidi" w:hAnsiTheme="majorBidi" w:cstheme="majorBidi"/>
          <w:sz w:val="24"/>
          <w:szCs w:val="24"/>
        </w:rPr>
        <w:t>ilmesi için gerekli işlemler yapılır</w:t>
      </w:r>
      <w:r w:rsidR="00E6106B" w:rsidRPr="00FF1152">
        <w:rPr>
          <w:rFonts w:asciiTheme="majorBidi" w:hAnsiTheme="majorBidi" w:cstheme="majorBidi"/>
          <w:sz w:val="24"/>
          <w:szCs w:val="24"/>
        </w:rPr>
        <w:t xml:space="preserve">. </w:t>
      </w:r>
    </w:p>
    <w:p w14:paraId="5BE924E2" w14:textId="64E12655" w:rsidR="00D74FF6" w:rsidRPr="00FF1152" w:rsidRDefault="00AB58E7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n</w:t>
      </w:r>
      <w:r w:rsidR="00E6106B" w:rsidRPr="00FF1152">
        <w:rPr>
          <w:rFonts w:asciiTheme="majorBidi" w:hAnsiTheme="majorBidi" w:cstheme="majorBidi"/>
          <w:b/>
          <w:sz w:val="24"/>
          <w:szCs w:val="24"/>
        </w:rPr>
        <w:t>)</w:t>
      </w:r>
      <w:r w:rsidR="00D31E39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E6106B" w:rsidRPr="00FF1152">
        <w:rPr>
          <w:rFonts w:asciiTheme="majorBidi" w:hAnsiTheme="majorBidi" w:cstheme="majorBidi"/>
          <w:sz w:val="24"/>
          <w:szCs w:val="24"/>
        </w:rPr>
        <w:t>Araç sahipleri otoparkta park düzeni</w:t>
      </w:r>
      <w:r w:rsidRPr="00FF1152">
        <w:rPr>
          <w:rFonts w:asciiTheme="majorBidi" w:hAnsiTheme="majorBidi" w:cstheme="majorBidi"/>
          <w:sz w:val="24"/>
          <w:szCs w:val="24"/>
        </w:rPr>
        <w:t>ni</w:t>
      </w:r>
      <w:r w:rsidR="00E6106B" w:rsidRPr="00FF1152">
        <w:rPr>
          <w:rFonts w:asciiTheme="majorBidi" w:hAnsiTheme="majorBidi" w:cstheme="majorBidi"/>
          <w:sz w:val="24"/>
          <w:szCs w:val="24"/>
        </w:rPr>
        <w:t xml:space="preserve"> sağlamak üzere çizilen çizgilere uygun park etmek zorundadır</w:t>
      </w:r>
      <w:r w:rsidRPr="00FF1152">
        <w:rPr>
          <w:rFonts w:asciiTheme="majorBidi" w:hAnsiTheme="majorBidi" w:cstheme="majorBidi"/>
          <w:sz w:val="24"/>
          <w:szCs w:val="24"/>
        </w:rPr>
        <w:t>.</w:t>
      </w:r>
    </w:p>
    <w:p w14:paraId="73FE9F8D" w14:textId="510C8C0A" w:rsidR="008743F1" w:rsidRPr="00FF1152" w:rsidRDefault="00AB58E7" w:rsidP="008743F1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o</w:t>
      </w:r>
      <w:r w:rsidR="00E6106B" w:rsidRPr="00FF1152">
        <w:rPr>
          <w:rFonts w:asciiTheme="majorBidi" w:hAnsiTheme="majorBidi" w:cstheme="majorBidi"/>
          <w:b/>
          <w:sz w:val="24"/>
          <w:szCs w:val="24"/>
        </w:rPr>
        <w:t>)</w:t>
      </w:r>
      <w:r w:rsidR="00D31E39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E6106B" w:rsidRPr="00FF1152">
        <w:rPr>
          <w:rFonts w:asciiTheme="majorBidi" w:hAnsiTheme="majorBidi" w:cstheme="majorBidi"/>
          <w:sz w:val="24"/>
          <w:szCs w:val="24"/>
        </w:rPr>
        <w:t>Sürücüler</w:t>
      </w:r>
      <w:r w:rsidR="005D0C39" w:rsidRPr="00FF1152">
        <w:rPr>
          <w:rFonts w:asciiTheme="majorBidi" w:hAnsiTheme="majorBidi" w:cstheme="majorBidi"/>
          <w:sz w:val="24"/>
          <w:szCs w:val="24"/>
        </w:rPr>
        <w:t>,</w:t>
      </w:r>
      <w:r w:rsidR="00E6106B" w:rsidRPr="00FF1152">
        <w:rPr>
          <w:rFonts w:asciiTheme="majorBidi" w:hAnsiTheme="majorBidi" w:cstheme="majorBidi"/>
          <w:sz w:val="24"/>
          <w:szCs w:val="24"/>
        </w:rPr>
        <w:t xml:space="preserve"> bu Yönergede belirtilmeyen hususlarda Trafik Kanunu ve ilgili mevzuat hükümlerine uygun davranmak zorundadırlar.</w:t>
      </w:r>
      <w:bookmarkEnd w:id="1"/>
    </w:p>
    <w:p w14:paraId="6BDDCF75" w14:textId="7299E653" w:rsidR="008743F1" w:rsidRPr="00FF1152" w:rsidRDefault="008743F1" w:rsidP="008743F1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5309C">
        <w:rPr>
          <w:rFonts w:asciiTheme="majorBidi" w:hAnsiTheme="majorBidi" w:cstheme="majorBidi"/>
          <w:b/>
          <w:sz w:val="24"/>
          <w:szCs w:val="24"/>
        </w:rPr>
        <w:t>ö)</w:t>
      </w:r>
      <w:r w:rsidRPr="00FF1152">
        <w:rPr>
          <w:rFonts w:asciiTheme="majorBidi" w:hAnsiTheme="majorBidi" w:cstheme="majorBidi"/>
          <w:sz w:val="24"/>
          <w:szCs w:val="24"/>
        </w:rPr>
        <w:t xml:space="preserve"> Park alanlarını</w:t>
      </w:r>
      <w:r w:rsidR="00552159" w:rsidRPr="00FF1152">
        <w:rPr>
          <w:rFonts w:asciiTheme="majorBidi" w:hAnsiTheme="majorBidi" w:cstheme="majorBidi"/>
          <w:sz w:val="24"/>
          <w:szCs w:val="24"/>
        </w:rPr>
        <w:t>n</w:t>
      </w:r>
      <w:r w:rsidRPr="00FF1152">
        <w:rPr>
          <w:rFonts w:asciiTheme="majorBidi" w:hAnsiTheme="majorBidi" w:cstheme="majorBidi"/>
          <w:sz w:val="24"/>
          <w:szCs w:val="24"/>
        </w:rPr>
        <w:t xml:space="preserve"> rutin kullanımını engelleyecek şekilde </w:t>
      </w:r>
      <w:r w:rsidR="00DF07EA">
        <w:rPr>
          <w:rFonts w:asciiTheme="majorBidi" w:hAnsiTheme="majorBidi" w:cstheme="majorBidi"/>
          <w:sz w:val="24"/>
          <w:szCs w:val="24"/>
        </w:rPr>
        <w:t xml:space="preserve">park alanlarını </w:t>
      </w:r>
      <w:r w:rsidRPr="00FF1152">
        <w:rPr>
          <w:rFonts w:asciiTheme="majorBidi" w:hAnsiTheme="majorBidi" w:cstheme="majorBidi"/>
          <w:sz w:val="24"/>
          <w:szCs w:val="24"/>
        </w:rPr>
        <w:t>uzun süreli işgal etmek yasaktır.</w:t>
      </w:r>
    </w:p>
    <w:p w14:paraId="43D89B29" w14:textId="77777777" w:rsidR="003E75E4" w:rsidRPr="00FF1152" w:rsidRDefault="003E75E4" w:rsidP="0055449B">
      <w:pPr>
        <w:pStyle w:val="GvdeMetni"/>
        <w:spacing w:before="200" w:after="120" w:line="276" w:lineRule="auto"/>
        <w:ind w:right="125"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 xml:space="preserve">Kural İhlali </w:t>
      </w:r>
      <w:r w:rsidRPr="00FF1152">
        <w:rPr>
          <w:b/>
          <w:bCs/>
          <w:sz w:val="24"/>
          <w:szCs w:val="24"/>
        </w:rPr>
        <w:t>Halinde</w:t>
      </w:r>
      <w:r w:rsidRPr="00FF1152">
        <w:rPr>
          <w:rFonts w:asciiTheme="majorBidi" w:hAnsiTheme="majorBidi" w:cstheme="majorBidi"/>
          <w:b/>
          <w:sz w:val="24"/>
          <w:szCs w:val="24"/>
        </w:rPr>
        <w:t xml:space="preserve"> Uygulanacak Yaptırımlar </w:t>
      </w:r>
    </w:p>
    <w:p w14:paraId="67C542A4" w14:textId="44D21698" w:rsidR="003E75E4" w:rsidRPr="00FF1152" w:rsidRDefault="005C7C0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MADDE</w:t>
      </w:r>
      <w:r w:rsidR="00277E8D" w:rsidRPr="00FF115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831819" w:rsidRPr="00FF1152">
        <w:rPr>
          <w:rFonts w:asciiTheme="majorBidi" w:hAnsiTheme="majorBidi" w:cstheme="majorBidi"/>
          <w:b/>
          <w:sz w:val="24"/>
          <w:szCs w:val="24"/>
        </w:rPr>
        <w:t>8</w:t>
      </w:r>
      <w:r w:rsidR="00D31E39" w:rsidRPr="00FF1152">
        <w:rPr>
          <w:rFonts w:asciiTheme="majorBidi" w:hAnsiTheme="majorBidi" w:cstheme="majorBidi"/>
          <w:b/>
          <w:sz w:val="24"/>
          <w:szCs w:val="24"/>
        </w:rPr>
        <w:t>-</w:t>
      </w:r>
    </w:p>
    <w:p w14:paraId="159A8A1D" w14:textId="00DE1D56" w:rsidR="003E75E4" w:rsidRPr="00FF1152" w:rsidRDefault="003E75E4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a)</w:t>
      </w:r>
      <w:r w:rsidR="00D31E39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Pr="00FF1152">
        <w:rPr>
          <w:rFonts w:asciiTheme="majorBidi" w:hAnsiTheme="majorBidi" w:cstheme="majorBidi"/>
          <w:sz w:val="24"/>
          <w:szCs w:val="24"/>
        </w:rPr>
        <w:t>Yerleşke</w:t>
      </w:r>
      <w:r w:rsidR="00B6229C" w:rsidRPr="00FF1152">
        <w:rPr>
          <w:rFonts w:asciiTheme="majorBidi" w:hAnsiTheme="majorBidi" w:cstheme="majorBidi"/>
          <w:sz w:val="24"/>
          <w:szCs w:val="24"/>
        </w:rPr>
        <w:t>lerde</w:t>
      </w:r>
      <w:r w:rsidRPr="00FF1152">
        <w:rPr>
          <w:rFonts w:asciiTheme="majorBidi" w:hAnsiTheme="majorBidi" w:cstheme="majorBidi"/>
          <w:sz w:val="24"/>
          <w:szCs w:val="24"/>
        </w:rPr>
        <w:t xml:space="preserve"> bu Yönergede belirlenen kurallara ve</w:t>
      </w:r>
      <w:r w:rsidR="00896911" w:rsidRPr="00FF1152">
        <w:rPr>
          <w:rFonts w:asciiTheme="majorBidi" w:hAnsiTheme="majorBidi" w:cstheme="majorBidi"/>
          <w:sz w:val="24"/>
          <w:szCs w:val="24"/>
        </w:rPr>
        <w:t>ya</w:t>
      </w:r>
      <w:r w:rsidRPr="00FF1152">
        <w:rPr>
          <w:rFonts w:asciiTheme="majorBidi" w:hAnsiTheme="majorBidi" w:cstheme="majorBidi"/>
          <w:sz w:val="24"/>
          <w:szCs w:val="24"/>
        </w:rPr>
        <w:t xml:space="preserve"> Karayolları Trafik mevzuatına aykırı hareket eden sürücüler</w:t>
      </w:r>
      <w:r w:rsidR="00896911" w:rsidRPr="00FF1152">
        <w:rPr>
          <w:rFonts w:asciiTheme="majorBidi" w:hAnsiTheme="majorBidi" w:cstheme="majorBidi"/>
          <w:sz w:val="24"/>
          <w:szCs w:val="24"/>
        </w:rPr>
        <w:t>e</w:t>
      </w:r>
      <w:r w:rsidRPr="00FF1152">
        <w:rPr>
          <w:rFonts w:asciiTheme="majorBidi" w:hAnsiTheme="majorBidi" w:cstheme="majorBidi"/>
          <w:sz w:val="24"/>
          <w:szCs w:val="24"/>
        </w:rPr>
        <w:t xml:space="preserve"> Üniversite tarafından belirlenmiş Ceza Puan Sistemi uygulanır. Ceza puanlarının yanı sıra, Trafik Kurulunun gerekli görmesi halinde, sürücü ceza puanına bakılmaksızın öğrenci veya personeli ilgili Disiplin Kuruluna sevk edebilir</w:t>
      </w:r>
      <w:r w:rsidR="00871C8A" w:rsidRPr="00FF1152">
        <w:rPr>
          <w:rFonts w:asciiTheme="majorBidi" w:hAnsiTheme="majorBidi" w:cstheme="majorBidi"/>
          <w:sz w:val="24"/>
          <w:szCs w:val="24"/>
        </w:rPr>
        <w:t xml:space="preserve">. </w:t>
      </w:r>
    </w:p>
    <w:p w14:paraId="64B129AA" w14:textId="18AF9483" w:rsidR="003E75E4" w:rsidRPr="00FF1152" w:rsidRDefault="003E75E4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b)</w:t>
      </w:r>
      <w:r w:rsidR="00D31E39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Pr="00FF1152">
        <w:rPr>
          <w:rFonts w:asciiTheme="majorBidi" w:hAnsiTheme="majorBidi" w:cstheme="majorBidi"/>
          <w:sz w:val="24"/>
          <w:szCs w:val="24"/>
        </w:rPr>
        <w:t>Yerleşke</w:t>
      </w:r>
      <w:r w:rsidR="00B6229C" w:rsidRPr="00FF1152">
        <w:rPr>
          <w:rFonts w:asciiTheme="majorBidi" w:hAnsiTheme="majorBidi" w:cstheme="majorBidi"/>
          <w:sz w:val="24"/>
          <w:szCs w:val="24"/>
        </w:rPr>
        <w:t>lerde</w:t>
      </w:r>
      <w:r w:rsidRPr="00FF1152">
        <w:rPr>
          <w:rFonts w:asciiTheme="majorBidi" w:hAnsiTheme="majorBidi" w:cstheme="majorBidi"/>
          <w:sz w:val="24"/>
          <w:szCs w:val="24"/>
        </w:rPr>
        <w:t xml:space="preserve"> trafik kurallarını ihlal edenlere </w:t>
      </w:r>
      <w:r w:rsidR="00B6229C" w:rsidRPr="00FF1152">
        <w:rPr>
          <w:rFonts w:asciiTheme="majorBidi" w:hAnsiTheme="majorBidi" w:cstheme="majorBidi"/>
          <w:sz w:val="24"/>
          <w:szCs w:val="24"/>
        </w:rPr>
        <w:t>tebliğ ve tebellüğ belgesi d</w:t>
      </w:r>
      <w:r w:rsidR="00A604DB" w:rsidRPr="00FF1152">
        <w:rPr>
          <w:rFonts w:asciiTheme="majorBidi" w:hAnsiTheme="majorBidi" w:cstheme="majorBidi"/>
          <w:sz w:val="24"/>
          <w:szCs w:val="24"/>
        </w:rPr>
        <w:t xml:space="preserve">üzenlenir. </w:t>
      </w:r>
      <w:r w:rsidRPr="00FF1152">
        <w:rPr>
          <w:rFonts w:asciiTheme="majorBidi" w:hAnsiTheme="majorBidi" w:cstheme="majorBidi"/>
          <w:sz w:val="24"/>
          <w:szCs w:val="24"/>
        </w:rPr>
        <w:t xml:space="preserve">Sürücünün bu bildirime itirazı olduğu takdirde </w:t>
      </w:r>
      <w:r w:rsidR="001D7F86" w:rsidRPr="00FF1152">
        <w:rPr>
          <w:rFonts w:asciiTheme="majorBidi" w:hAnsiTheme="majorBidi" w:cstheme="majorBidi"/>
          <w:sz w:val="24"/>
          <w:szCs w:val="24"/>
        </w:rPr>
        <w:t>Trafik Kuruluna</w:t>
      </w:r>
      <w:r w:rsidRPr="00FF1152">
        <w:rPr>
          <w:rFonts w:asciiTheme="majorBidi" w:hAnsiTheme="majorBidi" w:cstheme="majorBidi"/>
          <w:sz w:val="24"/>
          <w:szCs w:val="24"/>
        </w:rPr>
        <w:t xml:space="preserve"> başvuruda bulunması gerekir.</w:t>
      </w:r>
    </w:p>
    <w:p w14:paraId="7B984242" w14:textId="1D762848" w:rsidR="003E75E4" w:rsidRPr="00FF1152" w:rsidRDefault="003E75E4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c)</w:t>
      </w:r>
      <w:r w:rsidR="00D31E39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D84054" w:rsidRPr="00FF1152">
        <w:rPr>
          <w:rFonts w:asciiTheme="majorBidi" w:hAnsiTheme="majorBidi" w:cstheme="majorBidi"/>
          <w:sz w:val="24"/>
          <w:szCs w:val="24"/>
        </w:rPr>
        <w:t xml:space="preserve">Sürücüler için ceza puanı kaydı tutulur. </w:t>
      </w:r>
      <w:r w:rsidRPr="00FF1152">
        <w:rPr>
          <w:rFonts w:asciiTheme="majorBidi" w:hAnsiTheme="majorBidi" w:cstheme="majorBidi"/>
          <w:sz w:val="24"/>
          <w:szCs w:val="24"/>
        </w:rPr>
        <w:t xml:space="preserve">Her </w:t>
      </w:r>
      <w:r w:rsidR="00D84054" w:rsidRPr="00FF1152">
        <w:rPr>
          <w:rFonts w:asciiTheme="majorBidi" w:hAnsiTheme="majorBidi" w:cstheme="majorBidi"/>
          <w:sz w:val="24"/>
          <w:szCs w:val="24"/>
        </w:rPr>
        <w:t>araç</w:t>
      </w:r>
      <w:r w:rsidRPr="00FF1152">
        <w:rPr>
          <w:rFonts w:asciiTheme="majorBidi" w:hAnsiTheme="majorBidi" w:cstheme="majorBidi"/>
          <w:sz w:val="24"/>
          <w:szCs w:val="24"/>
        </w:rPr>
        <w:t xml:space="preserve"> için 10 puanlık ceza limiti bulunmaktadır. Kural ihlalinde EK-1’de verilen ceza tablosuna göre </w:t>
      </w:r>
      <w:r w:rsidR="00D84054" w:rsidRPr="00FF1152">
        <w:rPr>
          <w:rFonts w:asciiTheme="majorBidi" w:hAnsiTheme="majorBidi" w:cstheme="majorBidi"/>
          <w:sz w:val="24"/>
          <w:szCs w:val="24"/>
        </w:rPr>
        <w:t xml:space="preserve">ceza </w:t>
      </w:r>
      <w:r w:rsidRPr="00FF1152">
        <w:rPr>
          <w:rFonts w:asciiTheme="majorBidi" w:hAnsiTheme="majorBidi" w:cstheme="majorBidi"/>
          <w:sz w:val="24"/>
          <w:szCs w:val="24"/>
        </w:rPr>
        <w:t>puan</w:t>
      </w:r>
      <w:r w:rsidR="00D84054" w:rsidRPr="00FF1152">
        <w:rPr>
          <w:rFonts w:asciiTheme="majorBidi" w:hAnsiTheme="majorBidi" w:cstheme="majorBidi"/>
          <w:sz w:val="24"/>
          <w:szCs w:val="24"/>
        </w:rPr>
        <w:t>ı işlenir.</w:t>
      </w:r>
    </w:p>
    <w:p w14:paraId="1B32E693" w14:textId="3081F963" w:rsidR="003E75E4" w:rsidRPr="00FF1152" w:rsidRDefault="00DA64E3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ç</w:t>
      </w:r>
      <w:r w:rsidR="003E75E4" w:rsidRPr="00FF1152">
        <w:rPr>
          <w:rFonts w:asciiTheme="majorBidi" w:hAnsiTheme="majorBidi" w:cstheme="majorBidi"/>
          <w:b/>
          <w:sz w:val="24"/>
          <w:szCs w:val="24"/>
        </w:rPr>
        <w:t>)</w:t>
      </w:r>
      <w:r w:rsidR="00D31E39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3E75E4" w:rsidRPr="00FF1152">
        <w:rPr>
          <w:rFonts w:asciiTheme="majorBidi" w:hAnsiTheme="majorBidi" w:cstheme="majorBidi"/>
          <w:sz w:val="24"/>
          <w:szCs w:val="24"/>
        </w:rPr>
        <w:t xml:space="preserve">10 Ceza puanı limitini </w:t>
      </w:r>
      <w:r w:rsidR="00A26656" w:rsidRPr="00FF1152">
        <w:rPr>
          <w:rFonts w:asciiTheme="majorBidi" w:hAnsiTheme="majorBidi" w:cstheme="majorBidi"/>
          <w:sz w:val="24"/>
          <w:szCs w:val="24"/>
        </w:rPr>
        <w:t xml:space="preserve">dolduran sürücülerin </w:t>
      </w:r>
      <w:r w:rsidR="00C92611">
        <w:rPr>
          <w:rFonts w:asciiTheme="majorBidi" w:hAnsiTheme="majorBidi" w:cstheme="majorBidi"/>
          <w:sz w:val="24"/>
          <w:szCs w:val="24"/>
        </w:rPr>
        <w:t>a</w:t>
      </w:r>
      <w:r w:rsidR="00A26656" w:rsidRPr="00FF1152">
        <w:rPr>
          <w:rFonts w:asciiTheme="majorBidi" w:hAnsiTheme="majorBidi" w:cstheme="majorBidi"/>
          <w:sz w:val="24"/>
          <w:szCs w:val="24"/>
        </w:rPr>
        <w:t xml:space="preserve">raç </w:t>
      </w:r>
      <w:r w:rsidR="00C92611">
        <w:rPr>
          <w:rFonts w:asciiTheme="majorBidi" w:hAnsiTheme="majorBidi" w:cstheme="majorBidi"/>
          <w:sz w:val="24"/>
          <w:szCs w:val="24"/>
        </w:rPr>
        <w:t>g</w:t>
      </w:r>
      <w:r w:rsidR="00A26656" w:rsidRPr="00FF1152">
        <w:rPr>
          <w:rFonts w:asciiTheme="majorBidi" w:hAnsiTheme="majorBidi" w:cstheme="majorBidi"/>
          <w:sz w:val="24"/>
          <w:szCs w:val="24"/>
        </w:rPr>
        <w:t>irişleri plaka tanıma sisteminden</w:t>
      </w:r>
      <w:r w:rsidR="003E75E4" w:rsidRPr="00FF1152">
        <w:rPr>
          <w:rFonts w:asciiTheme="majorBidi" w:hAnsiTheme="majorBidi" w:cstheme="majorBidi"/>
          <w:sz w:val="24"/>
          <w:szCs w:val="24"/>
        </w:rPr>
        <w:t xml:space="preserve"> iptal edilir</w:t>
      </w:r>
      <w:r w:rsidR="00A570D3" w:rsidRPr="00FF1152">
        <w:rPr>
          <w:rFonts w:asciiTheme="majorBidi" w:hAnsiTheme="majorBidi" w:cstheme="majorBidi"/>
          <w:sz w:val="24"/>
          <w:szCs w:val="24"/>
        </w:rPr>
        <w:t>.</w:t>
      </w:r>
      <w:r w:rsidR="003E75E4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A570D3" w:rsidRPr="00FF1152">
        <w:rPr>
          <w:rFonts w:asciiTheme="majorBidi" w:hAnsiTheme="majorBidi" w:cstheme="majorBidi"/>
          <w:sz w:val="24"/>
          <w:szCs w:val="24"/>
        </w:rPr>
        <w:t>Araçlara i</w:t>
      </w:r>
      <w:r w:rsidR="003E75E4" w:rsidRPr="00FF1152">
        <w:rPr>
          <w:rFonts w:asciiTheme="majorBidi" w:hAnsiTheme="majorBidi" w:cstheme="majorBidi"/>
          <w:sz w:val="24"/>
          <w:szCs w:val="24"/>
        </w:rPr>
        <w:t>ptal tarihinden itibare</w:t>
      </w:r>
      <w:r w:rsidR="00A26656" w:rsidRPr="00FF1152">
        <w:rPr>
          <w:rFonts w:asciiTheme="majorBidi" w:hAnsiTheme="majorBidi" w:cstheme="majorBidi"/>
          <w:sz w:val="24"/>
          <w:szCs w:val="24"/>
        </w:rPr>
        <w:t>n 1 ay süre ile yeni geçiş izni</w:t>
      </w:r>
      <w:r w:rsidR="003E75E4" w:rsidRPr="00FF1152">
        <w:rPr>
          <w:rFonts w:asciiTheme="majorBidi" w:hAnsiTheme="majorBidi" w:cstheme="majorBidi"/>
          <w:sz w:val="24"/>
          <w:szCs w:val="24"/>
        </w:rPr>
        <w:t xml:space="preserve"> verilmez. İkinci defa ceza puan</w:t>
      </w:r>
      <w:r w:rsidR="000E5D6C">
        <w:rPr>
          <w:rFonts w:asciiTheme="majorBidi" w:hAnsiTheme="majorBidi" w:cstheme="majorBidi"/>
          <w:sz w:val="24"/>
          <w:szCs w:val="24"/>
        </w:rPr>
        <w:t>ı</w:t>
      </w:r>
      <w:r w:rsidR="003E75E4" w:rsidRPr="00FF1152">
        <w:rPr>
          <w:rFonts w:asciiTheme="majorBidi" w:hAnsiTheme="majorBidi" w:cstheme="majorBidi"/>
          <w:sz w:val="24"/>
          <w:szCs w:val="24"/>
        </w:rPr>
        <w:t xml:space="preserve"> limitini dolduran sürücülerin araçları iptal tarihinden itibaren 3 ay süre ile yerleşke</w:t>
      </w:r>
      <w:r w:rsidR="00A570D3" w:rsidRPr="00FF1152">
        <w:rPr>
          <w:rFonts w:asciiTheme="majorBidi" w:hAnsiTheme="majorBidi" w:cstheme="majorBidi"/>
          <w:sz w:val="24"/>
          <w:szCs w:val="24"/>
        </w:rPr>
        <w:t>ler</w:t>
      </w:r>
      <w:r w:rsidR="003E75E4" w:rsidRPr="00FF1152">
        <w:rPr>
          <w:rFonts w:asciiTheme="majorBidi" w:hAnsiTheme="majorBidi" w:cstheme="majorBidi"/>
          <w:sz w:val="24"/>
          <w:szCs w:val="24"/>
        </w:rPr>
        <w:t>e alınmaz</w:t>
      </w:r>
      <w:r w:rsidR="00E376A4" w:rsidRPr="00FF1152">
        <w:rPr>
          <w:rFonts w:asciiTheme="majorBidi" w:hAnsiTheme="majorBidi" w:cstheme="majorBidi"/>
          <w:sz w:val="24"/>
          <w:szCs w:val="24"/>
        </w:rPr>
        <w:t>.</w:t>
      </w:r>
      <w:r w:rsidR="003E75E4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E376A4" w:rsidRPr="00FF1152">
        <w:rPr>
          <w:rFonts w:asciiTheme="majorBidi" w:hAnsiTheme="majorBidi" w:cstheme="majorBidi"/>
          <w:sz w:val="24"/>
          <w:szCs w:val="24"/>
        </w:rPr>
        <w:t>P</w:t>
      </w:r>
      <w:r w:rsidR="00A26656" w:rsidRPr="00FF1152">
        <w:rPr>
          <w:rFonts w:asciiTheme="majorBidi" w:hAnsiTheme="majorBidi" w:cstheme="majorBidi"/>
          <w:sz w:val="24"/>
          <w:szCs w:val="24"/>
        </w:rPr>
        <w:t xml:space="preserve">laka tanıma sisteminde </w:t>
      </w:r>
      <w:r w:rsidR="00F320A1" w:rsidRPr="00FF1152">
        <w:rPr>
          <w:rFonts w:asciiTheme="majorBidi" w:hAnsiTheme="majorBidi" w:cstheme="majorBidi"/>
          <w:sz w:val="24"/>
          <w:szCs w:val="24"/>
        </w:rPr>
        <w:t>birden f</w:t>
      </w:r>
      <w:r w:rsidR="00A26656" w:rsidRPr="00FF1152">
        <w:rPr>
          <w:rFonts w:asciiTheme="majorBidi" w:hAnsiTheme="majorBidi" w:cstheme="majorBidi"/>
          <w:sz w:val="24"/>
          <w:szCs w:val="24"/>
        </w:rPr>
        <w:t>azla aracı olanların puan</w:t>
      </w:r>
      <w:r w:rsidR="00F320A1" w:rsidRPr="00FF1152">
        <w:rPr>
          <w:rFonts w:asciiTheme="majorBidi" w:hAnsiTheme="majorBidi" w:cstheme="majorBidi"/>
          <w:sz w:val="24"/>
          <w:szCs w:val="24"/>
        </w:rPr>
        <w:t>ları iki aracın toplamı alarak belirlenir</w:t>
      </w:r>
      <w:r w:rsidR="00E376A4" w:rsidRPr="00FF1152">
        <w:rPr>
          <w:rFonts w:asciiTheme="majorBidi" w:hAnsiTheme="majorBidi" w:cstheme="majorBidi"/>
          <w:sz w:val="24"/>
          <w:szCs w:val="24"/>
        </w:rPr>
        <w:t xml:space="preserve"> ve </w:t>
      </w:r>
      <w:r w:rsidR="00F320A1" w:rsidRPr="00FF1152">
        <w:rPr>
          <w:rFonts w:asciiTheme="majorBidi" w:hAnsiTheme="majorBidi" w:cstheme="majorBidi"/>
          <w:sz w:val="24"/>
          <w:szCs w:val="24"/>
        </w:rPr>
        <w:t>izin</w:t>
      </w:r>
      <w:r w:rsidR="00A26656" w:rsidRPr="00FF1152">
        <w:rPr>
          <w:rFonts w:asciiTheme="majorBidi" w:hAnsiTheme="majorBidi" w:cstheme="majorBidi"/>
          <w:sz w:val="24"/>
          <w:szCs w:val="24"/>
        </w:rPr>
        <w:t xml:space="preserve"> iptal</w:t>
      </w:r>
      <w:r w:rsidR="00A570D3" w:rsidRPr="00FF1152">
        <w:rPr>
          <w:rFonts w:asciiTheme="majorBidi" w:hAnsiTheme="majorBidi" w:cstheme="majorBidi"/>
          <w:sz w:val="24"/>
          <w:szCs w:val="24"/>
        </w:rPr>
        <w:t>i her iki araca da uygulanır.</w:t>
      </w:r>
      <w:r w:rsidR="003E75E4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A570D3" w:rsidRPr="00FF1152">
        <w:rPr>
          <w:rFonts w:asciiTheme="majorBidi" w:hAnsiTheme="majorBidi" w:cstheme="majorBidi"/>
          <w:sz w:val="24"/>
          <w:szCs w:val="24"/>
        </w:rPr>
        <w:t>İkiden</w:t>
      </w:r>
      <w:r w:rsidR="003E75E4" w:rsidRPr="00FF1152">
        <w:rPr>
          <w:rFonts w:asciiTheme="majorBidi" w:hAnsiTheme="majorBidi" w:cstheme="majorBidi"/>
          <w:sz w:val="24"/>
          <w:szCs w:val="24"/>
        </w:rPr>
        <w:t xml:space="preserve"> fazla ceza puan</w:t>
      </w:r>
      <w:r w:rsidR="00A570D3" w:rsidRPr="00FF1152">
        <w:rPr>
          <w:rFonts w:asciiTheme="majorBidi" w:hAnsiTheme="majorBidi" w:cstheme="majorBidi"/>
          <w:sz w:val="24"/>
          <w:szCs w:val="24"/>
        </w:rPr>
        <w:t>ı</w:t>
      </w:r>
      <w:r w:rsidR="003E75E4" w:rsidRPr="00FF1152">
        <w:rPr>
          <w:rFonts w:asciiTheme="majorBidi" w:hAnsiTheme="majorBidi" w:cstheme="majorBidi"/>
          <w:sz w:val="24"/>
          <w:szCs w:val="24"/>
        </w:rPr>
        <w:t xml:space="preserve"> limitini dolduran sürücülerin araçları iptal tarihinden itibaren 1 yıl</w:t>
      </w:r>
      <w:r w:rsidR="00A26656" w:rsidRPr="00FF1152">
        <w:rPr>
          <w:rFonts w:asciiTheme="majorBidi" w:hAnsiTheme="majorBidi" w:cstheme="majorBidi"/>
          <w:sz w:val="24"/>
          <w:szCs w:val="24"/>
        </w:rPr>
        <w:t xml:space="preserve"> süre ile yerleşke</w:t>
      </w:r>
      <w:r w:rsidR="00A570D3" w:rsidRPr="00FF1152">
        <w:rPr>
          <w:rFonts w:asciiTheme="majorBidi" w:hAnsiTheme="majorBidi" w:cstheme="majorBidi"/>
          <w:sz w:val="24"/>
          <w:szCs w:val="24"/>
        </w:rPr>
        <w:t>ler</w:t>
      </w:r>
      <w:r w:rsidR="00A26656" w:rsidRPr="00FF1152">
        <w:rPr>
          <w:rFonts w:asciiTheme="majorBidi" w:hAnsiTheme="majorBidi" w:cstheme="majorBidi"/>
          <w:sz w:val="24"/>
          <w:szCs w:val="24"/>
        </w:rPr>
        <w:t xml:space="preserve">e alınmaz. </w:t>
      </w:r>
    </w:p>
    <w:p w14:paraId="0AC44DFA" w14:textId="199B0A76" w:rsidR="003E75E4" w:rsidRPr="00FF1152" w:rsidRDefault="00DA64E3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d</w:t>
      </w:r>
      <w:r w:rsidR="003E75E4" w:rsidRPr="00FF1152">
        <w:rPr>
          <w:rFonts w:asciiTheme="majorBidi" w:hAnsiTheme="majorBidi" w:cstheme="majorBidi"/>
          <w:b/>
          <w:sz w:val="24"/>
          <w:szCs w:val="24"/>
        </w:rPr>
        <w:t>)</w:t>
      </w:r>
      <w:r w:rsidR="00D31E39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3E75E4" w:rsidRPr="00FF1152">
        <w:rPr>
          <w:rFonts w:asciiTheme="majorBidi" w:hAnsiTheme="majorBidi" w:cstheme="majorBidi"/>
          <w:sz w:val="24"/>
          <w:szCs w:val="24"/>
        </w:rPr>
        <w:t xml:space="preserve">Sürücü belgesi olmadan araç kullandığı </w:t>
      </w:r>
      <w:r w:rsidR="00EA6B50" w:rsidRPr="00FF1152">
        <w:rPr>
          <w:rFonts w:asciiTheme="majorBidi" w:hAnsiTheme="majorBidi" w:cstheme="majorBidi"/>
          <w:sz w:val="24"/>
          <w:szCs w:val="24"/>
        </w:rPr>
        <w:t>tespit edilen</w:t>
      </w:r>
      <w:r w:rsidR="000E5D6C">
        <w:rPr>
          <w:rFonts w:asciiTheme="majorBidi" w:hAnsiTheme="majorBidi" w:cstheme="majorBidi"/>
          <w:sz w:val="24"/>
          <w:szCs w:val="24"/>
        </w:rPr>
        <w:t xml:space="preserve"> </w:t>
      </w:r>
      <w:r w:rsidR="00EA6B50" w:rsidRPr="00FF1152">
        <w:rPr>
          <w:rFonts w:asciiTheme="majorBidi" w:hAnsiTheme="majorBidi" w:cstheme="majorBidi"/>
          <w:sz w:val="24"/>
          <w:szCs w:val="24"/>
        </w:rPr>
        <w:t xml:space="preserve">sürücülerin </w:t>
      </w:r>
      <w:r w:rsidR="003E75E4" w:rsidRPr="00FF1152">
        <w:rPr>
          <w:rFonts w:asciiTheme="majorBidi" w:hAnsiTheme="majorBidi" w:cstheme="majorBidi"/>
          <w:sz w:val="24"/>
          <w:szCs w:val="24"/>
        </w:rPr>
        <w:t>ara</w:t>
      </w:r>
      <w:r w:rsidR="00EA6B50" w:rsidRPr="00FF1152">
        <w:rPr>
          <w:rFonts w:asciiTheme="majorBidi" w:hAnsiTheme="majorBidi" w:cstheme="majorBidi"/>
          <w:sz w:val="24"/>
          <w:szCs w:val="24"/>
        </w:rPr>
        <w:t>çları</w:t>
      </w:r>
      <w:r w:rsidR="003E75E4" w:rsidRPr="00FF1152">
        <w:rPr>
          <w:rFonts w:asciiTheme="majorBidi" w:hAnsiTheme="majorBidi" w:cstheme="majorBidi"/>
          <w:sz w:val="24"/>
          <w:szCs w:val="24"/>
        </w:rPr>
        <w:t xml:space="preserve"> yerleşke dışına çıkarılır </w:t>
      </w:r>
      <w:r w:rsidR="00E376A4" w:rsidRPr="00FF1152">
        <w:rPr>
          <w:rFonts w:asciiTheme="majorBidi" w:hAnsiTheme="majorBidi" w:cstheme="majorBidi"/>
          <w:sz w:val="24"/>
          <w:szCs w:val="24"/>
        </w:rPr>
        <w:t xml:space="preserve">ve </w:t>
      </w:r>
      <w:r w:rsidR="003E75E4" w:rsidRPr="00FF1152">
        <w:rPr>
          <w:rFonts w:asciiTheme="majorBidi" w:hAnsiTheme="majorBidi" w:cstheme="majorBidi"/>
          <w:sz w:val="24"/>
          <w:szCs w:val="24"/>
        </w:rPr>
        <w:t xml:space="preserve">tutanak tutularak </w:t>
      </w:r>
      <w:r w:rsidR="003A3538" w:rsidRPr="00FF1152">
        <w:rPr>
          <w:rFonts w:asciiTheme="majorBidi" w:hAnsiTheme="majorBidi" w:cstheme="majorBidi"/>
          <w:sz w:val="24"/>
          <w:szCs w:val="24"/>
        </w:rPr>
        <w:t>kolluk birimlerine</w:t>
      </w:r>
      <w:r w:rsidR="003E75E4" w:rsidRPr="00FF1152">
        <w:rPr>
          <w:rFonts w:asciiTheme="majorBidi" w:hAnsiTheme="majorBidi" w:cstheme="majorBidi"/>
          <w:sz w:val="24"/>
          <w:szCs w:val="24"/>
        </w:rPr>
        <w:t xml:space="preserve"> suç duyurusunda bulunulur. </w:t>
      </w:r>
    </w:p>
    <w:p w14:paraId="27F0289E" w14:textId="20E85601" w:rsidR="003E75E4" w:rsidRPr="00FF1152" w:rsidRDefault="00DA64E3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e</w:t>
      </w:r>
      <w:r w:rsidR="003E75E4" w:rsidRPr="00FF1152">
        <w:rPr>
          <w:rFonts w:asciiTheme="majorBidi" w:hAnsiTheme="majorBidi" w:cstheme="majorBidi"/>
          <w:b/>
          <w:sz w:val="24"/>
          <w:szCs w:val="24"/>
        </w:rPr>
        <w:t>)</w:t>
      </w:r>
      <w:r w:rsidR="00D31E39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D96DFF" w:rsidRPr="00FF1152">
        <w:rPr>
          <w:rFonts w:asciiTheme="majorBidi" w:hAnsiTheme="majorBidi" w:cstheme="majorBidi"/>
          <w:sz w:val="24"/>
          <w:szCs w:val="24"/>
        </w:rPr>
        <w:t>Ceza puanları,</w:t>
      </w:r>
      <w:r w:rsidR="003E75E4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D96DFF" w:rsidRPr="00FF1152">
        <w:rPr>
          <w:rFonts w:asciiTheme="majorBidi" w:hAnsiTheme="majorBidi" w:cstheme="majorBidi"/>
          <w:sz w:val="24"/>
          <w:szCs w:val="24"/>
        </w:rPr>
        <w:t xml:space="preserve">her yıl </w:t>
      </w:r>
      <w:r w:rsidR="003E75E4" w:rsidRPr="00FF1152">
        <w:rPr>
          <w:rFonts w:asciiTheme="majorBidi" w:hAnsiTheme="majorBidi" w:cstheme="majorBidi"/>
          <w:sz w:val="24"/>
          <w:szCs w:val="24"/>
        </w:rPr>
        <w:t>31 Ağustos</w:t>
      </w:r>
      <w:r w:rsidR="000E5D6C">
        <w:rPr>
          <w:rFonts w:asciiTheme="majorBidi" w:hAnsiTheme="majorBidi" w:cstheme="majorBidi"/>
          <w:sz w:val="24"/>
          <w:szCs w:val="24"/>
        </w:rPr>
        <w:t>’</w:t>
      </w:r>
      <w:r w:rsidR="00D96DFF" w:rsidRPr="00FF1152">
        <w:rPr>
          <w:rFonts w:asciiTheme="majorBidi" w:hAnsiTheme="majorBidi" w:cstheme="majorBidi"/>
          <w:sz w:val="24"/>
          <w:szCs w:val="24"/>
        </w:rPr>
        <w:t>ta</w:t>
      </w:r>
      <w:r w:rsidR="003E75E4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="00D96DFF" w:rsidRPr="00FF1152">
        <w:rPr>
          <w:rFonts w:asciiTheme="majorBidi" w:hAnsiTheme="majorBidi" w:cstheme="majorBidi"/>
          <w:sz w:val="24"/>
          <w:szCs w:val="24"/>
        </w:rPr>
        <w:t xml:space="preserve">sıfırlanır. </w:t>
      </w:r>
    </w:p>
    <w:p w14:paraId="708906F7" w14:textId="77777777" w:rsidR="00D6676F" w:rsidRPr="00FF1152" w:rsidRDefault="00D6676F" w:rsidP="0055449B">
      <w:pPr>
        <w:pStyle w:val="GvdeMetni"/>
        <w:spacing w:before="200" w:after="120" w:line="276" w:lineRule="auto"/>
        <w:ind w:right="125"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 xml:space="preserve">Genel </w:t>
      </w:r>
      <w:r w:rsidRPr="00FF1152">
        <w:rPr>
          <w:b/>
          <w:bCs/>
          <w:sz w:val="24"/>
          <w:szCs w:val="24"/>
        </w:rPr>
        <w:t>Hususlar</w:t>
      </w:r>
      <w:r w:rsidRPr="00FF1152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14:paraId="53DD2844" w14:textId="2F9673B1" w:rsidR="00D6676F" w:rsidRPr="00FF1152" w:rsidRDefault="005C7C0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MADDE</w:t>
      </w:r>
      <w:r w:rsidR="00277E8D" w:rsidRPr="00FF115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34640B" w:rsidRPr="00FF1152">
        <w:rPr>
          <w:rFonts w:asciiTheme="majorBidi" w:hAnsiTheme="majorBidi" w:cstheme="majorBidi"/>
          <w:b/>
          <w:sz w:val="24"/>
          <w:szCs w:val="24"/>
        </w:rPr>
        <w:t>9</w:t>
      </w:r>
      <w:r w:rsidR="00D31E39" w:rsidRPr="00FF1152">
        <w:rPr>
          <w:rFonts w:asciiTheme="majorBidi" w:hAnsiTheme="majorBidi" w:cstheme="majorBidi"/>
          <w:b/>
          <w:sz w:val="24"/>
          <w:szCs w:val="24"/>
        </w:rPr>
        <w:t>-</w:t>
      </w:r>
    </w:p>
    <w:p w14:paraId="665EA054" w14:textId="7FD4EE95" w:rsidR="00D6676F" w:rsidRPr="00FF1152" w:rsidRDefault="00D6676F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a)</w:t>
      </w:r>
      <w:r w:rsidR="00D31E39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Pr="00FF1152">
        <w:rPr>
          <w:rFonts w:asciiTheme="majorBidi" w:hAnsiTheme="majorBidi" w:cstheme="majorBidi"/>
          <w:sz w:val="24"/>
          <w:szCs w:val="24"/>
        </w:rPr>
        <w:t>Yerleşke</w:t>
      </w:r>
      <w:r w:rsidR="0034640B" w:rsidRPr="00FF1152">
        <w:rPr>
          <w:rFonts w:asciiTheme="majorBidi" w:hAnsiTheme="majorBidi" w:cstheme="majorBidi"/>
          <w:sz w:val="24"/>
          <w:szCs w:val="24"/>
        </w:rPr>
        <w:t>ler</w:t>
      </w:r>
      <w:r w:rsidRPr="00FF1152">
        <w:rPr>
          <w:rFonts w:asciiTheme="majorBidi" w:hAnsiTheme="majorBidi" w:cstheme="majorBidi"/>
          <w:sz w:val="24"/>
          <w:szCs w:val="24"/>
        </w:rPr>
        <w:t xml:space="preserve"> içerisinde trafik kazası, trafik kurallarının ihlali v</w:t>
      </w:r>
      <w:r w:rsidR="000106D8" w:rsidRPr="00FF1152">
        <w:rPr>
          <w:rFonts w:asciiTheme="majorBidi" w:hAnsiTheme="majorBidi" w:cstheme="majorBidi"/>
          <w:sz w:val="24"/>
          <w:szCs w:val="24"/>
        </w:rPr>
        <w:t xml:space="preserve">eya trafik </w:t>
      </w:r>
      <w:proofErr w:type="gramStart"/>
      <w:r w:rsidR="000106D8" w:rsidRPr="00FF1152">
        <w:rPr>
          <w:rFonts w:asciiTheme="majorBidi" w:hAnsiTheme="majorBidi" w:cstheme="majorBidi"/>
          <w:sz w:val="24"/>
          <w:szCs w:val="24"/>
        </w:rPr>
        <w:t>şikayetleri</w:t>
      </w:r>
      <w:proofErr w:type="gramEnd"/>
      <w:r w:rsidR="000106D8" w:rsidRPr="00FF1152">
        <w:rPr>
          <w:rFonts w:asciiTheme="majorBidi" w:hAnsiTheme="majorBidi" w:cstheme="majorBidi"/>
          <w:sz w:val="24"/>
          <w:szCs w:val="24"/>
        </w:rPr>
        <w:t xml:space="preserve"> için </w:t>
      </w:r>
      <w:r w:rsidR="00B24DA5" w:rsidRPr="00FF1152">
        <w:rPr>
          <w:rFonts w:asciiTheme="majorBidi" w:hAnsiTheme="majorBidi" w:cstheme="majorBidi"/>
          <w:sz w:val="24"/>
          <w:szCs w:val="24"/>
        </w:rPr>
        <w:t>Güvenlik Müdürlüğüne</w:t>
      </w:r>
      <w:r w:rsidRPr="00FF1152">
        <w:rPr>
          <w:rFonts w:asciiTheme="majorBidi" w:hAnsiTheme="majorBidi" w:cstheme="majorBidi"/>
          <w:sz w:val="24"/>
          <w:szCs w:val="24"/>
        </w:rPr>
        <w:t xml:space="preserve"> ulaşılabilir. </w:t>
      </w:r>
    </w:p>
    <w:p w14:paraId="5739985F" w14:textId="0AFC7B52" w:rsidR="00D6676F" w:rsidRPr="00FF1152" w:rsidRDefault="00D6676F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b)</w:t>
      </w:r>
      <w:r w:rsidR="00D31E39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Pr="00FF1152">
        <w:rPr>
          <w:rFonts w:asciiTheme="majorBidi" w:hAnsiTheme="majorBidi" w:cstheme="majorBidi"/>
          <w:sz w:val="24"/>
          <w:szCs w:val="24"/>
        </w:rPr>
        <w:t xml:space="preserve">Otoparkta meydana gelebilecek hırsızlık olaylarından ve araçlara gelebilecek hasardan Üniversite sorumlu değildir. </w:t>
      </w:r>
    </w:p>
    <w:p w14:paraId="6F4A1B7A" w14:textId="6D5A5548" w:rsidR="005C7C09" w:rsidRPr="00FF1152" w:rsidRDefault="005D0C39" w:rsidP="005C7C09">
      <w:pPr>
        <w:spacing w:after="80" w:line="276" w:lineRule="auto"/>
        <w:ind w:firstLine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F1152">
        <w:rPr>
          <w:rFonts w:asciiTheme="majorBidi" w:hAnsiTheme="majorBidi" w:cstheme="majorBidi"/>
          <w:b/>
          <w:bCs/>
          <w:sz w:val="24"/>
          <w:szCs w:val="24"/>
        </w:rPr>
        <w:lastRenderedPageBreak/>
        <w:t>DÖRDÜNCÜ</w:t>
      </w:r>
      <w:r w:rsidR="005C7C09" w:rsidRPr="00FF1152">
        <w:rPr>
          <w:rFonts w:asciiTheme="majorBidi" w:hAnsiTheme="majorBidi" w:cstheme="majorBidi"/>
          <w:b/>
          <w:bCs/>
          <w:sz w:val="24"/>
          <w:szCs w:val="24"/>
        </w:rPr>
        <w:t xml:space="preserve"> BÖLÜM</w:t>
      </w:r>
    </w:p>
    <w:p w14:paraId="7225CF81" w14:textId="33DE74CE" w:rsidR="005C7C09" w:rsidRPr="00FF1152" w:rsidRDefault="005C7C09" w:rsidP="005C7C09">
      <w:pPr>
        <w:spacing w:after="80" w:line="276" w:lineRule="auto"/>
        <w:ind w:firstLine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F1152">
        <w:rPr>
          <w:rFonts w:asciiTheme="majorBidi" w:hAnsiTheme="majorBidi" w:cstheme="majorBidi"/>
          <w:b/>
          <w:bCs/>
          <w:sz w:val="24"/>
          <w:szCs w:val="24"/>
        </w:rPr>
        <w:t>Son Hükümler</w:t>
      </w:r>
    </w:p>
    <w:p w14:paraId="654260A4" w14:textId="40E49B52" w:rsidR="00D6676F" w:rsidRPr="00FF1152" w:rsidRDefault="00D6676F" w:rsidP="0055449B">
      <w:pPr>
        <w:pStyle w:val="GvdeMetni"/>
        <w:spacing w:before="200" w:after="120" w:line="276" w:lineRule="auto"/>
        <w:ind w:right="125"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FF1152">
        <w:rPr>
          <w:b/>
          <w:bCs/>
          <w:sz w:val="24"/>
          <w:szCs w:val="24"/>
        </w:rPr>
        <w:t>Yürürlük</w:t>
      </w:r>
    </w:p>
    <w:p w14:paraId="05403741" w14:textId="79A9E2FE" w:rsidR="005C7C09" w:rsidRPr="00FF1152" w:rsidRDefault="005C7C09" w:rsidP="005C7C09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MADDE</w:t>
      </w:r>
      <w:r w:rsidR="004D09E5" w:rsidRPr="00FF1152">
        <w:rPr>
          <w:rFonts w:asciiTheme="majorBidi" w:hAnsiTheme="majorBidi" w:cstheme="majorBidi"/>
          <w:b/>
          <w:sz w:val="24"/>
          <w:szCs w:val="24"/>
        </w:rPr>
        <w:t xml:space="preserve"> 1</w:t>
      </w:r>
      <w:r w:rsidR="00831819" w:rsidRPr="00FF1152">
        <w:rPr>
          <w:rFonts w:asciiTheme="majorBidi" w:hAnsiTheme="majorBidi" w:cstheme="majorBidi"/>
          <w:b/>
          <w:sz w:val="24"/>
          <w:szCs w:val="24"/>
        </w:rPr>
        <w:t>2</w:t>
      </w:r>
      <w:r w:rsidR="00D6676F" w:rsidRPr="00FF1152">
        <w:rPr>
          <w:rFonts w:asciiTheme="majorBidi" w:hAnsiTheme="majorBidi" w:cstheme="majorBidi"/>
          <w:b/>
          <w:sz w:val="24"/>
          <w:szCs w:val="24"/>
        </w:rPr>
        <w:t>-</w:t>
      </w:r>
      <w:r w:rsidR="000106D8" w:rsidRPr="00FF1152">
        <w:rPr>
          <w:rFonts w:asciiTheme="majorBidi" w:hAnsiTheme="majorBidi" w:cstheme="majorBidi"/>
          <w:sz w:val="24"/>
          <w:szCs w:val="24"/>
        </w:rPr>
        <w:t xml:space="preserve"> </w:t>
      </w:r>
      <w:r w:rsidRPr="00FF1152">
        <w:rPr>
          <w:rFonts w:asciiTheme="majorBidi" w:hAnsiTheme="majorBidi" w:cstheme="majorBidi"/>
          <w:sz w:val="24"/>
          <w:szCs w:val="24"/>
        </w:rPr>
        <w:t>Bu Yönerge, Osmaniye Korkut Ata Üniversitesi Senatosu tarafından kabul edildiği tarihte yürürlüğe girer.</w:t>
      </w:r>
    </w:p>
    <w:p w14:paraId="6CC414D1" w14:textId="77777777" w:rsidR="00D6676F" w:rsidRPr="00FF1152" w:rsidRDefault="00D6676F" w:rsidP="0055449B">
      <w:pPr>
        <w:pStyle w:val="GvdeMetni"/>
        <w:spacing w:before="200" w:after="120" w:line="276" w:lineRule="auto"/>
        <w:ind w:right="125"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FF1152">
        <w:rPr>
          <w:b/>
          <w:bCs/>
          <w:sz w:val="24"/>
          <w:szCs w:val="24"/>
        </w:rPr>
        <w:t>Yürütme</w:t>
      </w:r>
      <w:r w:rsidRPr="00FF1152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14:paraId="395F7E74" w14:textId="1C02666B" w:rsidR="00D6676F" w:rsidRPr="00FF1152" w:rsidRDefault="005C7C0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MADDE</w:t>
      </w:r>
      <w:r w:rsidR="004D09E5" w:rsidRPr="00FF1152">
        <w:rPr>
          <w:rFonts w:asciiTheme="majorBidi" w:hAnsiTheme="majorBidi" w:cstheme="majorBidi"/>
          <w:b/>
          <w:sz w:val="24"/>
          <w:szCs w:val="24"/>
        </w:rPr>
        <w:t xml:space="preserve"> 1</w:t>
      </w:r>
      <w:r w:rsidR="00831819" w:rsidRPr="00FF1152">
        <w:rPr>
          <w:rFonts w:asciiTheme="majorBidi" w:hAnsiTheme="majorBidi" w:cstheme="majorBidi"/>
          <w:b/>
          <w:sz w:val="24"/>
          <w:szCs w:val="24"/>
        </w:rPr>
        <w:t>3</w:t>
      </w:r>
      <w:r w:rsidR="00D6676F" w:rsidRPr="00FF1152">
        <w:rPr>
          <w:rFonts w:asciiTheme="majorBidi" w:hAnsiTheme="majorBidi" w:cstheme="majorBidi"/>
          <w:b/>
          <w:sz w:val="24"/>
          <w:szCs w:val="24"/>
        </w:rPr>
        <w:t>-</w:t>
      </w:r>
      <w:r w:rsidR="000106D8" w:rsidRPr="00FF1152">
        <w:rPr>
          <w:rFonts w:asciiTheme="majorBidi" w:hAnsiTheme="majorBidi" w:cstheme="majorBidi"/>
          <w:sz w:val="24"/>
          <w:szCs w:val="24"/>
        </w:rPr>
        <w:t xml:space="preserve"> Bu </w:t>
      </w:r>
      <w:r w:rsidRPr="00FF1152">
        <w:rPr>
          <w:rFonts w:asciiTheme="majorBidi" w:hAnsiTheme="majorBidi" w:cstheme="majorBidi"/>
          <w:sz w:val="24"/>
          <w:szCs w:val="24"/>
        </w:rPr>
        <w:t>Y</w:t>
      </w:r>
      <w:r w:rsidR="000106D8" w:rsidRPr="00FF1152">
        <w:rPr>
          <w:rFonts w:asciiTheme="majorBidi" w:hAnsiTheme="majorBidi" w:cstheme="majorBidi"/>
          <w:sz w:val="24"/>
          <w:szCs w:val="24"/>
        </w:rPr>
        <w:t>önerge</w:t>
      </w:r>
      <w:r w:rsidRPr="00FF1152">
        <w:rPr>
          <w:rFonts w:asciiTheme="majorBidi" w:hAnsiTheme="majorBidi" w:cstheme="majorBidi"/>
          <w:sz w:val="24"/>
          <w:szCs w:val="24"/>
        </w:rPr>
        <w:t>yi</w:t>
      </w:r>
      <w:r w:rsidR="000106D8" w:rsidRPr="00FF1152">
        <w:rPr>
          <w:rFonts w:asciiTheme="majorBidi" w:hAnsiTheme="majorBidi" w:cstheme="majorBidi"/>
          <w:sz w:val="24"/>
          <w:szCs w:val="24"/>
        </w:rPr>
        <w:t xml:space="preserve"> Osmaniye Korkut Ata</w:t>
      </w:r>
      <w:r w:rsidR="00D6676F" w:rsidRPr="00FF1152">
        <w:rPr>
          <w:rFonts w:asciiTheme="majorBidi" w:hAnsiTheme="majorBidi" w:cstheme="majorBidi"/>
          <w:sz w:val="24"/>
          <w:szCs w:val="24"/>
        </w:rPr>
        <w:t xml:space="preserve"> Üniversitesi Rektörü yürütür.</w:t>
      </w:r>
    </w:p>
    <w:p w14:paraId="1F82EA9B" w14:textId="77777777" w:rsidR="009F125E" w:rsidRPr="00FF1152" w:rsidRDefault="009F125E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7C6EF434" w14:textId="77777777" w:rsidR="009F125E" w:rsidRPr="00FF1152" w:rsidRDefault="009F125E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479B5C10" w14:textId="77777777" w:rsidR="009F125E" w:rsidRPr="00FF1152" w:rsidRDefault="009F125E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2E279E51" w14:textId="77777777" w:rsidR="0066194C" w:rsidRPr="00FF1152" w:rsidRDefault="0066194C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40F14E5C" w14:textId="0D691663" w:rsidR="0066194C" w:rsidRPr="00FF1152" w:rsidRDefault="0066194C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138C8426" w14:textId="10B6516B" w:rsidR="00D31E39" w:rsidRPr="00FF1152" w:rsidRDefault="00D31E3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3D5E1E68" w14:textId="5EC15FE2" w:rsidR="00D31E39" w:rsidRPr="00FF1152" w:rsidRDefault="00D31E3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3B8854B7" w14:textId="7826D4BB" w:rsidR="00D31E39" w:rsidRPr="00FF1152" w:rsidRDefault="00D31E3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04BC0B7D" w14:textId="3D117022" w:rsidR="00D31E39" w:rsidRPr="00FF1152" w:rsidRDefault="00D31E3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6107AB41" w14:textId="7E41D3D2" w:rsidR="00D31E39" w:rsidRPr="00FF1152" w:rsidRDefault="00D31E3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3E681F1E" w14:textId="3B7E973E" w:rsidR="00D31E39" w:rsidRPr="00FF1152" w:rsidRDefault="00D31E3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027CFB18" w14:textId="0FB98BD5" w:rsidR="00D31E39" w:rsidRPr="00FF1152" w:rsidRDefault="00D31E3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5C362220" w14:textId="23C81BDD" w:rsidR="00D31E39" w:rsidRPr="00FF1152" w:rsidRDefault="00D31E3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4EE1B8E3" w14:textId="447EC0DE" w:rsidR="00D31E39" w:rsidRPr="00FF1152" w:rsidRDefault="00D31E3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4DB9EDC6" w14:textId="70E398B2" w:rsidR="00D31E39" w:rsidRPr="00FF1152" w:rsidRDefault="00D31E3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6665E7B6" w14:textId="6E77257A" w:rsidR="00D31E39" w:rsidRPr="00FF1152" w:rsidRDefault="00D31E3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6BE5BCE4" w14:textId="678C7588" w:rsidR="00D31E39" w:rsidRPr="00FF1152" w:rsidRDefault="00D31E3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1285C23E" w14:textId="30798437" w:rsidR="00D31E39" w:rsidRPr="00FF1152" w:rsidRDefault="00D31E3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40D1F498" w14:textId="51A1310D" w:rsidR="00D31E39" w:rsidRPr="00FF1152" w:rsidRDefault="00D31E3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2FE3A4A7" w14:textId="4B3067D8" w:rsidR="00D31E39" w:rsidRPr="00FF1152" w:rsidRDefault="00D31E3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75A11E2A" w14:textId="410F2ED6" w:rsidR="00D31E39" w:rsidRPr="00FF1152" w:rsidRDefault="00D31E39" w:rsidP="005D0C39">
      <w:pPr>
        <w:spacing w:after="8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038334F" w14:textId="77777777" w:rsidR="005D0C39" w:rsidRPr="00FF1152" w:rsidRDefault="005D0C39" w:rsidP="005D0C39">
      <w:pPr>
        <w:spacing w:after="8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9615D02" w14:textId="77777777" w:rsidR="005D0C39" w:rsidRPr="00FF1152" w:rsidRDefault="005D0C39" w:rsidP="005D0C39">
      <w:pPr>
        <w:spacing w:after="8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4100634" w14:textId="77777777" w:rsidR="005D0C39" w:rsidRPr="00FF1152" w:rsidRDefault="005D0C39" w:rsidP="005D0C39">
      <w:pPr>
        <w:spacing w:after="8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F2E96B0" w14:textId="77777777" w:rsidR="005D0C39" w:rsidRPr="00FF1152" w:rsidRDefault="005D0C39" w:rsidP="005D0C39">
      <w:pPr>
        <w:spacing w:after="8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24F6034" w14:textId="77777777" w:rsidR="005D0C39" w:rsidRPr="00FF1152" w:rsidRDefault="005D0C39" w:rsidP="005D0C39">
      <w:pPr>
        <w:spacing w:after="8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E84B210" w14:textId="43B00659" w:rsidR="00D31E39" w:rsidRPr="00FF1152" w:rsidRDefault="00D31E3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52F06BF5" w14:textId="6C6A77DC" w:rsidR="00D31E39" w:rsidRPr="00FF1152" w:rsidRDefault="00D31E3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4B85154D" w14:textId="77777777" w:rsidR="00D31E39" w:rsidRPr="00FF1152" w:rsidRDefault="00D31E3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0457FD76" w14:textId="77777777" w:rsidR="0066194C" w:rsidRPr="00FF1152" w:rsidRDefault="0066194C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lastRenderedPageBreak/>
        <w:t xml:space="preserve">EK 1. </w:t>
      </w:r>
    </w:p>
    <w:p w14:paraId="4B929063" w14:textId="77777777" w:rsidR="00D31E39" w:rsidRPr="00FF1152" w:rsidRDefault="00D31E39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AE96461" w14:textId="4B8F17D8" w:rsidR="009F125E" w:rsidRPr="00FF1152" w:rsidRDefault="0066194C" w:rsidP="00167EEB">
      <w:pPr>
        <w:spacing w:after="8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F1152">
        <w:rPr>
          <w:rFonts w:asciiTheme="majorBidi" w:hAnsiTheme="majorBidi" w:cstheme="majorBidi"/>
          <w:b/>
          <w:sz w:val="24"/>
          <w:szCs w:val="24"/>
        </w:rPr>
        <w:t>OSMANİYE KORKUT ATA ÜNİVERSİTESİ</w:t>
      </w:r>
      <w:r w:rsidR="00D31E39" w:rsidRPr="00FF115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FF1152">
        <w:rPr>
          <w:rFonts w:asciiTheme="majorBidi" w:hAnsiTheme="majorBidi" w:cstheme="majorBidi"/>
          <w:b/>
          <w:sz w:val="24"/>
          <w:szCs w:val="24"/>
        </w:rPr>
        <w:t>TRAFİK CEZASI PUAN T</w:t>
      </w:r>
      <w:r w:rsidR="00E568EA" w:rsidRPr="00FF1152">
        <w:rPr>
          <w:rFonts w:asciiTheme="majorBidi" w:hAnsiTheme="majorBidi" w:cstheme="majorBidi"/>
          <w:b/>
          <w:sz w:val="24"/>
          <w:szCs w:val="24"/>
        </w:rPr>
        <w:t>ABLOSU</w:t>
      </w:r>
    </w:p>
    <w:tbl>
      <w:tblPr>
        <w:tblStyle w:val="TabloKlavuzu"/>
        <w:tblW w:w="9618" w:type="dxa"/>
        <w:jc w:val="center"/>
        <w:tblLook w:val="04A0" w:firstRow="1" w:lastRow="0" w:firstColumn="1" w:lastColumn="0" w:noHBand="0" w:noVBand="1"/>
      </w:tblPr>
      <w:tblGrid>
        <w:gridCol w:w="576"/>
        <w:gridCol w:w="8066"/>
        <w:gridCol w:w="976"/>
      </w:tblGrid>
      <w:tr w:rsidR="00FF1152" w:rsidRPr="00FF1152" w14:paraId="5C6E5B1D" w14:textId="77777777" w:rsidTr="00167EEB">
        <w:trPr>
          <w:trHeight w:val="420"/>
          <w:jc w:val="center"/>
        </w:trPr>
        <w:tc>
          <w:tcPr>
            <w:tcW w:w="576" w:type="dxa"/>
            <w:noWrap/>
            <w:vAlign w:val="center"/>
          </w:tcPr>
          <w:p w14:paraId="023BB2C8" w14:textId="6C99B1E4" w:rsidR="00D31E39" w:rsidRPr="00FF1152" w:rsidRDefault="00D31E39" w:rsidP="00167EEB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FF115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8066" w:type="dxa"/>
            <w:noWrap/>
            <w:vAlign w:val="center"/>
          </w:tcPr>
          <w:p w14:paraId="47464C2B" w14:textId="660D824C" w:rsidR="00D31E39" w:rsidRPr="00FF1152" w:rsidRDefault="00167EEB" w:rsidP="00167EEB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FİİLLER</w:t>
            </w:r>
          </w:p>
        </w:tc>
        <w:tc>
          <w:tcPr>
            <w:tcW w:w="976" w:type="dxa"/>
            <w:noWrap/>
            <w:vAlign w:val="center"/>
          </w:tcPr>
          <w:p w14:paraId="6EE4D939" w14:textId="1340961B" w:rsidR="00D31E39" w:rsidRPr="00FF1152" w:rsidRDefault="00D31E39" w:rsidP="00167EEB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FF115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CEZA PUANI</w:t>
            </w:r>
          </w:p>
        </w:tc>
      </w:tr>
      <w:tr w:rsidR="00FF1152" w:rsidRPr="00FF1152" w14:paraId="681A7B83" w14:textId="77777777" w:rsidTr="00167EEB">
        <w:trPr>
          <w:trHeight w:val="420"/>
          <w:jc w:val="center"/>
        </w:trPr>
        <w:tc>
          <w:tcPr>
            <w:tcW w:w="576" w:type="dxa"/>
            <w:noWrap/>
            <w:vAlign w:val="center"/>
            <w:hideMark/>
          </w:tcPr>
          <w:p w14:paraId="27F3CC91" w14:textId="77777777" w:rsidR="00F44CBE" w:rsidRPr="00167EEB" w:rsidRDefault="00F44CBE" w:rsidP="00167EEB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167E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066" w:type="dxa"/>
            <w:noWrap/>
            <w:vAlign w:val="center"/>
          </w:tcPr>
          <w:p w14:paraId="4EFB946B" w14:textId="14DAEAA8" w:rsidR="00F44CBE" w:rsidRPr="00FF1152" w:rsidRDefault="000E5D6C" w:rsidP="00783C53">
            <w:pPr>
              <w:spacing w:after="80"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P</w:t>
            </w:r>
            <w:r w:rsidR="00F44CBE" w:rsidRPr="00FF115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laka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tanıma </w:t>
            </w:r>
            <w:r w:rsidR="00F44CBE" w:rsidRPr="00FF115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sisteminde kayıtlı aracın başkası tarafından kullanılmasına izin vermek</w:t>
            </w:r>
          </w:p>
        </w:tc>
        <w:tc>
          <w:tcPr>
            <w:tcW w:w="976" w:type="dxa"/>
            <w:noWrap/>
            <w:vAlign w:val="center"/>
          </w:tcPr>
          <w:p w14:paraId="24799A20" w14:textId="77777777" w:rsidR="00F44CBE" w:rsidRPr="00167EEB" w:rsidRDefault="005F1EA7" w:rsidP="00167EEB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167EEB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</w:tr>
      <w:tr w:rsidR="00055EA5" w:rsidRPr="00FF1152" w14:paraId="7B010B36" w14:textId="77777777" w:rsidTr="00167EEB">
        <w:trPr>
          <w:trHeight w:val="420"/>
          <w:jc w:val="center"/>
        </w:trPr>
        <w:tc>
          <w:tcPr>
            <w:tcW w:w="576" w:type="dxa"/>
            <w:noWrap/>
            <w:vAlign w:val="center"/>
            <w:hideMark/>
          </w:tcPr>
          <w:p w14:paraId="5B015224" w14:textId="77777777" w:rsidR="00055EA5" w:rsidRPr="00167EEB" w:rsidRDefault="00055EA5" w:rsidP="00055EA5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167E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066" w:type="dxa"/>
            <w:noWrap/>
            <w:vAlign w:val="center"/>
          </w:tcPr>
          <w:p w14:paraId="5CB90B17" w14:textId="72C487CC" w:rsidR="00055EA5" w:rsidRPr="00FF1152" w:rsidRDefault="00055EA5" w:rsidP="00055EA5">
            <w:pPr>
              <w:spacing w:after="80"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EA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Otoparkta çizgiler ile belirlenen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alanların</w:t>
            </w:r>
            <w:r w:rsidRPr="00EA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dışına park etmek</w:t>
            </w:r>
          </w:p>
        </w:tc>
        <w:tc>
          <w:tcPr>
            <w:tcW w:w="976" w:type="dxa"/>
            <w:noWrap/>
            <w:vAlign w:val="center"/>
          </w:tcPr>
          <w:p w14:paraId="41EB4D4B" w14:textId="77777777" w:rsidR="00055EA5" w:rsidRPr="00167EEB" w:rsidRDefault="00055EA5" w:rsidP="00055EA5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167EEB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1</w:t>
            </w:r>
          </w:p>
        </w:tc>
      </w:tr>
      <w:tr w:rsidR="00FF1152" w:rsidRPr="00FF1152" w14:paraId="56DDE56F" w14:textId="77777777" w:rsidTr="00167EEB">
        <w:trPr>
          <w:trHeight w:val="420"/>
          <w:jc w:val="center"/>
        </w:trPr>
        <w:tc>
          <w:tcPr>
            <w:tcW w:w="576" w:type="dxa"/>
            <w:noWrap/>
            <w:vAlign w:val="center"/>
            <w:hideMark/>
          </w:tcPr>
          <w:p w14:paraId="72181611" w14:textId="77777777" w:rsidR="00F44CBE" w:rsidRPr="00167EEB" w:rsidRDefault="00F44CBE" w:rsidP="00167EEB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167E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066" w:type="dxa"/>
            <w:noWrap/>
            <w:vAlign w:val="center"/>
          </w:tcPr>
          <w:p w14:paraId="21138955" w14:textId="77777777" w:rsidR="00F44CBE" w:rsidRPr="00FF1152" w:rsidRDefault="005F1EA7" w:rsidP="00783C53">
            <w:pPr>
              <w:spacing w:after="80"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F115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Yasak yerlere park etmek</w:t>
            </w:r>
          </w:p>
        </w:tc>
        <w:tc>
          <w:tcPr>
            <w:tcW w:w="976" w:type="dxa"/>
            <w:noWrap/>
            <w:vAlign w:val="center"/>
          </w:tcPr>
          <w:p w14:paraId="05883ECD" w14:textId="77777777" w:rsidR="00F44CBE" w:rsidRPr="00167EEB" w:rsidRDefault="005F1EA7" w:rsidP="00167EEB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167EEB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</w:tr>
      <w:tr w:rsidR="00FF1152" w:rsidRPr="00FF1152" w14:paraId="04D31C77" w14:textId="77777777" w:rsidTr="00167EEB">
        <w:trPr>
          <w:trHeight w:val="420"/>
          <w:jc w:val="center"/>
        </w:trPr>
        <w:tc>
          <w:tcPr>
            <w:tcW w:w="576" w:type="dxa"/>
            <w:noWrap/>
            <w:vAlign w:val="center"/>
            <w:hideMark/>
          </w:tcPr>
          <w:p w14:paraId="19B7BE8D" w14:textId="77777777" w:rsidR="00F44CBE" w:rsidRPr="00167EEB" w:rsidRDefault="00F44CBE" w:rsidP="00167EEB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167E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066" w:type="dxa"/>
            <w:noWrap/>
            <w:vAlign w:val="center"/>
          </w:tcPr>
          <w:p w14:paraId="3915D7ED" w14:textId="74AB23FF" w:rsidR="00F44CBE" w:rsidRPr="00FF1152" w:rsidRDefault="005F1EA7" w:rsidP="00783C53">
            <w:pPr>
              <w:spacing w:after="80"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F115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Hız sınırını aşmak (Yüzde 100</w:t>
            </w:r>
            <w:r w:rsidR="00D31E39" w:rsidRPr="00FF115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’</w:t>
            </w:r>
            <w:r w:rsidRPr="00FF115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e kadar)</w:t>
            </w:r>
          </w:p>
        </w:tc>
        <w:tc>
          <w:tcPr>
            <w:tcW w:w="976" w:type="dxa"/>
            <w:noWrap/>
            <w:vAlign w:val="center"/>
          </w:tcPr>
          <w:p w14:paraId="16097B7D" w14:textId="77777777" w:rsidR="00F44CBE" w:rsidRPr="00167EEB" w:rsidRDefault="005F1EA7" w:rsidP="00167EEB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167EEB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</w:tr>
      <w:tr w:rsidR="00FF1152" w:rsidRPr="00FF1152" w14:paraId="79A60E02" w14:textId="77777777" w:rsidTr="00167EEB">
        <w:trPr>
          <w:trHeight w:val="420"/>
          <w:jc w:val="center"/>
        </w:trPr>
        <w:tc>
          <w:tcPr>
            <w:tcW w:w="576" w:type="dxa"/>
            <w:noWrap/>
            <w:vAlign w:val="center"/>
            <w:hideMark/>
          </w:tcPr>
          <w:p w14:paraId="31F7C198" w14:textId="77777777" w:rsidR="00F44CBE" w:rsidRPr="00167EEB" w:rsidRDefault="00F44CBE" w:rsidP="00167EEB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167E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066" w:type="dxa"/>
            <w:noWrap/>
            <w:vAlign w:val="center"/>
          </w:tcPr>
          <w:p w14:paraId="08CABF2F" w14:textId="75AA5140" w:rsidR="00F44CBE" w:rsidRPr="00FF1152" w:rsidRDefault="005F1EA7" w:rsidP="00783C53">
            <w:pPr>
              <w:spacing w:after="80"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F115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Hız sınırını aşmak (Yüzde 100</w:t>
            </w:r>
            <w:r w:rsidR="00D31E39" w:rsidRPr="00FF115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’</w:t>
            </w:r>
            <w:r w:rsidRPr="00FF115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den fazla)</w:t>
            </w:r>
          </w:p>
        </w:tc>
        <w:tc>
          <w:tcPr>
            <w:tcW w:w="976" w:type="dxa"/>
            <w:noWrap/>
            <w:vAlign w:val="center"/>
          </w:tcPr>
          <w:p w14:paraId="6515352E" w14:textId="77777777" w:rsidR="00F44CBE" w:rsidRPr="00167EEB" w:rsidRDefault="005F1EA7" w:rsidP="00167EEB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167EEB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5</w:t>
            </w:r>
          </w:p>
        </w:tc>
      </w:tr>
      <w:tr w:rsidR="00FF1152" w:rsidRPr="00FF1152" w14:paraId="185753DE" w14:textId="77777777" w:rsidTr="00167EEB">
        <w:trPr>
          <w:trHeight w:val="420"/>
          <w:jc w:val="center"/>
        </w:trPr>
        <w:tc>
          <w:tcPr>
            <w:tcW w:w="576" w:type="dxa"/>
            <w:noWrap/>
            <w:vAlign w:val="center"/>
            <w:hideMark/>
          </w:tcPr>
          <w:p w14:paraId="72745CEF" w14:textId="77777777" w:rsidR="00F44CBE" w:rsidRPr="00167EEB" w:rsidRDefault="00F44CBE" w:rsidP="00167EEB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167E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066" w:type="dxa"/>
            <w:noWrap/>
            <w:vAlign w:val="center"/>
          </w:tcPr>
          <w:p w14:paraId="751E208D" w14:textId="3D147E55" w:rsidR="00F44CBE" w:rsidRPr="00FF1152" w:rsidRDefault="005F1EA7" w:rsidP="00783C53">
            <w:pPr>
              <w:spacing w:after="80"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F115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Klakson</w:t>
            </w:r>
            <w:r w:rsidR="00167EEB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/Korna</w:t>
            </w:r>
            <w:r w:rsidRPr="00FF115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çalmak, yüksek sesle müzik dinlemek, araçtan çöp atmak</w:t>
            </w:r>
          </w:p>
        </w:tc>
        <w:tc>
          <w:tcPr>
            <w:tcW w:w="976" w:type="dxa"/>
            <w:noWrap/>
            <w:vAlign w:val="center"/>
          </w:tcPr>
          <w:p w14:paraId="1FD3B870" w14:textId="77777777" w:rsidR="00F44CBE" w:rsidRPr="00167EEB" w:rsidRDefault="005F1EA7" w:rsidP="00167EEB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167EEB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2</w:t>
            </w:r>
          </w:p>
        </w:tc>
      </w:tr>
      <w:tr w:rsidR="00FF1152" w:rsidRPr="00FF1152" w14:paraId="12398D84" w14:textId="77777777" w:rsidTr="00167EEB">
        <w:trPr>
          <w:trHeight w:val="420"/>
          <w:jc w:val="center"/>
        </w:trPr>
        <w:tc>
          <w:tcPr>
            <w:tcW w:w="576" w:type="dxa"/>
            <w:noWrap/>
            <w:vAlign w:val="center"/>
            <w:hideMark/>
          </w:tcPr>
          <w:p w14:paraId="69392172" w14:textId="77777777" w:rsidR="00F44CBE" w:rsidRPr="00167EEB" w:rsidRDefault="00F44CBE" w:rsidP="00167EEB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167E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066" w:type="dxa"/>
            <w:noWrap/>
            <w:vAlign w:val="center"/>
          </w:tcPr>
          <w:p w14:paraId="4FC4FC49" w14:textId="77777777" w:rsidR="00F44CBE" w:rsidRPr="00FF1152" w:rsidRDefault="005F1EA7" w:rsidP="00783C53">
            <w:pPr>
              <w:spacing w:after="80"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F115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Tehlikeli şekilde araç kullanmak</w:t>
            </w:r>
          </w:p>
        </w:tc>
        <w:tc>
          <w:tcPr>
            <w:tcW w:w="976" w:type="dxa"/>
            <w:noWrap/>
            <w:vAlign w:val="center"/>
          </w:tcPr>
          <w:p w14:paraId="530F6F9C" w14:textId="77777777" w:rsidR="00F44CBE" w:rsidRPr="00167EEB" w:rsidRDefault="005F1EA7" w:rsidP="00167EEB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167EEB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</w:tr>
      <w:tr w:rsidR="00FF1152" w:rsidRPr="00FF1152" w14:paraId="63208BA5" w14:textId="77777777" w:rsidTr="00167EEB">
        <w:trPr>
          <w:trHeight w:val="420"/>
          <w:jc w:val="center"/>
        </w:trPr>
        <w:tc>
          <w:tcPr>
            <w:tcW w:w="576" w:type="dxa"/>
            <w:noWrap/>
            <w:vAlign w:val="center"/>
            <w:hideMark/>
          </w:tcPr>
          <w:p w14:paraId="44F6AC43" w14:textId="77777777" w:rsidR="00F44CBE" w:rsidRPr="00167EEB" w:rsidRDefault="00F44CBE" w:rsidP="00167EEB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167E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066" w:type="dxa"/>
            <w:noWrap/>
            <w:vAlign w:val="center"/>
          </w:tcPr>
          <w:p w14:paraId="463B5FBB" w14:textId="77777777" w:rsidR="00F44CBE" w:rsidRPr="00FF1152" w:rsidRDefault="005F1EA7" w:rsidP="00783C53">
            <w:pPr>
              <w:spacing w:after="80"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F115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Güvenlik personelinin uyarılarını dikkate almamak</w:t>
            </w:r>
          </w:p>
        </w:tc>
        <w:tc>
          <w:tcPr>
            <w:tcW w:w="976" w:type="dxa"/>
            <w:noWrap/>
            <w:vAlign w:val="center"/>
          </w:tcPr>
          <w:p w14:paraId="6ED45728" w14:textId="77777777" w:rsidR="00F44CBE" w:rsidRPr="00167EEB" w:rsidRDefault="005F1EA7" w:rsidP="00167EEB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167EEB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2</w:t>
            </w:r>
          </w:p>
        </w:tc>
      </w:tr>
      <w:tr w:rsidR="00FF1152" w:rsidRPr="00FF1152" w14:paraId="06805BC2" w14:textId="77777777" w:rsidTr="00167EEB">
        <w:trPr>
          <w:trHeight w:val="420"/>
          <w:jc w:val="center"/>
        </w:trPr>
        <w:tc>
          <w:tcPr>
            <w:tcW w:w="576" w:type="dxa"/>
            <w:noWrap/>
            <w:vAlign w:val="center"/>
            <w:hideMark/>
          </w:tcPr>
          <w:p w14:paraId="729A2B5B" w14:textId="77777777" w:rsidR="00F44CBE" w:rsidRPr="00167EEB" w:rsidRDefault="00F44CBE" w:rsidP="00167EEB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167E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066" w:type="dxa"/>
            <w:noWrap/>
            <w:vAlign w:val="center"/>
          </w:tcPr>
          <w:p w14:paraId="1F7E29E9" w14:textId="77777777" w:rsidR="00F44CBE" w:rsidRPr="00FF1152" w:rsidRDefault="005F1EA7" w:rsidP="00783C53">
            <w:pPr>
              <w:spacing w:after="80"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F115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Araç yıkamak</w:t>
            </w:r>
          </w:p>
        </w:tc>
        <w:tc>
          <w:tcPr>
            <w:tcW w:w="976" w:type="dxa"/>
            <w:noWrap/>
            <w:vAlign w:val="center"/>
          </w:tcPr>
          <w:p w14:paraId="461AA031" w14:textId="77777777" w:rsidR="00F44CBE" w:rsidRPr="00167EEB" w:rsidRDefault="005F1EA7" w:rsidP="00167EEB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167EEB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1</w:t>
            </w:r>
          </w:p>
        </w:tc>
      </w:tr>
      <w:tr w:rsidR="00FF1152" w:rsidRPr="00FF1152" w14:paraId="7541847A" w14:textId="77777777" w:rsidTr="00167EEB">
        <w:trPr>
          <w:trHeight w:val="420"/>
          <w:jc w:val="center"/>
        </w:trPr>
        <w:tc>
          <w:tcPr>
            <w:tcW w:w="576" w:type="dxa"/>
            <w:noWrap/>
            <w:vAlign w:val="center"/>
            <w:hideMark/>
          </w:tcPr>
          <w:p w14:paraId="054CE0CB" w14:textId="77777777" w:rsidR="00F44CBE" w:rsidRPr="00167EEB" w:rsidRDefault="00F44CBE" w:rsidP="00167EEB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167E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066" w:type="dxa"/>
            <w:noWrap/>
            <w:vAlign w:val="center"/>
          </w:tcPr>
          <w:p w14:paraId="715891E0" w14:textId="77777777" w:rsidR="00F44CBE" w:rsidRPr="00FF1152" w:rsidRDefault="005F1EA7" w:rsidP="00783C53">
            <w:pPr>
              <w:spacing w:after="80"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F115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Trafik kanununda belirtilen diğer kurallara uymamak</w:t>
            </w:r>
          </w:p>
        </w:tc>
        <w:tc>
          <w:tcPr>
            <w:tcW w:w="976" w:type="dxa"/>
            <w:noWrap/>
            <w:vAlign w:val="center"/>
          </w:tcPr>
          <w:p w14:paraId="6DE13F2D" w14:textId="77777777" w:rsidR="00F44CBE" w:rsidRPr="00167EEB" w:rsidRDefault="005F1EA7" w:rsidP="00167EEB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167EEB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2</w:t>
            </w:r>
          </w:p>
        </w:tc>
      </w:tr>
      <w:tr w:rsidR="00FF1152" w:rsidRPr="00FF1152" w14:paraId="58D81C9B" w14:textId="77777777" w:rsidTr="00167EEB">
        <w:trPr>
          <w:trHeight w:val="420"/>
          <w:jc w:val="center"/>
        </w:trPr>
        <w:tc>
          <w:tcPr>
            <w:tcW w:w="576" w:type="dxa"/>
            <w:noWrap/>
            <w:vAlign w:val="center"/>
            <w:hideMark/>
          </w:tcPr>
          <w:p w14:paraId="6D842225" w14:textId="77777777" w:rsidR="00F44CBE" w:rsidRPr="00167EEB" w:rsidRDefault="00F44CBE" w:rsidP="00167EEB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167E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8066" w:type="dxa"/>
            <w:noWrap/>
            <w:vAlign w:val="center"/>
          </w:tcPr>
          <w:p w14:paraId="011EDFF4" w14:textId="77777777" w:rsidR="00F44CBE" w:rsidRPr="00FF1152" w:rsidRDefault="005F1EA7" w:rsidP="00783C53">
            <w:pPr>
              <w:spacing w:after="80"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F115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Yayaların koşulsuz geçiş üstünlüğüne saygı göstermemek</w:t>
            </w:r>
          </w:p>
        </w:tc>
        <w:tc>
          <w:tcPr>
            <w:tcW w:w="976" w:type="dxa"/>
            <w:noWrap/>
            <w:vAlign w:val="center"/>
          </w:tcPr>
          <w:p w14:paraId="18824685" w14:textId="77777777" w:rsidR="00F44CBE" w:rsidRPr="00167EEB" w:rsidRDefault="005F1EA7" w:rsidP="00167EEB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167EEB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</w:tr>
      <w:tr w:rsidR="00552159" w:rsidRPr="00FF1152" w14:paraId="237D6B4A" w14:textId="77777777" w:rsidTr="00167EEB">
        <w:trPr>
          <w:trHeight w:val="420"/>
          <w:jc w:val="center"/>
        </w:trPr>
        <w:tc>
          <w:tcPr>
            <w:tcW w:w="576" w:type="dxa"/>
            <w:noWrap/>
            <w:vAlign w:val="center"/>
          </w:tcPr>
          <w:p w14:paraId="72DC6C85" w14:textId="190FC935" w:rsidR="00552159" w:rsidRPr="00167EEB" w:rsidRDefault="00552159" w:rsidP="00167EEB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167E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8066" w:type="dxa"/>
            <w:noWrap/>
            <w:vAlign w:val="center"/>
          </w:tcPr>
          <w:p w14:paraId="0D3C17F1" w14:textId="794965DA" w:rsidR="00552159" w:rsidRPr="00FF1152" w:rsidRDefault="00552159" w:rsidP="00783C53">
            <w:pPr>
              <w:spacing w:after="80"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F115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Park alanlarının uzun süreli işgali</w:t>
            </w:r>
          </w:p>
        </w:tc>
        <w:tc>
          <w:tcPr>
            <w:tcW w:w="976" w:type="dxa"/>
            <w:noWrap/>
            <w:vAlign w:val="center"/>
          </w:tcPr>
          <w:p w14:paraId="556F2223" w14:textId="74C896DE" w:rsidR="00552159" w:rsidRPr="00167EEB" w:rsidRDefault="00552159" w:rsidP="00167EEB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167EEB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</w:tr>
      <w:tr w:rsidR="000E384C" w:rsidRPr="00FF1152" w14:paraId="311C3FEB" w14:textId="77777777" w:rsidTr="00167EEB">
        <w:trPr>
          <w:trHeight w:val="420"/>
          <w:jc w:val="center"/>
        </w:trPr>
        <w:tc>
          <w:tcPr>
            <w:tcW w:w="576" w:type="dxa"/>
            <w:noWrap/>
            <w:vAlign w:val="center"/>
          </w:tcPr>
          <w:p w14:paraId="6EDACBCA" w14:textId="05E1AE66" w:rsidR="000E384C" w:rsidRPr="00167EEB" w:rsidRDefault="000E384C" w:rsidP="00167EEB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167E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066" w:type="dxa"/>
            <w:noWrap/>
            <w:vAlign w:val="center"/>
          </w:tcPr>
          <w:p w14:paraId="5AC8F48D" w14:textId="0058D49A" w:rsidR="000E384C" w:rsidRPr="00FF1152" w:rsidRDefault="000E5D6C" w:rsidP="00783C53">
            <w:pPr>
              <w:spacing w:after="80"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P</w:t>
            </w:r>
            <w:r w:rsidR="000E384C" w:rsidRPr="00783C5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laka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tanıma </w:t>
            </w:r>
            <w:r w:rsidR="000E384C" w:rsidRPr="00783C5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sistemine kasten yanıltıcı plaka tanımlamak</w:t>
            </w:r>
          </w:p>
        </w:tc>
        <w:tc>
          <w:tcPr>
            <w:tcW w:w="976" w:type="dxa"/>
            <w:noWrap/>
            <w:vAlign w:val="center"/>
          </w:tcPr>
          <w:p w14:paraId="6A5A9BEA" w14:textId="61D20A52" w:rsidR="000E384C" w:rsidRPr="00167EEB" w:rsidRDefault="000E384C" w:rsidP="00167EEB">
            <w:pPr>
              <w:spacing w:after="8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167EEB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5</w:t>
            </w:r>
          </w:p>
        </w:tc>
      </w:tr>
    </w:tbl>
    <w:p w14:paraId="75CE45CD" w14:textId="77777777" w:rsidR="00D6676F" w:rsidRPr="00FF1152" w:rsidRDefault="00D6676F" w:rsidP="00FE7413">
      <w:pPr>
        <w:spacing w:after="8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sectPr w:rsidR="00D6676F" w:rsidRPr="00FF1152" w:rsidSect="00FE741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E79BD" w14:textId="77777777" w:rsidR="00804E90" w:rsidRDefault="00804E90" w:rsidP="00354C82">
      <w:pPr>
        <w:spacing w:after="0" w:line="240" w:lineRule="auto"/>
      </w:pPr>
      <w:r>
        <w:separator/>
      </w:r>
    </w:p>
  </w:endnote>
  <w:endnote w:type="continuationSeparator" w:id="0">
    <w:p w14:paraId="4706C34F" w14:textId="77777777" w:rsidR="00804E90" w:rsidRDefault="00804E90" w:rsidP="0035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</w:rPr>
      <w:id w:val="195490387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FC398C" w14:textId="4D2E2035" w:rsidR="00354C82" w:rsidRPr="00D31E39" w:rsidRDefault="00354C82">
            <w:pPr>
              <w:pStyle w:val="AltBilgi"/>
              <w:jc w:val="center"/>
              <w:rPr>
                <w:rFonts w:asciiTheme="majorBidi" w:hAnsiTheme="majorBidi" w:cstheme="majorBidi"/>
              </w:rPr>
            </w:pPr>
            <w:r w:rsidRPr="00D31E39">
              <w:rPr>
                <w:rFonts w:asciiTheme="majorBidi" w:hAnsiTheme="majorBidi" w:cstheme="majorBidi"/>
              </w:rPr>
              <w:t xml:space="preserve">Sayfa </w:t>
            </w:r>
            <w:r w:rsidRPr="00D31E39">
              <w:rPr>
                <w:rFonts w:asciiTheme="majorBidi" w:hAnsiTheme="majorBidi" w:cstheme="majorBidi"/>
                <w:b/>
                <w:bCs/>
              </w:rPr>
              <w:fldChar w:fldCharType="begin"/>
            </w:r>
            <w:r w:rsidRPr="00D31E39">
              <w:rPr>
                <w:rFonts w:asciiTheme="majorBidi" w:hAnsiTheme="majorBidi" w:cstheme="majorBidi"/>
                <w:b/>
                <w:bCs/>
              </w:rPr>
              <w:instrText>PAGE</w:instrText>
            </w:r>
            <w:r w:rsidRPr="00D31E39">
              <w:rPr>
                <w:rFonts w:asciiTheme="majorBidi" w:hAnsiTheme="majorBidi" w:cstheme="majorBidi"/>
                <w:b/>
                <w:bCs/>
              </w:rPr>
              <w:fldChar w:fldCharType="separate"/>
            </w:r>
            <w:r w:rsidR="002655A7">
              <w:rPr>
                <w:rFonts w:asciiTheme="majorBidi" w:hAnsiTheme="majorBidi" w:cstheme="majorBidi"/>
                <w:b/>
                <w:bCs/>
                <w:noProof/>
              </w:rPr>
              <w:t>4</w:t>
            </w:r>
            <w:r w:rsidRPr="00D31E39">
              <w:rPr>
                <w:rFonts w:asciiTheme="majorBidi" w:hAnsiTheme="majorBidi" w:cstheme="majorBidi"/>
                <w:b/>
                <w:bCs/>
              </w:rPr>
              <w:fldChar w:fldCharType="end"/>
            </w:r>
            <w:r w:rsidRPr="00D31E39">
              <w:rPr>
                <w:rFonts w:asciiTheme="majorBidi" w:hAnsiTheme="majorBidi" w:cstheme="majorBidi"/>
              </w:rPr>
              <w:t xml:space="preserve"> / </w:t>
            </w:r>
            <w:r w:rsidRPr="00D31E39">
              <w:rPr>
                <w:rFonts w:asciiTheme="majorBidi" w:hAnsiTheme="majorBidi" w:cstheme="majorBidi"/>
                <w:b/>
                <w:bCs/>
              </w:rPr>
              <w:fldChar w:fldCharType="begin"/>
            </w:r>
            <w:r w:rsidRPr="00D31E39">
              <w:rPr>
                <w:rFonts w:asciiTheme="majorBidi" w:hAnsiTheme="majorBidi" w:cstheme="majorBidi"/>
                <w:b/>
                <w:bCs/>
              </w:rPr>
              <w:instrText>NUMPAGES</w:instrText>
            </w:r>
            <w:r w:rsidRPr="00D31E39">
              <w:rPr>
                <w:rFonts w:asciiTheme="majorBidi" w:hAnsiTheme="majorBidi" w:cstheme="majorBidi"/>
                <w:b/>
                <w:bCs/>
              </w:rPr>
              <w:fldChar w:fldCharType="separate"/>
            </w:r>
            <w:r w:rsidR="002655A7">
              <w:rPr>
                <w:rFonts w:asciiTheme="majorBidi" w:hAnsiTheme="majorBidi" w:cstheme="majorBidi"/>
                <w:b/>
                <w:bCs/>
                <w:noProof/>
              </w:rPr>
              <w:t>5</w:t>
            </w:r>
            <w:r w:rsidRPr="00D31E39">
              <w:rPr>
                <w:rFonts w:asciiTheme="majorBidi" w:hAnsiTheme="majorBidi" w:cstheme="majorBidi"/>
                <w:b/>
                <w:bCs/>
              </w:rPr>
              <w:fldChar w:fldCharType="end"/>
            </w:r>
          </w:p>
        </w:sdtContent>
      </w:sdt>
    </w:sdtContent>
  </w:sdt>
  <w:p w14:paraId="6F38844D" w14:textId="77777777" w:rsidR="00354C82" w:rsidRPr="00D31E39" w:rsidRDefault="00354C82">
    <w:pPr>
      <w:pStyle w:val="AltBilgi"/>
      <w:rPr>
        <w:rFonts w:asciiTheme="majorBidi" w:hAnsiTheme="majorBid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E7F22" w14:textId="77777777" w:rsidR="00804E90" w:rsidRDefault="00804E90" w:rsidP="00354C82">
      <w:pPr>
        <w:spacing w:after="0" w:line="240" w:lineRule="auto"/>
      </w:pPr>
      <w:r>
        <w:separator/>
      </w:r>
    </w:p>
  </w:footnote>
  <w:footnote w:type="continuationSeparator" w:id="0">
    <w:p w14:paraId="6AF9587E" w14:textId="77777777" w:rsidR="00804E90" w:rsidRDefault="00804E90" w:rsidP="00354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14159"/>
    <w:multiLevelType w:val="hybridMultilevel"/>
    <w:tmpl w:val="BB66AD54"/>
    <w:lvl w:ilvl="0" w:tplc="F03233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8D"/>
    <w:rsid w:val="000106D8"/>
    <w:rsid w:val="00055EA5"/>
    <w:rsid w:val="00060D99"/>
    <w:rsid w:val="000751D1"/>
    <w:rsid w:val="00095B6A"/>
    <w:rsid w:val="000C37CF"/>
    <w:rsid w:val="000E384C"/>
    <w:rsid w:val="000E5D6C"/>
    <w:rsid w:val="00113B38"/>
    <w:rsid w:val="00121B83"/>
    <w:rsid w:val="00122A5A"/>
    <w:rsid w:val="0013103B"/>
    <w:rsid w:val="0014084C"/>
    <w:rsid w:val="00147C37"/>
    <w:rsid w:val="0015309C"/>
    <w:rsid w:val="001624D8"/>
    <w:rsid w:val="001633E2"/>
    <w:rsid w:val="00167EEB"/>
    <w:rsid w:val="00171536"/>
    <w:rsid w:val="001724C3"/>
    <w:rsid w:val="001A1128"/>
    <w:rsid w:val="001A4765"/>
    <w:rsid w:val="001B5BE6"/>
    <w:rsid w:val="001C08C4"/>
    <w:rsid w:val="001C0D01"/>
    <w:rsid w:val="001D7F86"/>
    <w:rsid w:val="00252598"/>
    <w:rsid w:val="002655A7"/>
    <w:rsid w:val="00265675"/>
    <w:rsid w:val="00277E8D"/>
    <w:rsid w:val="002801AD"/>
    <w:rsid w:val="002B4C8B"/>
    <w:rsid w:val="002C378E"/>
    <w:rsid w:val="00314258"/>
    <w:rsid w:val="00335C89"/>
    <w:rsid w:val="0034640B"/>
    <w:rsid w:val="00354C82"/>
    <w:rsid w:val="003723A6"/>
    <w:rsid w:val="003A3538"/>
    <w:rsid w:val="003A67A6"/>
    <w:rsid w:val="003B1845"/>
    <w:rsid w:val="003B7CFE"/>
    <w:rsid w:val="003E5449"/>
    <w:rsid w:val="003E75E4"/>
    <w:rsid w:val="003F18FA"/>
    <w:rsid w:val="004124D7"/>
    <w:rsid w:val="00433712"/>
    <w:rsid w:val="0047645E"/>
    <w:rsid w:val="00487F25"/>
    <w:rsid w:val="004D09E5"/>
    <w:rsid w:val="004D1B23"/>
    <w:rsid w:val="004E218F"/>
    <w:rsid w:val="004E4FCB"/>
    <w:rsid w:val="005025BB"/>
    <w:rsid w:val="00505EA7"/>
    <w:rsid w:val="005120A4"/>
    <w:rsid w:val="00552159"/>
    <w:rsid w:val="0055449B"/>
    <w:rsid w:val="005C189A"/>
    <w:rsid w:val="005C7C09"/>
    <w:rsid w:val="005D0C39"/>
    <w:rsid w:val="005D63F0"/>
    <w:rsid w:val="005D7233"/>
    <w:rsid w:val="005E7846"/>
    <w:rsid w:val="005F1EA7"/>
    <w:rsid w:val="006028EF"/>
    <w:rsid w:val="00655493"/>
    <w:rsid w:val="0066194C"/>
    <w:rsid w:val="006742AB"/>
    <w:rsid w:val="006869A5"/>
    <w:rsid w:val="006A6EA3"/>
    <w:rsid w:val="006D385F"/>
    <w:rsid w:val="006E0DED"/>
    <w:rsid w:val="00783C53"/>
    <w:rsid w:val="007C428F"/>
    <w:rsid w:val="007D7DE8"/>
    <w:rsid w:val="007F6BC3"/>
    <w:rsid w:val="00804E90"/>
    <w:rsid w:val="00812005"/>
    <w:rsid w:val="00831819"/>
    <w:rsid w:val="00836B7C"/>
    <w:rsid w:val="00842234"/>
    <w:rsid w:val="00871C8A"/>
    <w:rsid w:val="008743F1"/>
    <w:rsid w:val="0089563A"/>
    <w:rsid w:val="00896911"/>
    <w:rsid w:val="008A6B6F"/>
    <w:rsid w:val="008E26B4"/>
    <w:rsid w:val="008E580D"/>
    <w:rsid w:val="0091222D"/>
    <w:rsid w:val="00923F95"/>
    <w:rsid w:val="0092531E"/>
    <w:rsid w:val="00925B1E"/>
    <w:rsid w:val="00935A8A"/>
    <w:rsid w:val="009362A2"/>
    <w:rsid w:val="00970040"/>
    <w:rsid w:val="0099733A"/>
    <w:rsid w:val="009D0B42"/>
    <w:rsid w:val="009F125E"/>
    <w:rsid w:val="009F23B0"/>
    <w:rsid w:val="00A26656"/>
    <w:rsid w:val="00A570D3"/>
    <w:rsid w:val="00A604DB"/>
    <w:rsid w:val="00A61A18"/>
    <w:rsid w:val="00A940BA"/>
    <w:rsid w:val="00AA4F3C"/>
    <w:rsid w:val="00AB00DF"/>
    <w:rsid w:val="00AB58E7"/>
    <w:rsid w:val="00AB633E"/>
    <w:rsid w:val="00AB6624"/>
    <w:rsid w:val="00B1115E"/>
    <w:rsid w:val="00B1728D"/>
    <w:rsid w:val="00B24BD5"/>
    <w:rsid w:val="00B24DA5"/>
    <w:rsid w:val="00B50C54"/>
    <w:rsid w:val="00B57015"/>
    <w:rsid w:val="00B6229C"/>
    <w:rsid w:val="00B76474"/>
    <w:rsid w:val="00B87B66"/>
    <w:rsid w:val="00B93ED9"/>
    <w:rsid w:val="00BA0719"/>
    <w:rsid w:val="00BB2F57"/>
    <w:rsid w:val="00BB3722"/>
    <w:rsid w:val="00BC72FE"/>
    <w:rsid w:val="00BD1078"/>
    <w:rsid w:val="00BD34A2"/>
    <w:rsid w:val="00BE566B"/>
    <w:rsid w:val="00C075D9"/>
    <w:rsid w:val="00C45181"/>
    <w:rsid w:val="00C65991"/>
    <w:rsid w:val="00C7206F"/>
    <w:rsid w:val="00C75761"/>
    <w:rsid w:val="00C92611"/>
    <w:rsid w:val="00C94CC8"/>
    <w:rsid w:val="00CF24B9"/>
    <w:rsid w:val="00CF4294"/>
    <w:rsid w:val="00CF561D"/>
    <w:rsid w:val="00D31E39"/>
    <w:rsid w:val="00D5381A"/>
    <w:rsid w:val="00D63A2B"/>
    <w:rsid w:val="00D6676F"/>
    <w:rsid w:val="00D74FF6"/>
    <w:rsid w:val="00D84054"/>
    <w:rsid w:val="00D96DFF"/>
    <w:rsid w:val="00DA64E3"/>
    <w:rsid w:val="00DB40D3"/>
    <w:rsid w:val="00DB6EF2"/>
    <w:rsid w:val="00DF07EA"/>
    <w:rsid w:val="00E376A4"/>
    <w:rsid w:val="00E55D11"/>
    <w:rsid w:val="00E568EA"/>
    <w:rsid w:val="00E57B49"/>
    <w:rsid w:val="00E60765"/>
    <w:rsid w:val="00E6106B"/>
    <w:rsid w:val="00E96AD1"/>
    <w:rsid w:val="00EA6B50"/>
    <w:rsid w:val="00EB060C"/>
    <w:rsid w:val="00EB7A41"/>
    <w:rsid w:val="00EC0760"/>
    <w:rsid w:val="00EC6E25"/>
    <w:rsid w:val="00EE7716"/>
    <w:rsid w:val="00EF529D"/>
    <w:rsid w:val="00F320A1"/>
    <w:rsid w:val="00F3366C"/>
    <w:rsid w:val="00F44CBE"/>
    <w:rsid w:val="00F721E3"/>
    <w:rsid w:val="00F75E42"/>
    <w:rsid w:val="00FA278B"/>
    <w:rsid w:val="00FA7C46"/>
    <w:rsid w:val="00FC1B3F"/>
    <w:rsid w:val="00FC6E0B"/>
    <w:rsid w:val="00FC7F46"/>
    <w:rsid w:val="00FE06D8"/>
    <w:rsid w:val="00FE3056"/>
    <w:rsid w:val="00FE7413"/>
    <w:rsid w:val="00FF0534"/>
    <w:rsid w:val="00F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000D"/>
  <w15:chartTrackingRefBased/>
  <w15:docId w15:val="{B301035D-C6F2-4579-8618-19E19F12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6A4"/>
  </w:style>
  <w:style w:type="paragraph" w:styleId="Balk1">
    <w:name w:val="heading 1"/>
    <w:basedOn w:val="Normal"/>
    <w:link w:val="Balk1Char"/>
    <w:uiPriority w:val="9"/>
    <w:qFormat/>
    <w:rsid w:val="00BB2F57"/>
    <w:pPr>
      <w:widowControl w:val="0"/>
      <w:autoSpaceDE w:val="0"/>
      <w:autoSpaceDN w:val="0"/>
      <w:spacing w:after="0" w:line="240" w:lineRule="auto"/>
      <w:ind w:left="1276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4C82"/>
  </w:style>
  <w:style w:type="paragraph" w:styleId="AltBilgi">
    <w:name w:val="footer"/>
    <w:basedOn w:val="Normal"/>
    <w:link w:val="AltBilgiChar"/>
    <w:uiPriority w:val="99"/>
    <w:unhideWhenUsed/>
    <w:rsid w:val="0035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4C82"/>
  </w:style>
  <w:style w:type="character" w:styleId="AklamaBavurusu">
    <w:name w:val="annotation reference"/>
    <w:basedOn w:val="VarsaylanParagrafYazTipi"/>
    <w:uiPriority w:val="99"/>
    <w:semiHidden/>
    <w:unhideWhenUsed/>
    <w:rsid w:val="00BD34A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BD34A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D34A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D34A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D34A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4A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31E39"/>
    <w:pPr>
      <w:ind w:left="720"/>
      <w:contextualSpacing/>
    </w:pPr>
  </w:style>
  <w:style w:type="table" w:styleId="TabloKlavuzu">
    <w:name w:val="Table Grid"/>
    <w:basedOn w:val="NormalTablo"/>
    <w:uiPriority w:val="39"/>
    <w:rsid w:val="00D3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FE74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GvdeMetniChar">
    <w:name w:val="Gövde Metni Char"/>
    <w:basedOn w:val="VarsaylanParagrafYazTipi"/>
    <w:link w:val="GvdeMetni"/>
    <w:uiPriority w:val="1"/>
    <w:rsid w:val="00FE7413"/>
    <w:rPr>
      <w:rFonts w:ascii="Times New Roman" w:eastAsia="Times New Roman" w:hAnsi="Times New Roman" w:cs="Times New Roman"/>
      <w:sz w:val="21"/>
      <w:szCs w:val="21"/>
    </w:rPr>
  </w:style>
  <w:style w:type="character" w:customStyle="1" w:styleId="Balk1Char">
    <w:name w:val="Başlık 1 Char"/>
    <w:basedOn w:val="VarsaylanParagrafYazTipi"/>
    <w:link w:val="Balk1"/>
    <w:uiPriority w:val="9"/>
    <w:rsid w:val="00BB2F57"/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İnci KIRAT</cp:lastModifiedBy>
  <cp:revision>4</cp:revision>
  <dcterms:created xsi:type="dcterms:W3CDTF">2025-07-24T06:41:00Z</dcterms:created>
  <dcterms:modified xsi:type="dcterms:W3CDTF">2025-07-28T11:06:00Z</dcterms:modified>
</cp:coreProperties>
</file>