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681D55" w:rsidRPr="00830A63" w14:paraId="1A39DB60" w14:textId="77777777" w:rsidTr="00E9775F">
        <w:tc>
          <w:tcPr>
            <w:tcW w:w="9062" w:type="dxa"/>
          </w:tcPr>
          <w:p w14:paraId="194361BD" w14:textId="2DAC0B6E" w:rsidR="00681D55" w:rsidRPr="00830A63" w:rsidRDefault="00FE62EE" w:rsidP="00B81A8F">
            <w:pPr>
              <w:spacing w:line="360" w:lineRule="auto"/>
              <w:jc w:val="center"/>
              <w:rPr>
                <w:rFonts w:ascii="Times New Roman" w:hAnsi="Times New Roman" w:cs="Times New Roman"/>
                <w:b/>
                <w:bCs/>
                <w:noProof/>
                <w:sz w:val="24"/>
                <w:szCs w:val="24"/>
              </w:rPr>
            </w:pPr>
            <w:r w:rsidRPr="00830A63">
              <w:rPr>
                <w:rFonts w:ascii="Times New Roman" w:hAnsi="Times New Roman" w:cs="Times New Roman"/>
                <w:b/>
                <w:bCs/>
                <w:noProof/>
                <w:sz w:val="24"/>
                <w:szCs w:val="24"/>
              </w:rPr>
              <w:t>OSMANİYE KORKUT ATA ÜNİVERSİTESİ</w:t>
            </w:r>
          </w:p>
          <w:p w14:paraId="27858A0E" w14:textId="77777777" w:rsidR="0061110D" w:rsidRPr="00830A63" w:rsidRDefault="00FE62EE" w:rsidP="00B81A8F">
            <w:pPr>
              <w:spacing w:line="360" w:lineRule="auto"/>
              <w:jc w:val="center"/>
              <w:rPr>
                <w:rFonts w:ascii="Times New Roman" w:hAnsi="Times New Roman" w:cs="Times New Roman"/>
                <w:b/>
                <w:bCs/>
                <w:noProof/>
                <w:sz w:val="24"/>
                <w:szCs w:val="24"/>
              </w:rPr>
            </w:pPr>
            <w:r w:rsidRPr="00830A63">
              <w:rPr>
                <w:rFonts w:ascii="Times New Roman" w:hAnsi="Times New Roman" w:cs="Times New Roman"/>
                <w:b/>
                <w:bCs/>
                <w:noProof/>
                <w:sz w:val="24"/>
                <w:szCs w:val="24"/>
              </w:rPr>
              <w:t>ARAŞTIRMA VE YENİLİKÇİLİK DİREKTÖRLÜĞÜ</w:t>
            </w:r>
          </w:p>
          <w:p w14:paraId="5BD300B6" w14:textId="1EF491AE" w:rsidR="00FE62EE" w:rsidRPr="00830A63" w:rsidRDefault="005D63F6" w:rsidP="00B81A8F">
            <w:pPr>
              <w:spacing w:line="360" w:lineRule="auto"/>
              <w:jc w:val="center"/>
              <w:rPr>
                <w:rFonts w:ascii="Times New Roman" w:hAnsi="Times New Roman" w:cs="Times New Roman"/>
                <w:b/>
                <w:bCs/>
                <w:noProof/>
                <w:sz w:val="24"/>
                <w:szCs w:val="24"/>
              </w:rPr>
            </w:pPr>
            <w:r w:rsidRPr="00830A63">
              <w:rPr>
                <w:rFonts w:ascii="Times New Roman" w:hAnsi="Times New Roman" w:cs="Times New Roman"/>
                <w:b/>
                <w:bCs/>
                <w:noProof/>
                <w:sz w:val="24"/>
                <w:szCs w:val="24"/>
              </w:rPr>
              <w:t>YÖNERGESİ</w:t>
            </w:r>
          </w:p>
          <w:p w14:paraId="6EB66D43" w14:textId="77777777" w:rsidR="00111226" w:rsidRPr="00830A63" w:rsidRDefault="00111226" w:rsidP="00B81A8F">
            <w:pPr>
              <w:spacing w:line="360" w:lineRule="auto"/>
              <w:jc w:val="center"/>
              <w:rPr>
                <w:rFonts w:ascii="Times New Roman" w:hAnsi="Times New Roman" w:cs="Times New Roman"/>
                <w:b/>
                <w:bCs/>
                <w:noProof/>
                <w:sz w:val="24"/>
                <w:szCs w:val="24"/>
              </w:rPr>
            </w:pPr>
          </w:p>
          <w:p w14:paraId="364F09F6" w14:textId="77777777" w:rsidR="00FE62EE" w:rsidRPr="00830A63" w:rsidRDefault="00FE62EE" w:rsidP="00B81A8F">
            <w:pPr>
              <w:spacing w:line="360" w:lineRule="auto"/>
              <w:jc w:val="center"/>
              <w:rPr>
                <w:rFonts w:ascii="Times New Roman" w:hAnsi="Times New Roman" w:cs="Times New Roman"/>
                <w:b/>
                <w:bCs/>
                <w:noProof/>
                <w:sz w:val="24"/>
                <w:szCs w:val="24"/>
              </w:rPr>
            </w:pPr>
            <w:r w:rsidRPr="00830A63">
              <w:rPr>
                <w:rFonts w:ascii="Times New Roman" w:hAnsi="Times New Roman" w:cs="Times New Roman"/>
                <w:b/>
                <w:bCs/>
                <w:noProof/>
                <w:sz w:val="24"/>
                <w:szCs w:val="24"/>
              </w:rPr>
              <w:t>BİRİNCİ BÖLÜM</w:t>
            </w:r>
          </w:p>
          <w:p w14:paraId="2CC16457" w14:textId="77777777" w:rsidR="00FE62EE" w:rsidRPr="00830A63" w:rsidRDefault="00FE62EE" w:rsidP="00B81A8F">
            <w:pPr>
              <w:spacing w:line="360" w:lineRule="auto"/>
              <w:jc w:val="center"/>
              <w:rPr>
                <w:rFonts w:ascii="Times New Roman" w:hAnsi="Times New Roman" w:cs="Times New Roman"/>
                <w:b/>
                <w:bCs/>
                <w:noProof/>
                <w:sz w:val="24"/>
                <w:szCs w:val="24"/>
              </w:rPr>
            </w:pPr>
            <w:r w:rsidRPr="00830A63">
              <w:rPr>
                <w:rFonts w:ascii="Times New Roman" w:hAnsi="Times New Roman" w:cs="Times New Roman"/>
                <w:b/>
                <w:bCs/>
                <w:noProof/>
                <w:sz w:val="24"/>
                <w:szCs w:val="24"/>
              </w:rPr>
              <w:t>Amaç, Kapsam, Dayanak, Tanımlar</w:t>
            </w:r>
          </w:p>
          <w:p w14:paraId="1C20F95C" w14:textId="77777777" w:rsidR="006C43B7" w:rsidRPr="00830A63" w:rsidRDefault="006C43B7" w:rsidP="00B81A8F">
            <w:pPr>
              <w:spacing w:line="360" w:lineRule="auto"/>
              <w:jc w:val="both"/>
              <w:rPr>
                <w:rFonts w:ascii="Times New Roman" w:hAnsi="Times New Roman" w:cs="Times New Roman"/>
                <w:b/>
                <w:bCs/>
                <w:noProof/>
                <w:sz w:val="24"/>
                <w:szCs w:val="24"/>
              </w:rPr>
            </w:pPr>
          </w:p>
          <w:p w14:paraId="59F05E58" w14:textId="77777777" w:rsidR="006C43B7" w:rsidRPr="00830A63" w:rsidRDefault="00FE62EE" w:rsidP="00B81A8F">
            <w:pPr>
              <w:spacing w:line="360" w:lineRule="auto"/>
              <w:jc w:val="both"/>
              <w:rPr>
                <w:rFonts w:ascii="Times New Roman" w:hAnsi="Times New Roman" w:cs="Times New Roman"/>
                <w:b/>
                <w:bCs/>
                <w:noProof/>
                <w:sz w:val="24"/>
                <w:szCs w:val="24"/>
              </w:rPr>
            </w:pPr>
            <w:r w:rsidRPr="00830A63">
              <w:rPr>
                <w:rFonts w:ascii="Times New Roman" w:hAnsi="Times New Roman" w:cs="Times New Roman"/>
                <w:b/>
                <w:bCs/>
                <w:noProof/>
                <w:sz w:val="24"/>
                <w:szCs w:val="24"/>
              </w:rPr>
              <w:t>Amaç</w:t>
            </w:r>
          </w:p>
          <w:p w14:paraId="2DB8B5C0" w14:textId="2B2060B0" w:rsidR="006C43B7" w:rsidRPr="00830A63" w:rsidRDefault="006C43B7" w:rsidP="00B81A8F">
            <w:pPr>
              <w:spacing w:line="360" w:lineRule="auto"/>
              <w:jc w:val="both"/>
              <w:rPr>
                <w:rFonts w:ascii="Times New Roman" w:hAnsi="Times New Roman" w:cs="Times New Roman"/>
                <w:noProof/>
                <w:sz w:val="24"/>
                <w:szCs w:val="24"/>
              </w:rPr>
            </w:pPr>
            <w:r w:rsidRPr="00830A63">
              <w:rPr>
                <w:rFonts w:ascii="Times New Roman" w:hAnsi="Times New Roman" w:cs="Times New Roman"/>
                <w:b/>
                <w:bCs/>
                <w:noProof/>
                <w:sz w:val="24"/>
                <w:szCs w:val="24"/>
              </w:rPr>
              <w:t xml:space="preserve">Madde 1 </w:t>
            </w:r>
            <w:r w:rsidR="006222AB" w:rsidRPr="00830A63">
              <w:rPr>
                <w:rFonts w:ascii="Times New Roman" w:hAnsi="Times New Roman" w:cs="Times New Roman"/>
                <w:b/>
                <w:bCs/>
                <w:noProof/>
                <w:sz w:val="24"/>
                <w:szCs w:val="24"/>
              </w:rPr>
              <w:t>–</w:t>
            </w:r>
            <w:r w:rsidR="006222AB" w:rsidRPr="00830A63">
              <w:rPr>
                <w:rFonts w:ascii="Times New Roman" w:hAnsi="Times New Roman" w:cs="Times New Roman"/>
                <w:noProof/>
                <w:sz w:val="24"/>
                <w:szCs w:val="24"/>
              </w:rPr>
              <w:t xml:space="preserve"> </w:t>
            </w:r>
            <w:r w:rsidR="00B16310" w:rsidRPr="00830A63">
              <w:rPr>
                <w:rFonts w:ascii="Times New Roman" w:hAnsi="Times New Roman" w:cs="Times New Roman"/>
                <w:noProof/>
                <w:sz w:val="24"/>
                <w:szCs w:val="24"/>
              </w:rPr>
              <w:t>Bu yönergenin amacı</w:t>
            </w:r>
            <w:r w:rsidR="008670F3" w:rsidRPr="00830A63">
              <w:rPr>
                <w:rFonts w:ascii="Times New Roman" w:hAnsi="Times New Roman" w:cs="Times New Roman"/>
                <w:noProof/>
                <w:sz w:val="24"/>
                <w:szCs w:val="24"/>
              </w:rPr>
              <w:t>;</w:t>
            </w:r>
            <w:r w:rsidR="00B16310" w:rsidRPr="00830A63">
              <w:rPr>
                <w:rFonts w:ascii="Times New Roman" w:hAnsi="Times New Roman" w:cs="Times New Roman"/>
                <w:noProof/>
                <w:sz w:val="24"/>
                <w:szCs w:val="24"/>
              </w:rPr>
              <w:t xml:space="preserve"> </w:t>
            </w:r>
            <w:r w:rsidRPr="00830A63">
              <w:rPr>
                <w:rFonts w:ascii="Times New Roman" w:hAnsi="Times New Roman" w:cs="Times New Roman"/>
                <w:noProof/>
                <w:sz w:val="24"/>
                <w:szCs w:val="24"/>
              </w:rPr>
              <w:t xml:space="preserve">Osmaniye Korkut Üniversitesi Araştırma ve Yenilikçilik Direktörlüğü’nün oluşumu, yönetim ve organizasyon yapısı, çalışma şekli, görev, yetki ve sorumlulukları ile </w:t>
            </w:r>
            <w:r w:rsidR="00F8063C" w:rsidRPr="00830A63">
              <w:rPr>
                <w:rFonts w:ascii="Times New Roman" w:hAnsi="Times New Roman" w:cs="Times New Roman"/>
                <w:noProof/>
                <w:sz w:val="24"/>
                <w:szCs w:val="24"/>
              </w:rPr>
              <w:t xml:space="preserve">ilgili </w:t>
            </w:r>
            <w:r w:rsidRPr="00830A63">
              <w:rPr>
                <w:rFonts w:ascii="Times New Roman" w:hAnsi="Times New Roman" w:cs="Times New Roman"/>
                <w:noProof/>
                <w:sz w:val="24"/>
                <w:szCs w:val="24"/>
              </w:rPr>
              <w:t xml:space="preserve">işleyişi ve hedeflerine ilişkin usul ve esasları </w:t>
            </w:r>
            <w:r w:rsidR="005D63F6" w:rsidRPr="00830A63">
              <w:rPr>
                <w:rFonts w:ascii="Times New Roman" w:hAnsi="Times New Roman" w:cs="Times New Roman"/>
                <w:noProof/>
                <w:sz w:val="24"/>
                <w:szCs w:val="24"/>
              </w:rPr>
              <w:t>belirlemektir</w:t>
            </w:r>
            <w:r w:rsidRPr="00830A63">
              <w:rPr>
                <w:rFonts w:ascii="Times New Roman" w:hAnsi="Times New Roman" w:cs="Times New Roman"/>
                <w:noProof/>
                <w:sz w:val="24"/>
                <w:szCs w:val="24"/>
              </w:rPr>
              <w:t>.</w:t>
            </w:r>
          </w:p>
          <w:p w14:paraId="1B3EA491" w14:textId="77777777" w:rsidR="006C43B7" w:rsidRPr="00830A63" w:rsidRDefault="006C43B7" w:rsidP="00B81A8F">
            <w:pPr>
              <w:spacing w:line="360" w:lineRule="auto"/>
              <w:jc w:val="both"/>
              <w:rPr>
                <w:rFonts w:ascii="Times New Roman" w:hAnsi="Times New Roman" w:cs="Times New Roman"/>
                <w:noProof/>
                <w:sz w:val="24"/>
                <w:szCs w:val="24"/>
              </w:rPr>
            </w:pPr>
          </w:p>
          <w:p w14:paraId="70E5E7AD" w14:textId="5B555F57" w:rsidR="006C43B7" w:rsidRPr="00830A63" w:rsidRDefault="006C43B7" w:rsidP="00B81A8F">
            <w:pPr>
              <w:spacing w:line="360" w:lineRule="auto"/>
              <w:jc w:val="both"/>
              <w:rPr>
                <w:rFonts w:ascii="Times New Roman" w:hAnsi="Times New Roman" w:cs="Times New Roman"/>
                <w:b/>
                <w:bCs/>
                <w:noProof/>
                <w:sz w:val="24"/>
                <w:szCs w:val="24"/>
              </w:rPr>
            </w:pPr>
            <w:r w:rsidRPr="00830A63">
              <w:rPr>
                <w:rFonts w:ascii="Times New Roman" w:hAnsi="Times New Roman" w:cs="Times New Roman"/>
                <w:b/>
                <w:bCs/>
                <w:noProof/>
                <w:sz w:val="24"/>
                <w:szCs w:val="24"/>
              </w:rPr>
              <w:t>Kapsam</w:t>
            </w:r>
          </w:p>
          <w:p w14:paraId="1669F2F5" w14:textId="2A3CE97A" w:rsidR="006C43B7" w:rsidRPr="00830A63" w:rsidRDefault="006C43B7" w:rsidP="00B81A8F">
            <w:pPr>
              <w:spacing w:line="360" w:lineRule="auto"/>
              <w:jc w:val="both"/>
              <w:rPr>
                <w:rFonts w:ascii="Times New Roman" w:hAnsi="Times New Roman" w:cs="Times New Roman"/>
                <w:noProof/>
                <w:sz w:val="24"/>
                <w:szCs w:val="24"/>
              </w:rPr>
            </w:pPr>
            <w:r w:rsidRPr="00830A63">
              <w:rPr>
                <w:rFonts w:ascii="Times New Roman" w:hAnsi="Times New Roman" w:cs="Times New Roman"/>
                <w:b/>
                <w:bCs/>
                <w:noProof/>
                <w:sz w:val="24"/>
                <w:szCs w:val="24"/>
              </w:rPr>
              <w:t>Madde 2 –</w:t>
            </w:r>
            <w:r w:rsidRPr="00830A63">
              <w:rPr>
                <w:rFonts w:ascii="Times New Roman" w:hAnsi="Times New Roman" w:cs="Times New Roman"/>
                <w:noProof/>
                <w:sz w:val="24"/>
                <w:szCs w:val="24"/>
              </w:rPr>
              <w:t xml:space="preserve"> Bu Yönerge:</w:t>
            </w:r>
          </w:p>
          <w:p w14:paraId="0AA2BFF6" w14:textId="7C415240" w:rsidR="006C43B7" w:rsidRPr="00830A63" w:rsidRDefault="00227C85" w:rsidP="004C399F">
            <w:pPr>
              <w:pStyle w:val="ListeParagraf"/>
              <w:numPr>
                <w:ilvl w:val="0"/>
                <w:numId w:val="8"/>
              </w:numPr>
              <w:spacing w:line="360" w:lineRule="auto"/>
              <w:jc w:val="both"/>
              <w:rPr>
                <w:rFonts w:ascii="Times New Roman" w:hAnsi="Times New Roman" w:cs="Times New Roman"/>
                <w:noProof/>
                <w:sz w:val="24"/>
                <w:szCs w:val="24"/>
              </w:rPr>
            </w:pPr>
            <w:r w:rsidRPr="00830A63">
              <w:rPr>
                <w:rFonts w:ascii="Times New Roman" w:hAnsi="Times New Roman" w:cs="Times New Roman"/>
                <w:noProof/>
                <w:sz w:val="24"/>
                <w:szCs w:val="24"/>
              </w:rPr>
              <w:t xml:space="preserve">Üniversitenin </w:t>
            </w:r>
            <w:r w:rsidR="00CA51F1" w:rsidRPr="00830A63">
              <w:rPr>
                <w:rFonts w:ascii="Times New Roman" w:hAnsi="Times New Roman" w:cs="Times New Roman"/>
                <w:noProof/>
                <w:sz w:val="24"/>
                <w:szCs w:val="24"/>
              </w:rPr>
              <w:t xml:space="preserve">araştırma </w:t>
            </w:r>
            <w:r w:rsidRPr="00830A63">
              <w:rPr>
                <w:rFonts w:ascii="Times New Roman" w:hAnsi="Times New Roman" w:cs="Times New Roman"/>
                <w:noProof/>
                <w:sz w:val="24"/>
                <w:szCs w:val="24"/>
              </w:rPr>
              <w:t>altyapısı</w:t>
            </w:r>
            <w:r w:rsidR="00CA51F1" w:rsidRPr="00830A63">
              <w:rPr>
                <w:rFonts w:ascii="Times New Roman" w:hAnsi="Times New Roman" w:cs="Times New Roman"/>
                <w:noProof/>
                <w:sz w:val="24"/>
                <w:szCs w:val="24"/>
              </w:rPr>
              <w:t xml:space="preserve">nı </w:t>
            </w:r>
            <w:r w:rsidR="003B570A" w:rsidRPr="00830A63">
              <w:rPr>
                <w:rFonts w:ascii="Times New Roman" w:hAnsi="Times New Roman" w:cs="Times New Roman"/>
                <w:noProof/>
                <w:sz w:val="24"/>
                <w:szCs w:val="24"/>
              </w:rPr>
              <w:t>iyileştirmek ve geliştirmek,</w:t>
            </w:r>
          </w:p>
          <w:p w14:paraId="10F01703" w14:textId="26B73F78" w:rsidR="003E2ED1" w:rsidRPr="00830A63" w:rsidRDefault="003B570A" w:rsidP="004C399F">
            <w:pPr>
              <w:pStyle w:val="ListeParagraf"/>
              <w:numPr>
                <w:ilvl w:val="0"/>
                <w:numId w:val="8"/>
              </w:numPr>
              <w:spacing w:line="360" w:lineRule="auto"/>
              <w:jc w:val="both"/>
              <w:rPr>
                <w:rFonts w:ascii="Times New Roman" w:hAnsi="Times New Roman" w:cs="Times New Roman"/>
                <w:noProof/>
                <w:sz w:val="24"/>
                <w:szCs w:val="24"/>
              </w:rPr>
            </w:pPr>
            <w:r w:rsidRPr="00830A63">
              <w:rPr>
                <w:rFonts w:ascii="Times New Roman" w:hAnsi="Times New Roman" w:cs="Times New Roman"/>
                <w:noProof/>
                <w:sz w:val="24"/>
                <w:szCs w:val="24"/>
              </w:rPr>
              <w:t>Üniversite ile sanayi arasında işbirliğini geliştirmek için farkındalık yaratmak,</w:t>
            </w:r>
          </w:p>
          <w:p w14:paraId="30B968D8" w14:textId="3E18389D" w:rsidR="003E2ED1" w:rsidRPr="00830A63" w:rsidRDefault="00CE24F4" w:rsidP="004C399F">
            <w:pPr>
              <w:pStyle w:val="ListeParagraf"/>
              <w:numPr>
                <w:ilvl w:val="0"/>
                <w:numId w:val="8"/>
              </w:numPr>
              <w:spacing w:line="360" w:lineRule="auto"/>
              <w:jc w:val="both"/>
              <w:rPr>
                <w:rFonts w:ascii="Times New Roman" w:hAnsi="Times New Roman" w:cs="Times New Roman"/>
                <w:noProof/>
                <w:sz w:val="24"/>
                <w:szCs w:val="24"/>
              </w:rPr>
            </w:pPr>
            <w:r w:rsidRPr="00830A63">
              <w:rPr>
                <w:rFonts w:ascii="Times New Roman" w:hAnsi="Times New Roman" w:cs="Times New Roman"/>
                <w:noProof/>
                <w:sz w:val="24"/>
                <w:szCs w:val="24"/>
              </w:rPr>
              <w:t>Ulusal ve uluslar</w:t>
            </w:r>
            <w:r w:rsidR="003344E7" w:rsidRPr="00830A63">
              <w:rPr>
                <w:rFonts w:ascii="Times New Roman" w:hAnsi="Times New Roman" w:cs="Times New Roman"/>
                <w:noProof/>
                <w:sz w:val="24"/>
                <w:szCs w:val="24"/>
              </w:rPr>
              <w:t>arası</w:t>
            </w:r>
            <w:r w:rsidRPr="00830A63">
              <w:rPr>
                <w:rFonts w:ascii="Times New Roman" w:hAnsi="Times New Roman" w:cs="Times New Roman"/>
                <w:noProof/>
                <w:sz w:val="24"/>
                <w:szCs w:val="24"/>
              </w:rPr>
              <w:t xml:space="preserve"> fon ve hibe programlar</w:t>
            </w:r>
            <w:r w:rsidR="003344E7" w:rsidRPr="00830A63">
              <w:rPr>
                <w:rFonts w:ascii="Times New Roman" w:hAnsi="Times New Roman" w:cs="Times New Roman"/>
                <w:noProof/>
                <w:sz w:val="24"/>
                <w:szCs w:val="24"/>
              </w:rPr>
              <w:t xml:space="preserve">ı sayesinde proje sayılarını </w:t>
            </w:r>
            <w:r w:rsidR="00702371" w:rsidRPr="00830A63">
              <w:rPr>
                <w:rFonts w:ascii="Times New Roman" w:hAnsi="Times New Roman" w:cs="Times New Roman"/>
                <w:noProof/>
                <w:sz w:val="24"/>
                <w:szCs w:val="24"/>
              </w:rPr>
              <w:t>ve proje</w:t>
            </w:r>
            <w:r w:rsidR="00B52BE3" w:rsidRPr="00830A63">
              <w:rPr>
                <w:rFonts w:ascii="Times New Roman" w:hAnsi="Times New Roman" w:cs="Times New Roman"/>
                <w:noProof/>
                <w:sz w:val="24"/>
                <w:szCs w:val="24"/>
              </w:rPr>
              <w:t xml:space="preserve"> </w:t>
            </w:r>
            <w:r w:rsidR="00702371" w:rsidRPr="00830A63">
              <w:rPr>
                <w:rFonts w:ascii="Times New Roman" w:hAnsi="Times New Roman" w:cs="Times New Roman"/>
                <w:noProof/>
                <w:sz w:val="24"/>
                <w:szCs w:val="24"/>
              </w:rPr>
              <w:t xml:space="preserve">bütçelerini </w:t>
            </w:r>
            <w:r w:rsidR="003344E7" w:rsidRPr="00830A63">
              <w:rPr>
                <w:rFonts w:ascii="Times New Roman" w:hAnsi="Times New Roman" w:cs="Times New Roman"/>
                <w:noProof/>
                <w:sz w:val="24"/>
                <w:szCs w:val="24"/>
              </w:rPr>
              <w:t>arttırmak,</w:t>
            </w:r>
          </w:p>
          <w:p w14:paraId="2F3DE2CE" w14:textId="1B38C9E2" w:rsidR="003E2ED1" w:rsidRPr="00CF7AE8" w:rsidRDefault="004013B5" w:rsidP="00CF7AE8">
            <w:pPr>
              <w:spacing w:line="36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ç)   </w:t>
            </w:r>
            <w:r w:rsidR="00D81219" w:rsidRPr="00CF7AE8">
              <w:rPr>
                <w:rFonts w:ascii="Times New Roman" w:hAnsi="Times New Roman" w:cs="Times New Roman"/>
                <w:noProof/>
                <w:sz w:val="24"/>
                <w:szCs w:val="24"/>
              </w:rPr>
              <w:t>Üniversitelerin</w:t>
            </w:r>
            <w:r w:rsidR="00BE5842" w:rsidRPr="00CF7AE8">
              <w:rPr>
                <w:rFonts w:ascii="Times New Roman" w:hAnsi="Times New Roman" w:cs="Times New Roman"/>
                <w:noProof/>
                <w:sz w:val="24"/>
                <w:szCs w:val="24"/>
              </w:rPr>
              <w:t xml:space="preserve"> diğer</w:t>
            </w:r>
            <w:r w:rsidR="00D81219" w:rsidRPr="00CF7AE8">
              <w:rPr>
                <w:rFonts w:ascii="Times New Roman" w:hAnsi="Times New Roman" w:cs="Times New Roman"/>
                <w:noProof/>
                <w:sz w:val="24"/>
                <w:szCs w:val="24"/>
              </w:rPr>
              <w:t xml:space="preserve"> </w:t>
            </w:r>
            <w:r w:rsidR="00BE5842" w:rsidRPr="00CF7AE8">
              <w:rPr>
                <w:rFonts w:ascii="Times New Roman" w:hAnsi="Times New Roman" w:cs="Times New Roman"/>
                <w:noProof/>
                <w:sz w:val="24"/>
                <w:szCs w:val="24"/>
              </w:rPr>
              <w:t xml:space="preserve">kamu kurum ve kuruluşları </w:t>
            </w:r>
            <w:r w:rsidR="006E0022" w:rsidRPr="00CF7AE8">
              <w:rPr>
                <w:rFonts w:ascii="Times New Roman" w:hAnsi="Times New Roman" w:cs="Times New Roman"/>
                <w:noProof/>
                <w:sz w:val="24"/>
                <w:szCs w:val="24"/>
              </w:rPr>
              <w:t>ile ilgili işbirliklerini arttırmak,</w:t>
            </w:r>
          </w:p>
          <w:p w14:paraId="4E805876" w14:textId="633DDC3E" w:rsidR="003E2ED1" w:rsidRPr="00830A63" w:rsidRDefault="00024E0F" w:rsidP="004C399F">
            <w:pPr>
              <w:pStyle w:val="ListeParagraf"/>
              <w:numPr>
                <w:ilvl w:val="0"/>
                <w:numId w:val="8"/>
              </w:numPr>
              <w:spacing w:line="360" w:lineRule="auto"/>
              <w:jc w:val="both"/>
              <w:rPr>
                <w:rFonts w:ascii="Times New Roman" w:hAnsi="Times New Roman" w:cs="Times New Roman"/>
                <w:noProof/>
                <w:sz w:val="24"/>
                <w:szCs w:val="24"/>
              </w:rPr>
            </w:pPr>
            <w:r w:rsidRPr="00830A63">
              <w:rPr>
                <w:rFonts w:ascii="Times New Roman" w:hAnsi="Times New Roman" w:cs="Times New Roman"/>
                <w:noProof/>
                <w:sz w:val="24"/>
                <w:szCs w:val="24"/>
              </w:rPr>
              <w:t>Üniversitenin akademik bilgi birikimini ve deneyimlerini sanayinin ihtiyaçları ile eşleştirmek için envanter oluşturmak,</w:t>
            </w:r>
          </w:p>
          <w:p w14:paraId="503653D4" w14:textId="70FD6100" w:rsidR="003E2ED1" w:rsidRPr="00830A63" w:rsidRDefault="00F515C9" w:rsidP="004C399F">
            <w:pPr>
              <w:pStyle w:val="ListeParagraf"/>
              <w:numPr>
                <w:ilvl w:val="0"/>
                <w:numId w:val="8"/>
              </w:numPr>
              <w:spacing w:line="360" w:lineRule="auto"/>
              <w:jc w:val="both"/>
              <w:rPr>
                <w:rFonts w:ascii="Times New Roman" w:hAnsi="Times New Roman" w:cs="Times New Roman"/>
                <w:noProof/>
                <w:sz w:val="24"/>
                <w:szCs w:val="24"/>
              </w:rPr>
            </w:pPr>
            <w:r w:rsidRPr="00830A63">
              <w:rPr>
                <w:rFonts w:ascii="Times New Roman" w:hAnsi="Times New Roman" w:cs="Times New Roman"/>
                <w:noProof/>
                <w:sz w:val="24"/>
                <w:szCs w:val="24"/>
              </w:rPr>
              <w:t>Üniversite</w:t>
            </w:r>
            <w:r w:rsidR="00CA51F1" w:rsidRPr="00830A63">
              <w:rPr>
                <w:rFonts w:ascii="Times New Roman" w:hAnsi="Times New Roman" w:cs="Times New Roman"/>
                <w:noProof/>
                <w:sz w:val="24"/>
                <w:szCs w:val="24"/>
              </w:rPr>
              <w:t>nin</w:t>
            </w:r>
            <w:r w:rsidRPr="00830A63">
              <w:rPr>
                <w:rFonts w:ascii="Times New Roman" w:hAnsi="Times New Roman" w:cs="Times New Roman"/>
                <w:noProof/>
                <w:sz w:val="24"/>
                <w:szCs w:val="24"/>
              </w:rPr>
              <w:t xml:space="preserve"> akademik personel ve </w:t>
            </w:r>
            <w:r w:rsidR="002A418C" w:rsidRPr="00830A63">
              <w:rPr>
                <w:rFonts w:ascii="Times New Roman" w:hAnsi="Times New Roman" w:cs="Times New Roman"/>
                <w:noProof/>
                <w:sz w:val="24"/>
                <w:szCs w:val="24"/>
              </w:rPr>
              <w:t xml:space="preserve">öğrencilerine </w:t>
            </w:r>
            <w:r w:rsidR="00CA51F1" w:rsidRPr="00830A63">
              <w:rPr>
                <w:rFonts w:ascii="Times New Roman" w:hAnsi="Times New Roman" w:cs="Times New Roman"/>
                <w:noProof/>
                <w:sz w:val="24"/>
                <w:szCs w:val="24"/>
              </w:rPr>
              <w:t xml:space="preserve">yenilikçilik ve </w:t>
            </w:r>
            <w:r w:rsidR="00900ED2" w:rsidRPr="00830A63">
              <w:rPr>
                <w:rFonts w:ascii="Times New Roman" w:hAnsi="Times New Roman" w:cs="Times New Roman"/>
                <w:noProof/>
                <w:sz w:val="24"/>
                <w:szCs w:val="24"/>
              </w:rPr>
              <w:t>girişimcilik konularında destek olmak,</w:t>
            </w:r>
          </w:p>
          <w:p w14:paraId="160D8FEA" w14:textId="33FCB61C" w:rsidR="00BB0707" w:rsidRPr="00830A63" w:rsidRDefault="003832A1" w:rsidP="004C399F">
            <w:pPr>
              <w:pStyle w:val="ListeParagraf"/>
              <w:numPr>
                <w:ilvl w:val="0"/>
                <w:numId w:val="8"/>
              </w:numPr>
              <w:spacing w:line="360" w:lineRule="auto"/>
              <w:jc w:val="both"/>
              <w:rPr>
                <w:rFonts w:ascii="Times New Roman" w:hAnsi="Times New Roman" w:cs="Times New Roman"/>
                <w:noProof/>
                <w:sz w:val="24"/>
                <w:szCs w:val="24"/>
              </w:rPr>
            </w:pPr>
            <w:r w:rsidRPr="00830A63">
              <w:rPr>
                <w:rFonts w:ascii="Times New Roman" w:hAnsi="Times New Roman" w:cs="Times New Roman"/>
                <w:noProof/>
                <w:sz w:val="24"/>
                <w:szCs w:val="24"/>
              </w:rPr>
              <w:t xml:space="preserve">Araştırma unsurlarının birbirleriyle iletişim ve işbirliklerini </w:t>
            </w:r>
            <w:r w:rsidR="001D176A" w:rsidRPr="00830A63">
              <w:rPr>
                <w:rFonts w:ascii="Times New Roman" w:hAnsi="Times New Roman" w:cs="Times New Roman"/>
                <w:noProof/>
                <w:sz w:val="24"/>
                <w:szCs w:val="24"/>
              </w:rPr>
              <w:t>geliştirmek,</w:t>
            </w:r>
            <w:r w:rsidR="00B52BE3" w:rsidRPr="00830A63">
              <w:rPr>
                <w:rFonts w:ascii="Times New Roman" w:hAnsi="Times New Roman" w:cs="Times New Roman"/>
                <w:noProof/>
                <w:sz w:val="24"/>
                <w:szCs w:val="24"/>
              </w:rPr>
              <w:t xml:space="preserve"> </w:t>
            </w:r>
          </w:p>
          <w:p w14:paraId="0A65FF37" w14:textId="771308A3" w:rsidR="003E2ED1" w:rsidRPr="00830A63" w:rsidRDefault="00C525D7" w:rsidP="004C399F">
            <w:pPr>
              <w:spacing w:line="360" w:lineRule="auto"/>
              <w:jc w:val="both"/>
              <w:rPr>
                <w:rFonts w:ascii="Times New Roman" w:hAnsi="Times New Roman" w:cs="Times New Roman"/>
                <w:noProof/>
                <w:sz w:val="24"/>
                <w:szCs w:val="24"/>
              </w:rPr>
            </w:pPr>
            <w:r w:rsidRPr="00830A63">
              <w:rPr>
                <w:rFonts w:ascii="Times New Roman" w:hAnsi="Times New Roman" w:cs="Times New Roman"/>
                <w:noProof/>
                <w:sz w:val="24"/>
                <w:szCs w:val="24"/>
              </w:rPr>
              <w:t>kapsamındaki tüm faaliyetlerin yürütülmesine ilişkin hükümleri kapsar.</w:t>
            </w:r>
          </w:p>
          <w:p w14:paraId="516C897A" w14:textId="77777777" w:rsidR="00AF3101" w:rsidRPr="00830A63" w:rsidRDefault="00AF3101" w:rsidP="00B81A8F">
            <w:pPr>
              <w:spacing w:line="360" w:lineRule="auto"/>
              <w:jc w:val="both"/>
              <w:rPr>
                <w:rFonts w:ascii="Times New Roman" w:hAnsi="Times New Roman" w:cs="Times New Roman"/>
                <w:noProof/>
                <w:sz w:val="24"/>
                <w:szCs w:val="24"/>
              </w:rPr>
            </w:pPr>
          </w:p>
          <w:p w14:paraId="5C9F6C7C" w14:textId="78D0E59F" w:rsidR="00AF3101" w:rsidRPr="00830A63" w:rsidRDefault="00AF3101" w:rsidP="00B81A8F">
            <w:pPr>
              <w:spacing w:line="360" w:lineRule="auto"/>
              <w:jc w:val="both"/>
              <w:rPr>
                <w:rFonts w:ascii="Times New Roman" w:hAnsi="Times New Roman" w:cs="Times New Roman"/>
                <w:b/>
                <w:bCs/>
                <w:noProof/>
                <w:sz w:val="24"/>
                <w:szCs w:val="24"/>
              </w:rPr>
            </w:pPr>
            <w:r w:rsidRPr="00830A63">
              <w:rPr>
                <w:rFonts w:ascii="Times New Roman" w:hAnsi="Times New Roman" w:cs="Times New Roman"/>
                <w:b/>
                <w:bCs/>
                <w:noProof/>
                <w:sz w:val="24"/>
                <w:szCs w:val="24"/>
              </w:rPr>
              <w:t>Dayanak</w:t>
            </w:r>
          </w:p>
          <w:p w14:paraId="2A980673" w14:textId="01A1198F" w:rsidR="0002502F" w:rsidRPr="00830A63" w:rsidRDefault="00403C0C" w:rsidP="00B81A8F">
            <w:pPr>
              <w:spacing w:line="360" w:lineRule="auto"/>
              <w:jc w:val="both"/>
              <w:rPr>
                <w:rFonts w:ascii="Times New Roman" w:hAnsi="Times New Roman" w:cs="Times New Roman"/>
                <w:noProof/>
                <w:sz w:val="24"/>
                <w:szCs w:val="24"/>
              </w:rPr>
            </w:pPr>
            <w:r w:rsidRPr="00830A63">
              <w:rPr>
                <w:rFonts w:ascii="Times New Roman" w:hAnsi="Times New Roman" w:cs="Times New Roman"/>
                <w:b/>
                <w:bCs/>
                <w:noProof/>
                <w:sz w:val="24"/>
                <w:szCs w:val="24"/>
              </w:rPr>
              <w:t xml:space="preserve">Madde </w:t>
            </w:r>
            <w:r w:rsidR="00EA7ECA" w:rsidRPr="00830A63">
              <w:rPr>
                <w:rFonts w:ascii="Times New Roman" w:hAnsi="Times New Roman" w:cs="Times New Roman"/>
                <w:b/>
                <w:bCs/>
                <w:noProof/>
                <w:sz w:val="24"/>
                <w:szCs w:val="24"/>
              </w:rPr>
              <w:t>3</w:t>
            </w:r>
            <w:r w:rsidRPr="00830A63">
              <w:rPr>
                <w:rFonts w:ascii="Times New Roman" w:hAnsi="Times New Roman" w:cs="Times New Roman"/>
                <w:b/>
                <w:bCs/>
                <w:noProof/>
                <w:sz w:val="24"/>
                <w:szCs w:val="24"/>
              </w:rPr>
              <w:t xml:space="preserve"> –</w:t>
            </w:r>
            <w:r w:rsidRPr="00830A63">
              <w:rPr>
                <w:rFonts w:ascii="Times New Roman" w:hAnsi="Times New Roman" w:cs="Times New Roman"/>
                <w:noProof/>
                <w:sz w:val="24"/>
                <w:szCs w:val="24"/>
              </w:rPr>
              <w:t xml:space="preserve"> </w:t>
            </w:r>
            <w:r w:rsidR="0002502F" w:rsidRPr="00830A63">
              <w:rPr>
                <w:rFonts w:ascii="Times New Roman" w:hAnsi="Times New Roman" w:cs="Times New Roman"/>
                <w:noProof/>
                <w:sz w:val="24"/>
                <w:szCs w:val="24"/>
              </w:rPr>
              <w:t>2547 sayılı Yüksek</w:t>
            </w:r>
            <w:r w:rsidR="00E502D8" w:rsidRPr="00830A63">
              <w:rPr>
                <w:rFonts w:ascii="Times New Roman" w:hAnsi="Times New Roman" w:cs="Times New Roman"/>
                <w:noProof/>
                <w:sz w:val="24"/>
                <w:szCs w:val="24"/>
              </w:rPr>
              <w:t>ö</w:t>
            </w:r>
            <w:r w:rsidR="0002502F" w:rsidRPr="00830A63">
              <w:rPr>
                <w:rFonts w:ascii="Times New Roman" w:hAnsi="Times New Roman" w:cs="Times New Roman"/>
                <w:noProof/>
                <w:sz w:val="24"/>
                <w:szCs w:val="24"/>
              </w:rPr>
              <w:t>ğre</w:t>
            </w:r>
            <w:r w:rsidR="00E502D8" w:rsidRPr="00830A63">
              <w:rPr>
                <w:rFonts w:ascii="Times New Roman" w:hAnsi="Times New Roman" w:cs="Times New Roman"/>
                <w:noProof/>
                <w:sz w:val="24"/>
                <w:szCs w:val="24"/>
              </w:rPr>
              <w:t>t</w:t>
            </w:r>
            <w:r w:rsidR="0002502F" w:rsidRPr="00830A63">
              <w:rPr>
                <w:rFonts w:ascii="Times New Roman" w:hAnsi="Times New Roman" w:cs="Times New Roman"/>
                <w:noProof/>
                <w:sz w:val="24"/>
                <w:szCs w:val="24"/>
              </w:rPr>
              <w:t>im Kanunu ve 2809 sayılı Yükseköğretim Kurumları</w:t>
            </w:r>
          </w:p>
          <w:p w14:paraId="141A4B56" w14:textId="253C2D97" w:rsidR="00403C0C" w:rsidRPr="00830A63" w:rsidRDefault="0002502F" w:rsidP="00B81A8F">
            <w:pPr>
              <w:spacing w:line="360" w:lineRule="auto"/>
              <w:jc w:val="both"/>
              <w:rPr>
                <w:rFonts w:ascii="Times New Roman" w:hAnsi="Times New Roman" w:cs="Times New Roman"/>
                <w:noProof/>
                <w:sz w:val="24"/>
                <w:szCs w:val="24"/>
              </w:rPr>
            </w:pPr>
            <w:r w:rsidRPr="00830A63">
              <w:rPr>
                <w:rFonts w:ascii="Times New Roman" w:hAnsi="Times New Roman" w:cs="Times New Roman"/>
                <w:noProof/>
                <w:sz w:val="24"/>
                <w:szCs w:val="24"/>
              </w:rPr>
              <w:t>Teşkilat Kanunu bu yönergenin dayanağını oluşturur.</w:t>
            </w:r>
          </w:p>
          <w:p w14:paraId="16552464" w14:textId="77777777" w:rsidR="005F20BC" w:rsidRPr="00830A63" w:rsidRDefault="005F20BC" w:rsidP="00B81A8F">
            <w:pPr>
              <w:spacing w:line="360" w:lineRule="auto"/>
              <w:jc w:val="both"/>
              <w:rPr>
                <w:rFonts w:ascii="Times New Roman" w:hAnsi="Times New Roman" w:cs="Times New Roman"/>
                <w:noProof/>
                <w:sz w:val="24"/>
                <w:szCs w:val="24"/>
              </w:rPr>
            </w:pPr>
          </w:p>
          <w:p w14:paraId="29383386" w14:textId="65957B5B" w:rsidR="00620CEA" w:rsidRPr="00830A63" w:rsidRDefault="00620CEA" w:rsidP="00B81A8F">
            <w:pPr>
              <w:spacing w:line="360" w:lineRule="auto"/>
              <w:jc w:val="both"/>
              <w:rPr>
                <w:rFonts w:ascii="Times New Roman" w:hAnsi="Times New Roman" w:cs="Times New Roman"/>
                <w:b/>
                <w:bCs/>
                <w:noProof/>
                <w:sz w:val="24"/>
                <w:szCs w:val="24"/>
              </w:rPr>
            </w:pPr>
            <w:r w:rsidRPr="00830A63">
              <w:rPr>
                <w:rFonts w:ascii="Times New Roman" w:hAnsi="Times New Roman" w:cs="Times New Roman"/>
                <w:b/>
                <w:bCs/>
                <w:noProof/>
                <w:sz w:val="24"/>
                <w:szCs w:val="24"/>
              </w:rPr>
              <w:t>Tanımlar</w:t>
            </w:r>
          </w:p>
          <w:p w14:paraId="58739494" w14:textId="1C5E2B6A" w:rsidR="00FE62EE" w:rsidRPr="00830A63" w:rsidRDefault="00620CEA" w:rsidP="00B81A8F">
            <w:pPr>
              <w:spacing w:line="360" w:lineRule="auto"/>
              <w:jc w:val="both"/>
              <w:rPr>
                <w:rFonts w:ascii="Times New Roman" w:hAnsi="Times New Roman" w:cs="Times New Roman"/>
                <w:noProof/>
                <w:sz w:val="24"/>
                <w:szCs w:val="24"/>
              </w:rPr>
            </w:pPr>
            <w:r w:rsidRPr="00830A63">
              <w:rPr>
                <w:rFonts w:ascii="Times New Roman" w:hAnsi="Times New Roman" w:cs="Times New Roman"/>
                <w:b/>
                <w:bCs/>
                <w:noProof/>
                <w:sz w:val="24"/>
                <w:szCs w:val="24"/>
              </w:rPr>
              <w:t xml:space="preserve">Madde </w:t>
            </w:r>
            <w:r w:rsidR="008670F3" w:rsidRPr="00830A63">
              <w:rPr>
                <w:rFonts w:ascii="Times New Roman" w:hAnsi="Times New Roman" w:cs="Times New Roman"/>
                <w:b/>
                <w:bCs/>
                <w:noProof/>
                <w:sz w:val="24"/>
                <w:szCs w:val="24"/>
              </w:rPr>
              <w:t>4</w:t>
            </w:r>
            <w:r w:rsidRPr="00830A63">
              <w:rPr>
                <w:rFonts w:ascii="Times New Roman" w:hAnsi="Times New Roman" w:cs="Times New Roman"/>
                <w:b/>
                <w:bCs/>
                <w:noProof/>
                <w:sz w:val="24"/>
                <w:szCs w:val="24"/>
              </w:rPr>
              <w:t xml:space="preserve"> – </w:t>
            </w:r>
            <w:r w:rsidRPr="00830A63">
              <w:rPr>
                <w:rFonts w:ascii="Times New Roman" w:hAnsi="Times New Roman" w:cs="Times New Roman"/>
                <w:noProof/>
                <w:sz w:val="24"/>
                <w:szCs w:val="24"/>
              </w:rPr>
              <w:t>Bu yönergede</w:t>
            </w:r>
            <w:r w:rsidR="00E502D8" w:rsidRPr="00830A63">
              <w:rPr>
                <w:rFonts w:ascii="Times New Roman" w:hAnsi="Times New Roman" w:cs="Times New Roman"/>
                <w:noProof/>
                <w:sz w:val="24"/>
                <w:szCs w:val="24"/>
              </w:rPr>
              <w:t xml:space="preserve"> geçen</w:t>
            </w:r>
            <w:r w:rsidRPr="00830A63">
              <w:rPr>
                <w:rFonts w:ascii="Times New Roman" w:hAnsi="Times New Roman" w:cs="Times New Roman"/>
                <w:noProof/>
                <w:sz w:val="24"/>
                <w:szCs w:val="24"/>
              </w:rPr>
              <w:t>:</w:t>
            </w:r>
          </w:p>
          <w:p w14:paraId="2363577F" w14:textId="77777777" w:rsidR="00DA7F7A" w:rsidRPr="00830A63" w:rsidRDefault="00DA7F7A" w:rsidP="00DA7F7A">
            <w:pPr>
              <w:jc w:val="center"/>
              <w:rPr>
                <w:rFonts w:ascii="Times New Roman" w:hAnsi="Times New Roman" w:cs="Times New Roman"/>
                <w:sz w:val="24"/>
                <w:szCs w:val="24"/>
              </w:rPr>
            </w:pPr>
          </w:p>
          <w:tbl>
            <w:tblPr>
              <w:tblStyle w:val="TabloKlavuzu"/>
              <w:tblW w:w="88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296"/>
              <w:gridCol w:w="5095"/>
            </w:tblGrid>
            <w:tr w:rsidR="008670F3" w:rsidRPr="00830A63" w14:paraId="76699E65" w14:textId="77777777" w:rsidTr="00E9775F">
              <w:trPr>
                <w:trHeight w:val="393"/>
              </w:trPr>
              <w:tc>
                <w:tcPr>
                  <w:tcW w:w="3420" w:type="dxa"/>
                  <w:vAlign w:val="center"/>
                </w:tcPr>
                <w:p w14:paraId="0FDB4497" w14:textId="4C46C6B8" w:rsidR="008670F3" w:rsidRPr="00830A63" w:rsidRDefault="008670F3" w:rsidP="008670F3">
                  <w:pPr>
                    <w:pStyle w:val="ListeParagraf"/>
                    <w:numPr>
                      <w:ilvl w:val="0"/>
                      <w:numId w:val="7"/>
                    </w:numPr>
                    <w:spacing w:line="360" w:lineRule="auto"/>
                    <w:rPr>
                      <w:rFonts w:ascii="Times New Roman" w:hAnsi="Times New Roman" w:cs="Times New Roman"/>
                      <w:noProof/>
                      <w:sz w:val="24"/>
                      <w:szCs w:val="24"/>
                    </w:rPr>
                  </w:pPr>
                  <w:r w:rsidRPr="00830A63">
                    <w:rPr>
                      <w:rFonts w:ascii="Times New Roman" w:hAnsi="Times New Roman" w:cs="Times New Roman"/>
                      <w:noProof/>
                      <w:sz w:val="24"/>
                      <w:szCs w:val="24"/>
                    </w:rPr>
                    <w:lastRenderedPageBreak/>
                    <w:t>Akademik Birimler</w:t>
                  </w:r>
                </w:p>
              </w:tc>
              <w:tc>
                <w:tcPr>
                  <w:tcW w:w="296" w:type="dxa"/>
                  <w:vAlign w:val="center"/>
                </w:tcPr>
                <w:p w14:paraId="69E31212" w14:textId="524254D6" w:rsidR="008670F3" w:rsidRPr="00830A63" w:rsidRDefault="008670F3" w:rsidP="008670F3">
                  <w:pPr>
                    <w:spacing w:line="360" w:lineRule="auto"/>
                    <w:rPr>
                      <w:rFonts w:ascii="Times New Roman" w:hAnsi="Times New Roman" w:cs="Times New Roman"/>
                      <w:b/>
                      <w:bCs/>
                      <w:noProof/>
                      <w:sz w:val="24"/>
                      <w:szCs w:val="24"/>
                    </w:rPr>
                  </w:pPr>
                  <w:r w:rsidRPr="00830A63">
                    <w:rPr>
                      <w:rFonts w:ascii="Times New Roman" w:hAnsi="Times New Roman" w:cs="Times New Roman"/>
                      <w:b/>
                      <w:bCs/>
                      <w:noProof/>
                      <w:sz w:val="24"/>
                      <w:szCs w:val="24"/>
                    </w:rPr>
                    <w:t>:</w:t>
                  </w:r>
                </w:p>
              </w:tc>
              <w:tc>
                <w:tcPr>
                  <w:tcW w:w="5095" w:type="dxa"/>
                  <w:vAlign w:val="center"/>
                </w:tcPr>
                <w:p w14:paraId="473925BD" w14:textId="63B43848" w:rsidR="008670F3" w:rsidRPr="00830A63" w:rsidRDefault="008670F3" w:rsidP="008670F3">
                  <w:pPr>
                    <w:spacing w:line="360" w:lineRule="auto"/>
                    <w:jc w:val="both"/>
                    <w:rPr>
                      <w:rFonts w:ascii="Times New Roman" w:hAnsi="Times New Roman" w:cs="Times New Roman"/>
                      <w:noProof/>
                      <w:sz w:val="24"/>
                      <w:szCs w:val="24"/>
                    </w:rPr>
                  </w:pPr>
                  <w:r w:rsidRPr="00830A63">
                    <w:rPr>
                      <w:rFonts w:ascii="Times New Roman" w:hAnsi="Times New Roman" w:cs="Times New Roman"/>
                      <w:noProof/>
                      <w:sz w:val="24"/>
                      <w:szCs w:val="24"/>
                    </w:rPr>
                    <w:t xml:space="preserve">Osmaniye Korkut Ata Üniversitesi Fakültelerini, Yüksekokullarını, </w:t>
                  </w:r>
                  <w:r w:rsidR="00E502D8" w:rsidRPr="00830A63">
                    <w:rPr>
                      <w:rFonts w:ascii="Times New Roman" w:hAnsi="Times New Roman" w:cs="Times New Roman"/>
                      <w:noProof/>
                      <w:sz w:val="24"/>
                      <w:szCs w:val="24"/>
                    </w:rPr>
                    <w:t xml:space="preserve">Meslek Yüksekokullarını, </w:t>
                  </w:r>
                  <w:r w:rsidRPr="00830A63">
                    <w:rPr>
                      <w:rFonts w:ascii="Times New Roman" w:hAnsi="Times New Roman" w:cs="Times New Roman"/>
                      <w:noProof/>
                      <w:sz w:val="24"/>
                      <w:szCs w:val="24"/>
                    </w:rPr>
                    <w:t>Enstitülerini, Araştırma ve Uygulama Merkezlerini, Koordinatörlüklerini ve Rektörlüğe Bağlı B</w:t>
                  </w:r>
                  <w:r w:rsidR="00E502D8" w:rsidRPr="00830A63">
                    <w:rPr>
                      <w:rFonts w:ascii="Times New Roman" w:hAnsi="Times New Roman" w:cs="Times New Roman"/>
                      <w:noProof/>
                      <w:sz w:val="24"/>
                      <w:szCs w:val="24"/>
                    </w:rPr>
                    <w:t>irimleri</w:t>
                  </w:r>
                  <w:r w:rsidRPr="00830A63">
                    <w:rPr>
                      <w:rFonts w:ascii="Times New Roman" w:hAnsi="Times New Roman" w:cs="Times New Roman"/>
                      <w:noProof/>
                      <w:sz w:val="24"/>
                      <w:szCs w:val="24"/>
                    </w:rPr>
                    <w:t>,</w:t>
                  </w:r>
                </w:p>
              </w:tc>
            </w:tr>
            <w:tr w:rsidR="008670F3" w:rsidRPr="00830A63" w14:paraId="6703508E" w14:textId="77777777" w:rsidTr="00E9775F">
              <w:trPr>
                <w:trHeight w:val="393"/>
              </w:trPr>
              <w:tc>
                <w:tcPr>
                  <w:tcW w:w="3420" w:type="dxa"/>
                  <w:vAlign w:val="center"/>
                </w:tcPr>
                <w:p w14:paraId="4CEE879F" w14:textId="0FC2B6D2" w:rsidR="008670F3" w:rsidRPr="00830A63" w:rsidRDefault="008670F3" w:rsidP="008670F3">
                  <w:pPr>
                    <w:pStyle w:val="ListeParagraf"/>
                    <w:numPr>
                      <w:ilvl w:val="0"/>
                      <w:numId w:val="7"/>
                    </w:numPr>
                    <w:spacing w:line="360" w:lineRule="auto"/>
                    <w:rPr>
                      <w:rFonts w:ascii="Times New Roman" w:hAnsi="Times New Roman" w:cs="Times New Roman"/>
                      <w:noProof/>
                      <w:sz w:val="24"/>
                      <w:szCs w:val="24"/>
                    </w:rPr>
                  </w:pPr>
                  <w:r w:rsidRPr="00830A63">
                    <w:rPr>
                      <w:rFonts w:ascii="Times New Roman" w:hAnsi="Times New Roman" w:cs="Times New Roman"/>
                      <w:noProof/>
                      <w:sz w:val="24"/>
                      <w:szCs w:val="24"/>
                    </w:rPr>
                    <w:t>AYD</w:t>
                  </w:r>
                </w:p>
              </w:tc>
              <w:tc>
                <w:tcPr>
                  <w:tcW w:w="296" w:type="dxa"/>
                  <w:vAlign w:val="center"/>
                </w:tcPr>
                <w:p w14:paraId="75D5AD35" w14:textId="3BEC5827" w:rsidR="008670F3" w:rsidRPr="00830A63" w:rsidRDefault="008670F3" w:rsidP="008670F3">
                  <w:pPr>
                    <w:spacing w:line="360" w:lineRule="auto"/>
                    <w:rPr>
                      <w:rFonts w:ascii="Times New Roman" w:hAnsi="Times New Roman" w:cs="Times New Roman"/>
                      <w:b/>
                      <w:bCs/>
                      <w:noProof/>
                      <w:sz w:val="24"/>
                      <w:szCs w:val="24"/>
                    </w:rPr>
                  </w:pPr>
                  <w:r w:rsidRPr="00830A63">
                    <w:rPr>
                      <w:rFonts w:ascii="Times New Roman" w:hAnsi="Times New Roman" w:cs="Times New Roman"/>
                      <w:b/>
                      <w:bCs/>
                      <w:noProof/>
                      <w:sz w:val="24"/>
                      <w:szCs w:val="24"/>
                    </w:rPr>
                    <w:t>:</w:t>
                  </w:r>
                </w:p>
              </w:tc>
              <w:tc>
                <w:tcPr>
                  <w:tcW w:w="5095" w:type="dxa"/>
                  <w:vAlign w:val="center"/>
                </w:tcPr>
                <w:p w14:paraId="2162D147" w14:textId="1133F370" w:rsidR="008670F3" w:rsidRPr="00830A63" w:rsidRDefault="008670F3" w:rsidP="008670F3">
                  <w:pPr>
                    <w:spacing w:line="360" w:lineRule="auto"/>
                    <w:rPr>
                      <w:rFonts w:ascii="Times New Roman" w:hAnsi="Times New Roman" w:cs="Times New Roman"/>
                      <w:noProof/>
                      <w:sz w:val="24"/>
                      <w:szCs w:val="24"/>
                    </w:rPr>
                  </w:pPr>
                  <w:r w:rsidRPr="00830A63">
                    <w:rPr>
                      <w:rFonts w:ascii="Times New Roman" w:hAnsi="Times New Roman" w:cs="Times New Roman"/>
                      <w:noProof/>
                      <w:sz w:val="24"/>
                      <w:szCs w:val="24"/>
                    </w:rPr>
                    <w:t>Osmaniye Korkut Ata Üniversitesi Araştırma ve Yenilikçilik Direktörlüğünü,</w:t>
                  </w:r>
                </w:p>
              </w:tc>
            </w:tr>
            <w:tr w:rsidR="008670F3" w:rsidRPr="00830A63" w14:paraId="6CA0C68B" w14:textId="77777777" w:rsidTr="00E9775F">
              <w:trPr>
                <w:trHeight w:val="393"/>
              </w:trPr>
              <w:tc>
                <w:tcPr>
                  <w:tcW w:w="3420" w:type="dxa"/>
                  <w:vAlign w:val="center"/>
                </w:tcPr>
                <w:p w14:paraId="05364788" w14:textId="331B41B2" w:rsidR="008670F3" w:rsidRPr="00830A63" w:rsidRDefault="008670F3" w:rsidP="008670F3">
                  <w:pPr>
                    <w:pStyle w:val="ListeParagraf"/>
                    <w:numPr>
                      <w:ilvl w:val="0"/>
                      <w:numId w:val="7"/>
                    </w:numPr>
                    <w:spacing w:line="360" w:lineRule="auto"/>
                    <w:rPr>
                      <w:rFonts w:ascii="Times New Roman" w:hAnsi="Times New Roman" w:cs="Times New Roman"/>
                      <w:noProof/>
                      <w:sz w:val="24"/>
                      <w:szCs w:val="24"/>
                    </w:rPr>
                  </w:pPr>
                  <w:r w:rsidRPr="00830A63">
                    <w:rPr>
                      <w:rFonts w:ascii="Times New Roman" w:hAnsi="Times New Roman" w:cs="Times New Roman"/>
                      <w:noProof/>
                      <w:sz w:val="24"/>
                      <w:szCs w:val="24"/>
                    </w:rPr>
                    <w:t>BAP</w:t>
                  </w:r>
                </w:p>
              </w:tc>
              <w:tc>
                <w:tcPr>
                  <w:tcW w:w="296" w:type="dxa"/>
                  <w:vAlign w:val="center"/>
                </w:tcPr>
                <w:p w14:paraId="0E62EE1F" w14:textId="37B408AE" w:rsidR="008670F3" w:rsidRPr="00830A63" w:rsidRDefault="008670F3" w:rsidP="008670F3">
                  <w:pPr>
                    <w:spacing w:line="360" w:lineRule="auto"/>
                    <w:rPr>
                      <w:rFonts w:ascii="Times New Roman" w:hAnsi="Times New Roman" w:cs="Times New Roman"/>
                      <w:b/>
                      <w:bCs/>
                      <w:noProof/>
                      <w:sz w:val="24"/>
                      <w:szCs w:val="24"/>
                    </w:rPr>
                  </w:pPr>
                  <w:r w:rsidRPr="00830A63">
                    <w:rPr>
                      <w:rFonts w:ascii="Times New Roman" w:hAnsi="Times New Roman" w:cs="Times New Roman"/>
                      <w:b/>
                      <w:bCs/>
                      <w:noProof/>
                      <w:sz w:val="24"/>
                      <w:szCs w:val="24"/>
                    </w:rPr>
                    <w:t>:</w:t>
                  </w:r>
                </w:p>
              </w:tc>
              <w:tc>
                <w:tcPr>
                  <w:tcW w:w="5095" w:type="dxa"/>
                  <w:vAlign w:val="center"/>
                </w:tcPr>
                <w:p w14:paraId="0455DA35" w14:textId="2D77233C" w:rsidR="008670F3" w:rsidRPr="00830A63" w:rsidRDefault="00192651" w:rsidP="008670F3">
                  <w:pPr>
                    <w:spacing w:line="360" w:lineRule="auto"/>
                    <w:rPr>
                      <w:rFonts w:ascii="Times New Roman" w:hAnsi="Times New Roman" w:cs="Times New Roman"/>
                      <w:noProof/>
                      <w:sz w:val="24"/>
                      <w:szCs w:val="24"/>
                    </w:rPr>
                  </w:pPr>
                  <w:r w:rsidRPr="00830A63">
                    <w:rPr>
                      <w:rFonts w:ascii="Times New Roman" w:hAnsi="Times New Roman" w:cs="Times New Roman"/>
                      <w:noProof/>
                      <w:sz w:val="24"/>
                      <w:szCs w:val="24"/>
                    </w:rPr>
                    <w:t xml:space="preserve">Osmaniye Korkut Ata Üniversitesi </w:t>
                  </w:r>
                  <w:r w:rsidR="008670F3" w:rsidRPr="00830A63">
                    <w:rPr>
                      <w:rFonts w:ascii="Times New Roman" w:hAnsi="Times New Roman" w:cs="Times New Roman"/>
                      <w:noProof/>
                      <w:sz w:val="24"/>
                      <w:szCs w:val="24"/>
                    </w:rPr>
                    <w:t>Bilimsel Araştırma Proje Birimini,</w:t>
                  </w:r>
                </w:p>
              </w:tc>
            </w:tr>
            <w:tr w:rsidR="008670F3" w:rsidRPr="00830A63" w14:paraId="07C2D652" w14:textId="77777777" w:rsidTr="00E9775F">
              <w:trPr>
                <w:trHeight w:val="393"/>
              </w:trPr>
              <w:tc>
                <w:tcPr>
                  <w:tcW w:w="3420" w:type="dxa"/>
                  <w:vAlign w:val="center"/>
                </w:tcPr>
                <w:p w14:paraId="6EEDB18A" w14:textId="3EB77322" w:rsidR="008670F3" w:rsidRPr="00CF7AE8" w:rsidRDefault="004013B5" w:rsidP="00CF7AE8">
                  <w:pPr>
                    <w:spacing w:line="360" w:lineRule="auto"/>
                    <w:rPr>
                      <w:rFonts w:ascii="Times New Roman" w:hAnsi="Times New Roman" w:cs="Times New Roman"/>
                      <w:noProof/>
                      <w:sz w:val="24"/>
                      <w:szCs w:val="24"/>
                    </w:rPr>
                  </w:pPr>
                  <w:r>
                    <w:rPr>
                      <w:rFonts w:ascii="Times New Roman" w:hAnsi="Times New Roman" w:cs="Times New Roman"/>
                      <w:noProof/>
                      <w:sz w:val="24"/>
                      <w:szCs w:val="24"/>
                    </w:rPr>
                    <w:t xml:space="preserve">      ç)  </w:t>
                  </w:r>
                  <w:r w:rsidR="008670F3" w:rsidRPr="00CF7AE8">
                    <w:rPr>
                      <w:rFonts w:ascii="Times New Roman" w:hAnsi="Times New Roman" w:cs="Times New Roman"/>
                      <w:noProof/>
                      <w:sz w:val="24"/>
                      <w:szCs w:val="24"/>
                    </w:rPr>
                    <w:t>Direktör</w:t>
                  </w:r>
                </w:p>
              </w:tc>
              <w:tc>
                <w:tcPr>
                  <w:tcW w:w="296" w:type="dxa"/>
                  <w:vAlign w:val="center"/>
                </w:tcPr>
                <w:p w14:paraId="2FC0DC77" w14:textId="3A7478FB" w:rsidR="008670F3" w:rsidRPr="00830A63" w:rsidRDefault="008670F3" w:rsidP="008670F3">
                  <w:pPr>
                    <w:spacing w:line="360" w:lineRule="auto"/>
                    <w:rPr>
                      <w:rFonts w:ascii="Times New Roman" w:hAnsi="Times New Roman" w:cs="Times New Roman"/>
                      <w:b/>
                      <w:bCs/>
                      <w:noProof/>
                      <w:sz w:val="24"/>
                      <w:szCs w:val="24"/>
                    </w:rPr>
                  </w:pPr>
                  <w:r w:rsidRPr="00830A63">
                    <w:rPr>
                      <w:rFonts w:ascii="Times New Roman" w:hAnsi="Times New Roman" w:cs="Times New Roman"/>
                      <w:b/>
                      <w:bCs/>
                      <w:noProof/>
                      <w:sz w:val="24"/>
                      <w:szCs w:val="24"/>
                    </w:rPr>
                    <w:t>:</w:t>
                  </w:r>
                </w:p>
              </w:tc>
              <w:tc>
                <w:tcPr>
                  <w:tcW w:w="5095" w:type="dxa"/>
                  <w:vAlign w:val="center"/>
                </w:tcPr>
                <w:p w14:paraId="14D69946" w14:textId="2151FCAB" w:rsidR="008670F3" w:rsidRPr="00830A63" w:rsidRDefault="008670F3" w:rsidP="008670F3">
                  <w:pPr>
                    <w:spacing w:line="360" w:lineRule="auto"/>
                    <w:rPr>
                      <w:rFonts w:ascii="Times New Roman" w:hAnsi="Times New Roman" w:cs="Times New Roman"/>
                      <w:noProof/>
                      <w:sz w:val="24"/>
                      <w:szCs w:val="24"/>
                    </w:rPr>
                  </w:pPr>
                  <w:r w:rsidRPr="00830A63">
                    <w:rPr>
                      <w:rFonts w:ascii="Times New Roman" w:hAnsi="Times New Roman" w:cs="Times New Roman"/>
                      <w:noProof/>
                      <w:sz w:val="24"/>
                      <w:szCs w:val="24"/>
                    </w:rPr>
                    <w:t>Rektör tarafından AYD’yi yönetmek amacıyla atanan öğretim üyesini,</w:t>
                  </w:r>
                </w:p>
              </w:tc>
            </w:tr>
            <w:tr w:rsidR="00F8063C" w:rsidRPr="00830A63" w14:paraId="7F117228" w14:textId="77777777" w:rsidTr="00E9775F">
              <w:trPr>
                <w:trHeight w:val="393"/>
              </w:trPr>
              <w:tc>
                <w:tcPr>
                  <w:tcW w:w="3420" w:type="dxa"/>
                  <w:vAlign w:val="center"/>
                </w:tcPr>
                <w:p w14:paraId="33047773" w14:textId="7A681184" w:rsidR="00F8063C" w:rsidRPr="00830A63" w:rsidRDefault="008675F4" w:rsidP="008670F3">
                  <w:pPr>
                    <w:pStyle w:val="ListeParagraf"/>
                    <w:numPr>
                      <w:ilvl w:val="0"/>
                      <w:numId w:val="7"/>
                    </w:numPr>
                    <w:spacing w:line="360" w:lineRule="auto"/>
                    <w:rPr>
                      <w:rFonts w:ascii="Times New Roman" w:hAnsi="Times New Roman" w:cs="Times New Roman"/>
                      <w:noProof/>
                      <w:sz w:val="24"/>
                      <w:szCs w:val="24"/>
                    </w:rPr>
                  </w:pPr>
                  <w:r w:rsidRPr="00830A63">
                    <w:rPr>
                      <w:rFonts w:ascii="Times New Roman" w:hAnsi="Times New Roman" w:cs="Times New Roman"/>
                      <w:noProof/>
                      <w:sz w:val="24"/>
                      <w:szCs w:val="24"/>
                    </w:rPr>
                    <w:t>Direktör Yardımcısı</w:t>
                  </w:r>
                </w:p>
              </w:tc>
              <w:tc>
                <w:tcPr>
                  <w:tcW w:w="296" w:type="dxa"/>
                  <w:vAlign w:val="center"/>
                </w:tcPr>
                <w:p w14:paraId="4D67478D" w14:textId="691042EE" w:rsidR="00F8063C" w:rsidRPr="00830A63" w:rsidRDefault="000367F8" w:rsidP="008670F3">
                  <w:pPr>
                    <w:spacing w:line="360" w:lineRule="auto"/>
                    <w:rPr>
                      <w:rFonts w:ascii="Times New Roman" w:hAnsi="Times New Roman" w:cs="Times New Roman"/>
                      <w:b/>
                      <w:bCs/>
                      <w:noProof/>
                      <w:sz w:val="24"/>
                      <w:szCs w:val="24"/>
                    </w:rPr>
                  </w:pPr>
                  <w:r w:rsidRPr="00830A63">
                    <w:rPr>
                      <w:rFonts w:ascii="Times New Roman" w:hAnsi="Times New Roman" w:cs="Times New Roman"/>
                      <w:b/>
                      <w:bCs/>
                      <w:noProof/>
                      <w:sz w:val="24"/>
                      <w:szCs w:val="24"/>
                    </w:rPr>
                    <w:t>:</w:t>
                  </w:r>
                </w:p>
              </w:tc>
              <w:tc>
                <w:tcPr>
                  <w:tcW w:w="5095" w:type="dxa"/>
                  <w:vAlign w:val="center"/>
                </w:tcPr>
                <w:p w14:paraId="0E30BEB9" w14:textId="13DFFF08" w:rsidR="00F8063C" w:rsidRPr="00830A63" w:rsidRDefault="008675F4" w:rsidP="008670F3">
                  <w:pPr>
                    <w:spacing w:line="360" w:lineRule="auto"/>
                    <w:rPr>
                      <w:rFonts w:ascii="Times New Roman" w:hAnsi="Times New Roman" w:cs="Times New Roman"/>
                      <w:noProof/>
                      <w:sz w:val="24"/>
                      <w:szCs w:val="24"/>
                    </w:rPr>
                  </w:pPr>
                  <w:r w:rsidRPr="00830A63">
                    <w:rPr>
                      <w:rFonts w:ascii="Times New Roman" w:hAnsi="Times New Roman" w:cs="Times New Roman"/>
                      <w:noProof/>
                      <w:sz w:val="24"/>
                      <w:szCs w:val="24"/>
                    </w:rPr>
                    <w:t>Direktör tarafından AYD</w:t>
                  </w:r>
                  <w:r w:rsidR="000367F8" w:rsidRPr="00830A63">
                    <w:rPr>
                      <w:rFonts w:ascii="Times New Roman" w:hAnsi="Times New Roman" w:cs="Times New Roman"/>
                      <w:noProof/>
                      <w:sz w:val="24"/>
                      <w:szCs w:val="24"/>
                    </w:rPr>
                    <w:t xml:space="preserve"> ile ilgili çalışmalarda kendisine yardımcı olmak </w:t>
                  </w:r>
                  <w:r w:rsidRPr="00830A63">
                    <w:rPr>
                      <w:rFonts w:ascii="Times New Roman" w:hAnsi="Times New Roman" w:cs="Times New Roman"/>
                      <w:noProof/>
                      <w:sz w:val="24"/>
                      <w:szCs w:val="24"/>
                    </w:rPr>
                    <w:t>görevlendirilen öğretim elemanını,</w:t>
                  </w:r>
                </w:p>
              </w:tc>
            </w:tr>
            <w:tr w:rsidR="008670F3" w:rsidRPr="00830A63" w14:paraId="506F31DF" w14:textId="77777777" w:rsidTr="00E9775F">
              <w:trPr>
                <w:trHeight w:val="393"/>
              </w:trPr>
              <w:tc>
                <w:tcPr>
                  <w:tcW w:w="3420" w:type="dxa"/>
                  <w:vAlign w:val="center"/>
                </w:tcPr>
                <w:p w14:paraId="29D18EF5" w14:textId="0FB8E1E2" w:rsidR="008670F3" w:rsidRPr="00830A63" w:rsidRDefault="008670F3" w:rsidP="008670F3">
                  <w:pPr>
                    <w:pStyle w:val="ListeParagraf"/>
                    <w:numPr>
                      <w:ilvl w:val="0"/>
                      <w:numId w:val="7"/>
                    </w:numPr>
                    <w:spacing w:line="360" w:lineRule="auto"/>
                    <w:rPr>
                      <w:rFonts w:ascii="Times New Roman" w:hAnsi="Times New Roman" w:cs="Times New Roman"/>
                      <w:noProof/>
                      <w:sz w:val="24"/>
                      <w:szCs w:val="24"/>
                    </w:rPr>
                  </w:pPr>
                  <w:r w:rsidRPr="00830A63">
                    <w:rPr>
                      <w:rFonts w:ascii="Times New Roman" w:hAnsi="Times New Roman" w:cs="Times New Roman"/>
                      <w:noProof/>
                      <w:sz w:val="24"/>
                      <w:szCs w:val="24"/>
                    </w:rPr>
                    <w:t>Rektör</w:t>
                  </w:r>
                </w:p>
              </w:tc>
              <w:tc>
                <w:tcPr>
                  <w:tcW w:w="296" w:type="dxa"/>
                  <w:vAlign w:val="center"/>
                </w:tcPr>
                <w:p w14:paraId="2B5B91CD" w14:textId="09534946" w:rsidR="008670F3" w:rsidRPr="00830A63" w:rsidRDefault="008670F3" w:rsidP="008670F3">
                  <w:pPr>
                    <w:spacing w:line="360" w:lineRule="auto"/>
                    <w:rPr>
                      <w:rFonts w:ascii="Times New Roman" w:hAnsi="Times New Roman" w:cs="Times New Roman"/>
                      <w:b/>
                      <w:bCs/>
                      <w:noProof/>
                      <w:sz w:val="24"/>
                      <w:szCs w:val="24"/>
                    </w:rPr>
                  </w:pPr>
                  <w:r w:rsidRPr="00830A63">
                    <w:rPr>
                      <w:rFonts w:ascii="Times New Roman" w:hAnsi="Times New Roman" w:cs="Times New Roman"/>
                      <w:b/>
                      <w:bCs/>
                      <w:noProof/>
                      <w:sz w:val="24"/>
                      <w:szCs w:val="24"/>
                    </w:rPr>
                    <w:t>:</w:t>
                  </w:r>
                </w:p>
              </w:tc>
              <w:tc>
                <w:tcPr>
                  <w:tcW w:w="5095" w:type="dxa"/>
                  <w:vAlign w:val="center"/>
                </w:tcPr>
                <w:p w14:paraId="676608DF" w14:textId="7C047182" w:rsidR="008670F3" w:rsidRPr="00830A63" w:rsidRDefault="008670F3" w:rsidP="008670F3">
                  <w:pPr>
                    <w:spacing w:line="360" w:lineRule="auto"/>
                    <w:rPr>
                      <w:rFonts w:ascii="Times New Roman" w:hAnsi="Times New Roman" w:cs="Times New Roman"/>
                      <w:noProof/>
                      <w:sz w:val="24"/>
                      <w:szCs w:val="24"/>
                    </w:rPr>
                  </w:pPr>
                  <w:r w:rsidRPr="00830A63">
                    <w:rPr>
                      <w:rFonts w:ascii="Times New Roman" w:hAnsi="Times New Roman" w:cs="Times New Roman"/>
                      <w:noProof/>
                      <w:sz w:val="24"/>
                      <w:szCs w:val="24"/>
                    </w:rPr>
                    <w:t>Osmaniye Korkut Ata Üniversitesi Rektörünü,</w:t>
                  </w:r>
                </w:p>
              </w:tc>
            </w:tr>
            <w:tr w:rsidR="008670F3" w:rsidRPr="00830A63" w14:paraId="500A6971" w14:textId="77777777" w:rsidTr="00E9775F">
              <w:trPr>
                <w:trHeight w:val="393"/>
              </w:trPr>
              <w:tc>
                <w:tcPr>
                  <w:tcW w:w="3420" w:type="dxa"/>
                  <w:vAlign w:val="center"/>
                </w:tcPr>
                <w:p w14:paraId="54D91034" w14:textId="46F7D41C" w:rsidR="008670F3" w:rsidRPr="00830A63" w:rsidRDefault="008670F3" w:rsidP="008670F3">
                  <w:pPr>
                    <w:pStyle w:val="ListeParagraf"/>
                    <w:numPr>
                      <w:ilvl w:val="0"/>
                      <w:numId w:val="7"/>
                    </w:numPr>
                    <w:spacing w:line="360" w:lineRule="auto"/>
                    <w:rPr>
                      <w:rFonts w:ascii="Times New Roman" w:hAnsi="Times New Roman" w:cs="Times New Roman"/>
                      <w:noProof/>
                      <w:sz w:val="24"/>
                      <w:szCs w:val="24"/>
                    </w:rPr>
                  </w:pPr>
                  <w:r w:rsidRPr="00830A63">
                    <w:rPr>
                      <w:rFonts w:ascii="Times New Roman" w:hAnsi="Times New Roman" w:cs="Times New Roman"/>
                      <w:noProof/>
                      <w:sz w:val="24"/>
                      <w:szCs w:val="24"/>
                    </w:rPr>
                    <w:t>TTO</w:t>
                  </w:r>
                </w:p>
              </w:tc>
              <w:tc>
                <w:tcPr>
                  <w:tcW w:w="296" w:type="dxa"/>
                  <w:vAlign w:val="center"/>
                </w:tcPr>
                <w:p w14:paraId="44F77A56" w14:textId="2C9102AD" w:rsidR="008670F3" w:rsidRPr="00830A63" w:rsidRDefault="008670F3" w:rsidP="008670F3">
                  <w:pPr>
                    <w:spacing w:line="360" w:lineRule="auto"/>
                    <w:rPr>
                      <w:rFonts w:ascii="Times New Roman" w:hAnsi="Times New Roman" w:cs="Times New Roman"/>
                      <w:b/>
                      <w:bCs/>
                      <w:noProof/>
                      <w:sz w:val="24"/>
                      <w:szCs w:val="24"/>
                    </w:rPr>
                  </w:pPr>
                  <w:r w:rsidRPr="00830A63">
                    <w:rPr>
                      <w:rFonts w:ascii="Times New Roman" w:hAnsi="Times New Roman" w:cs="Times New Roman"/>
                      <w:b/>
                      <w:bCs/>
                      <w:noProof/>
                      <w:sz w:val="24"/>
                      <w:szCs w:val="24"/>
                    </w:rPr>
                    <w:t>:</w:t>
                  </w:r>
                </w:p>
              </w:tc>
              <w:tc>
                <w:tcPr>
                  <w:tcW w:w="5095" w:type="dxa"/>
                  <w:vAlign w:val="center"/>
                </w:tcPr>
                <w:p w14:paraId="264F6CB7" w14:textId="69DCE39B" w:rsidR="008670F3" w:rsidRPr="00830A63" w:rsidRDefault="00192651" w:rsidP="008670F3">
                  <w:pPr>
                    <w:spacing w:line="360" w:lineRule="auto"/>
                    <w:rPr>
                      <w:rFonts w:ascii="Times New Roman" w:hAnsi="Times New Roman" w:cs="Times New Roman"/>
                      <w:noProof/>
                      <w:sz w:val="24"/>
                      <w:szCs w:val="24"/>
                    </w:rPr>
                  </w:pPr>
                  <w:r w:rsidRPr="00830A63">
                    <w:rPr>
                      <w:rFonts w:ascii="Times New Roman" w:hAnsi="Times New Roman" w:cs="Times New Roman"/>
                      <w:noProof/>
                      <w:sz w:val="24"/>
                      <w:szCs w:val="24"/>
                    </w:rPr>
                    <w:t xml:space="preserve">Osmaniye Korkut Ata Üniversitesi </w:t>
                  </w:r>
                  <w:r w:rsidR="008670F3" w:rsidRPr="00830A63">
                    <w:rPr>
                      <w:rFonts w:ascii="Times New Roman" w:hAnsi="Times New Roman" w:cs="Times New Roman"/>
                      <w:noProof/>
                      <w:sz w:val="24"/>
                      <w:szCs w:val="24"/>
                    </w:rPr>
                    <w:t>Teknoloji Transfer Ofisini,</w:t>
                  </w:r>
                </w:p>
              </w:tc>
            </w:tr>
            <w:tr w:rsidR="008670F3" w:rsidRPr="00830A63" w14:paraId="16CFD3E3" w14:textId="77777777" w:rsidTr="00E9775F">
              <w:trPr>
                <w:trHeight w:val="393"/>
              </w:trPr>
              <w:tc>
                <w:tcPr>
                  <w:tcW w:w="3420" w:type="dxa"/>
                  <w:vAlign w:val="center"/>
                </w:tcPr>
                <w:p w14:paraId="3A7C0066" w14:textId="75EB0FCA" w:rsidR="008670F3" w:rsidRPr="00830A63" w:rsidRDefault="008670F3" w:rsidP="008670F3">
                  <w:pPr>
                    <w:pStyle w:val="ListeParagraf"/>
                    <w:numPr>
                      <w:ilvl w:val="0"/>
                      <w:numId w:val="7"/>
                    </w:numPr>
                    <w:spacing w:line="360" w:lineRule="auto"/>
                    <w:rPr>
                      <w:rFonts w:ascii="Times New Roman" w:hAnsi="Times New Roman" w:cs="Times New Roman"/>
                      <w:noProof/>
                      <w:sz w:val="24"/>
                      <w:szCs w:val="24"/>
                    </w:rPr>
                  </w:pPr>
                  <w:r w:rsidRPr="00830A63">
                    <w:rPr>
                      <w:rFonts w:ascii="Times New Roman" w:hAnsi="Times New Roman" w:cs="Times New Roman"/>
                      <w:noProof/>
                      <w:sz w:val="24"/>
                      <w:szCs w:val="24"/>
                    </w:rPr>
                    <w:t>Üniversite</w:t>
                  </w:r>
                </w:p>
              </w:tc>
              <w:tc>
                <w:tcPr>
                  <w:tcW w:w="296" w:type="dxa"/>
                  <w:vAlign w:val="center"/>
                </w:tcPr>
                <w:p w14:paraId="0420AFDD" w14:textId="55C9BC1B" w:rsidR="008670F3" w:rsidRPr="00830A63" w:rsidRDefault="008670F3" w:rsidP="008670F3">
                  <w:pPr>
                    <w:spacing w:line="360" w:lineRule="auto"/>
                    <w:rPr>
                      <w:rFonts w:ascii="Times New Roman" w:hAnsi="Times New Roman" w:cs="Times New Roman"/>
                      <w:b/>
                      <w:bCs/>
                      <w:noProof/>
                      <w:sz w:val="24"/>
                      <w:szCs w:val="24"/>
                    </w:rPr>
                  </w:pPr>
                  <w:r w:rsidRPr="00830A63">
                    <w:rPr>
                      <w:rFonts w:ascii="Times New Roman" w:hAnsi="Times New Roman" w:cs="Times New Roman"/>
                      <w:b/>
                      <w:bCs/>
                      <w:noProof/>
                      <w:sz w:val="24"/>
                      <w:szCs w:val="24"/>
                    </w:rPr>
                    <w:t>:</w:t>
                  </w:r>
                </w:p>
              </w:tc>
              <w:tc>
                <w:tcPr>
                  <w:tcW w:w="5095" w:type="dxa"/>
                  <w:vAlign w:val="center"/>
                </w:tcPr>
                <w:p w14:paraId="4228158F" w14:textId="56D0EEF3" w:rsidR="008670F3" w:rsidRPr="00830A63" w:rsidRDefault="008670F3" w:rsidP="008670F3">
                  <w:pPr>
                    <w:spacing w:line="360" w:lineRule="auto"/>
                    <w:rPr>
                      <w:rFonts w:ascii="Times New Roman" w:hAnsi="Times New Roman" w:cs="Times New Roman"/>
                      <w:noProof/>
                      <w:sz w:val="24"/>
                      <w:szCs w:val="24"/>
                    </w:rPr>
                  </w:pPr>
                  <w:r w:rsidRPr="00830A63">
                    <w:rPr>
                      <w:rFonts w:ascii="Times New Roman" w:hAnsi="Times New Roman" w:cs="Times New Roman"/>
                      <w:noProof/>
                      <w:sz w:val="24"/>
                      <w:szCs w:val="24"/>
                    </w:rPr>
                    <w:t>Osmaniye Korkut Ata Üniversitesini</w:t>
                  </w:r>
                </w:p>
              </w:tc>
            </w:tr>
          </w:tbl>
          <w:p w14:paraId="1E92A9F9" w14:textId="386A29F2" w:rsidR="00620CEA" w:rsidRPr="00830A63" w:rsidRDefault="00EE0BB0" w:rsidP="00B81A8F">
            <w:pPr>
              <w:spacing w:line="360" w:lineRule="auto"/>
              <w:jc w:val="both"/>
              <w:rPr>
                <w:rFonts w:ascii="Times New Roman" w:hAnsi="Times New Roman" w:cs="Times New Roman"/>
                <w:noProof/>
                <w:sz w:val="24"/>
                <w:szCs w:val="24"/>
              </w:rPr>
            </w:pPr>
            <w:r w:rsidRPr="00830A63">
              <w:rPr>
                <w:rFonts w:ascii="Times New Roman" w:hAnsi="Times New Roman" w:cs="Times New Roman"/>
                <w:noProof/>
                <w:sz w:val="24"/>
                <w:szCs w:val="24"/>
              </w:rPr>
              <w:t>ifade</w:t>
            </w:r>
            <w:r w:rsidR="002F14E9" w:rsidRPr="00830A63">
              <w:rPr>
                <w:rFonts w:ascii="Times New Roman" w:hAnsi="Times New Roman" w:cs="Times New Roman"/>
                <w:noProof/>
                <w:sz w:val="24"/>
                <w:szCs w:val="24"/>
              </w:rPr>
              <w:t xml:space="preserve"> eder.</w:t>
            </w:r>
          </w:p>
          <w:p w14:paraId="4962D75B" w14:textId="77777777" w:rsidR="00620CEA" w:rsidRPr="00830A63" w:rsidRDefault="00620CEA" w:rsidP="00B81A8F">
            <w:pPr>
              <w:spacing w:line="360" w:lineRule="auto"/>
              <w:jc w:val="both"/>
              <w:rPr>
                <w:rFonts w:ascii="Times New Roman" w:hAnsi="Times New Roman" w:cs="Times New Roman"/>
                <w:noProof/>
                <w:sz w:val="24"/>
                <w:szCs w:val="24"/>
              </w:rPr>
            </w:pPr>
          </w:p>
          <w:p w14:paraId="5F72E413" w14:textId="4212D2D6" w:rsidR="00B76160" w:rsidRPr="00830A63" w:rsidRDefault="00B76160" w:rsidP="00B81A8F">
            <w:pPr>
              <w:spacing w:line="360" w:lineRule="auto"/>
              <w:jc w:val="center"/>
              <w:rPr>
                <w:rFonts w:ascii="Times New Roman" w:hAnsi="Times New Roman" w:cs="Times New Roman"/>
                <w:b/>
                <w:bCs/>
                <w:noProof/>
                <w:sz w:val="24"/>
                <w:szCs w:val="24"/>
              </w:rPr>
            </w:pPr>
            <w:r w:rsidRPr="00830A63">
              <w:rPr>
                <w:rFonts w:ascii="Times New Roman" w:hAnsi="Times New Roman" w:cs="Times New Roman"/>
                <w:b/>
                <w:bCs/>
                <w:noProof/>
                <w:sz w:val="24"/>
                <w:szCs w:val="24"/>
              </w:rPr>
              <w:t>İKİNCİ BÖLÜM</w:t>
            </w:r>
          </w:p>
          <w:p w14:paraId="5D548497" w14:textId="691EAF15" w:rsidR="00B76160" w:rsidRPr="00830A63" w:rsidRDefault="00AD5152" w:rsidP="00B81A8F">
            <w:pPr>
              <w:spacing w:line="360" w:lineRule="auto"/>
              <w:jc w:val="center"/>
              <w:rPr>
                <w:rFonts w:ascii="Times New Roman" w:hAnsi="Times New Roman" w:cs="Times New Roman"/>
                <w:b/>
                <w:bCs/>
                <w:noProof/>
                <w:sz w:val="24"/>
                <w:szCs w:val="24"/>
              </w:rPr>
            </w:pPr>
            <w:r w:rsidRPr="00830A63">
              <w:rPr>
                <w:rFonts w:ascii="Times New Roman" w:hAnsi="Times New Roman" w:cs="Times New Roman"/>
                <w:b/>
                <w:bCs/>
                <w:noProof/>
                <w:sz w:val="24"/>
                <w:szCs w:val="24"/>
              </w:rPr>
              <w:t>AYD</w:t>
            </w:r>
            <w:r w:rsidR="00161647" w:rsidRPr="00830A63">
              <w:rPr>
                <w:rFonts w:ascii="Times New Roman" w:hAnsi="Times New Roman" w:cs="Times New Roman"/>
                <w:b/>
                <w:bCs/>
                <w:noProof/>
                <w:sz w:val="24"/>
                <w:szCs w:val="24"/>
              </w:rPr>
              <w:t>’nin</w:t>
            </w:r>
            <w:r w:rsidRPr="00830A63">
              <w:rPr>
                <w:rFonts w:ascii="Times New Roman" w:hAnsi="Times New Roman" w:cs="Times New Roman"/>
                <w:b/>
                <w:bCs/>
                <w:noProof/>
                <w:sz w:val="24"/>
                <w:szCs w:val="24"/>
              </w:rPr>
              <w:t xml:space="preserve"> </w:t>
            </w:r>
            <w:r w:rsidR="008670F3" w:rsidRPr="00830A63">
              <w:rPr>
                <w:rFonts w:ascii="Times New Roman" w:hAnsi="Times New Roman" w:cs="Times New Roman"/>
                <w:b/>
                <w:bCs/>
                <w:noProof/>
                <w:sz w:val="24"/>
                <w:szCs w:val="24"/>
              </w:rPr>
              <w:t xml:space="preserve">Amacı, </w:t>
            </w:r>
            <w:r w:rsidRPr="00830A63">
              <w:rPr>
                <w:rFonts w:ascii="Times New Roman" w:hAnsi="Times New Roman" w:cs="Times New Roman"/>
                <w:b/>
                <w:bCs/>
                <w:noProof/>
                <w:sz w:val="24"/>
                <w:szCs w:val="24"/>
              </w:rPr>
              <w:t>Yönetimi ve Görev Tanımları</w:t>
            </w:r>
          </w:p>
          <w:p w14:paraId="33ECE894" w14:textId="77777777" w:rsidR="008670F3" w:rsidRPr="00830A63" w:rsidRDefault="008670F3" w:rsidP="00B81A8F">
            <w:pPr>
              <w:spacing w:line="360" w:lineRule="auto"/>
              <w:jc w:val="center"/>
              <w:rPr>
                <w:rFonts w:ascii="Times New Roman" w:hAnsi="Times New Roman" w:cs="Times New Roman"/>
                <w:b/>
                <w:bCs/>
                <w:noProof/>
                <w:sz w:val="24"/>
                <w:szCs w:val="24"/>
              </w:rPr>
            </w:pPr>
          </w:p>
          <w:p w14:paraId="3422DA41" w14:textId="327FBB47" w:rsidR="008670F3" w:rsidRPr="00830A63" w:rsidRDefault="008670F3" w:rsidP="008670F3">
            <w:pPr>
              <w:spacing w:line="360" w:lineRule="auto"/>
              <w:jc w:val="both"/>
              <w:rPr>
                <w:rFonts w:ascii="Times New Roman" w:hAnsi="Times New Roman" w:cs="Times New Roman"/>
                <w:b/>
                <w:bCs/>
                <w:noProof/>
                <w:sz w:val="24"/>
                <w:szCs w:val="24"/>
              </w:rPr>
            </w:pPr>
            <w:r w:rsidRPr="00830A63">
              <w:rPr>
                <w:rFonts w:ascii="Times New Roman" w:hAnsi="Times New Roman" w:cs="Times New Roman"/>
                <w:b/>
                <w:bCs/>
                <w:noProof/>
                <w:sz w:val="24"/>
                <w:szCs w:val="24"/>
              </w:rPr>
              <w:t>Direktörlüğün Amacı</w:t>
            </w:r>
          </w:p>
          <w:p w14:paraId="381BCC73" w14:textId="6C08DAD8" w:rsidR="008670F3" w:rsidRPr="00830A63" w:rsidRDefault="008670F3" w:rsidP="008670F3">
            <w:pPr>
              <w:spacing w:line="360" w:lineRule="auto"/>
              <w:jc w:val="both"/>
              <w:rPr>
                <w:rFonts w:ascii="Times New Roman" w:hAnsi="Times New Roman" w:cs="Times New Roman"/>
                <w:noProof/>
                <w:sz w:val="24"/>
                <w:szCs w:val="24"/>
              </w:rPr>
            </w:pPr>
            <w:r w:rsidRPr="00830A63">
              <w:rPr>
                <w:rFonts w:ascii="Times New Roman" w:hAnsi="Times New Roman" w:cs="Times New Roman"/>
                <w:b/>
                <w:bCs/>
                <w:noProof/>
                <w:sz w:val="24"/>
                <w:szCs w:val="24"/>
              </w:rPr>
              <w:t>Madde 5 –</w:t>
            </w:r>
            <w:r w:rsidRPr="00830A63">
              <w:rPr>
                <w:rFonts w:ascii="Times New Roman" w:hAnsi="Times New Roman" w:cs="Times New Roman"/>
                <w:noProof/>
                <w:sz w:val="24"/>
                <w:szCs w:val="24"/>
              </w:rPr>
              <w:t xml:space="preserve"> Direktörlüğün kuruluş amacı; </w:t>
            </w:r>
            <w:proofErr w:type="spellStart"/>
            <w:r w:rsidRPr="00830A63">
              <w:rPr>
                <w:rFonts w:ascii="Times New Roman" w:eastAsia="Calibri" w:hAnsi="Times New Roman" w:cs="Times New Roman"/>
                <w:sz w:val="24"/>
                <w:szCs w:val="24"/>
              </w:rPr>
              <w:t>Osmaniye</w:t>
            </w:r>
            <w:proofErr w:type="spellEnd"/>
            <w:r w:rsidRPr="00830A63">
              <w:rPr>
                <w:rFonts w:ascii="Times New Roman" w:eastAsia="Calibri" w:hAnsi="Times New Roman" w:cs="Times New Roman"/>
                <w:sz w:val="24"/>
                <w:szCs w:val="24"/>
              </w:rPr>
              <w:t xml:space="preserve"> </w:t>
            </w:r>
            <w:proofErr w:type="spellStart"/>
            <w:r w:rsidRPr="00830A63">
              <w:rPr>
                <w:rFonts w:ascii="Times New Roman" w:eastAsia="Calibri" w:hAnsi="Times New Roman" w:cs="Times New Roman"/>
                <w:sz w:val="24"/>
                <w:szCs w:val="24"/>
              </w:rPr>
              <w:t>Korkut</w:t>
            </w:r>
            <w:proofErr w:type="spellEnd"/>
            <w:r w:rsidRPr="00830A63">
              <w:rPr>
                <w:rFonts w:ascii="Times New Roman" w:eastAsia="Calibri" w:hAnsi="Times New Roman" w:cs="Times New Roman"/>
                <w:sz w:val="24"/>
                <w:szCs w:val="24"/>
              </w:rPr>
              <w:t xml:space="preserve"> Ata </w:t>
            </w:r>
            <w:proofErr w:type="spellStart"/>
            <w:r w:rsidRPr="00830A63">
              <w:rPr>
                <w:rFonts w:ascii="Times New Roman" w:eastAsia="Calibri" w:hAnsi="Times New Roman" w:cs="Times New Roman"/>
                <w:sz w:val="24"/>
                <w:szCs w:val="24"/>
              </w:rPr>
              <w:t>Üniversite’nin</w:t>
            </w:r>
            <w:proofErr w:type="spellEnd"/>
            <w:r w:rsidRPr="00830A63">
              <w:rPr>
                <w:rFonts w:ascii="Times New Roman" w:eastAsia="Calibri" w:hAnsi="Times New Roman" w:cs="Times New Roman"/>
                <w:sz w:val="24"/>
                <w:szCs w:val="24"/>
              </w:rPr>
              <w:t xml:space="preserve"> </w:t>
            </w:r>
            <w:r w:rsidRPr="00830A63">
              <w:rPr>
                <w:rFonts w:ascii="Times New Roman" w:hAnsi="Times New Roman" w:cs="Times New Roman"/>
                <w:noProof/>
                <w:sz w:val="24"/>
                <w:szCs w:val="24"/>
              </w:rPr>
              <w:t>misyonunu, vizyonunu, temel değerlerini ve politikalarını araştırma alanındaki yetenek, beceri ve kabiliyetleri ile uyum içinde gerçekleştirilmesi</w:t>
            </w:r>
            <w:r w:rsidR="00192651" w:rsidRPr="00830A63">
              <w:rPr>
                <w:rFonts w:ascii="Times New Roman" w:hAnsi="Times New Roman" w:cs="Times New Roman"/>
                <w:noProof/>
                <w:sz w:val="24"/>
                <w:szCs w:val="24"/>
              </w:rPr>
              <w:t>ne</w:t>
            </w:r>
            <w:r w:rsidRPr="00830A63">
              <w:rPr>
                <w:rFonts w:ascii="Times New Roman" w:hAnsi="Times New Roman" w:cs="Times New Roman"/>
                <w:noProof/>
                <w:sz w:val="24"/>
                <w:szCs w:val="24"/>
              </w:rPr>
              <w:t>, üniversitede geçekleştirilen ulusal veya uluslararası projelerin ve sektöre yönelik üretilen bilgilerin tek bir noktadan profesyonel bir anlayışla sektöre sunulması</w:t>
            </w:r>
            <w:r w:rsidR="00192651" w:rsidRPr="00830A63">
              <w:rPr>
                <w:rFonts w:ascii="Times New Roman" w:hAnsi="Times New Roman" w:cs="Times New Roman"/>
                <w:noProof/>
                <w:sz w:val="24"/>
                <w:szCs w:val="24"/>
              </w:rPr>
              <w:t>na</w:t>
            </w:r>
            <w:r w:rsidRPr="00830A63">
              <w:rPr>
                <w:rFonts w:ascii="Times New Roman" w:hAnsi="Times New Roman" w:cs="Times New Roman"/>
                <w:noProof/>
                <w:sz w:val="24"/>
                <w:szCs w:val="24"/>
              </w:rPr>
              <w:t xml:space="preserve"> ve sektörün ihtiyaçlarını analiz ederek, üniversitede </w:t>
            </w:r>
            <w:r w:rsidRPr="00830A63">
              <w:rPr>
                <w:rFonts w:ascii="Times New Roman" w:hAnsi="Times New Roman" w:cs="Times New Roman"/>
                <w:noProof/>
                <w:sz w:val="24"/>
                <w:szCs w:val="24"/>
                <w:lang w:val="tr-TR"/>
              </w:rPr>
              <w:t>üretilen bilginin sektöre aktarılmasın</w:t>
            </w:r>
            <w:r w:rsidR="00192651" w:rsidRPr="00830A63">
              <w:rPr>
                <w:rFonts w:ascii="Times New Roman" w:hAnsi="Times New Roman" w:cs="Times New Roman"/>
                <w:noProof/>
                <w:sz w:val="24"/>
                <w:szCs w:val="24"/>
                <w:lang w:val="tr-TR"/>
              </w:rPr>
              <w:t>a</w:t>
            </w:r>
            <w:r w:rsidRPr="00830A63">
              <w:rPr>
                <w:rFonts w:ascii="Times New Roman" w:hAnsi="Times New Roman" w:cs="Times New Roman"/>
                <w:noProof/>
                <w:sz w:val="24"/>
                <w:szCs w:val="24"/>
                <w:lang w:val="tr-TR"/>
              </w:rPr>
              <w:t xml:space="preserve"> ve nitelikli araştırmacılar yetiştirmesine destek sağlamaktır.</w:t>
            </w:r>
            <w:r w:rsidRPr="00830A63">
              <w:rPr>
                <w:rFonts w:ascii="Times New Roman" w:hAnsi="Times New Roman" w:cs="Times New Roman"/>
                <w:noProof/>
                <w:sz w:val="24"/>
                <w:szCs w:val="24"/>
              </w:rPr>
              <w:t xml:space="preserve"> </w:t>
            </w:r>
          </w:p>
          <w:p w14:paraId="32FD228A" w14:textId="77777777" w:rsidR="008670F3" w:rsidRDefault="008670F3" w:rsidP="00B81A8F">
            <w:pPr>
              <w:spacing w:line="360" w:lineRule="auto"/>
              <w:jc w:val="center"/>
              <w:rPr>
                <w:rFonts w:ascii="Times New Roman" w:hAnsi="Times New Roman" w:cs="Times New Roman"/>
                <w:b/>
                <w:bCs/>
                <w:noProof/>
                <w:sz w:val="24"/>
                <w:szCs w:val="24"/>
              </w:rPr>
            </w:pPr>
          </w:p>
          <w:p w14:paraId="758241DC" w14:textId="77777777" w:rsidR="004013B5" w:rsidRDefault="004013B5" w:rsidP="00B81A8F">
            <w:pPr>
              <w:spacing w:line="360" w:lineRule="auto"/>
              <w:jc w:val="center"/>
              <w:rPr>
                <w:rFonts w:ascii="Times New Roman" w:hAnsi="Times New Roman" w:cs="Times New Roman"/>
                <w:b/>
                <w:bCs/>
                <w:noProof/>
                <w:sz w:val="24"/>
                <w:szCs w:val="24"/>
              </w:rPr>
            </w:pPr>
          </w:p>
          <w:p w14:paraId="58C519B5" w14:textId="77777777" w:rsidR="004013B5" w:rsidRPr="00830A63" w:rsidRDefault="004013B5" w:rsidP="00B81A8F">
            <w:pPr>
              <w:spacing w:line="360" w:lineRule="auto"/>
              <w:jc w:val="center"/>
              <w:rPr>
                <w:rFonts w:ascii="Times New Roman" w:hAnsi="Times New Roman" w:cs="Times New Roman"/>
                <w:b/>
                <w:bCs/>
                <w:noProof/>
                <w:sz w:val="24"/>
                <w:szCs w:val="24"/>
              </w:rPr>
            </w:pPr>
          </w:p>
          <w:p w14:paraId="36097BB2" w14:textId="3C1C9099" w:rsidR="00AD5152" w:rsidRPr="00830A63" w:rsidRDefault="00AD5152" w:rsidP="00B81A8F">
            <w:pPr>
              <w:spacing w:line="360" w:lineRule="auto"/>
              <w:jc w:val="both"/>
              <w:rPr>
                <w:rFonts w:ascii="Times New Roman" w:hAnsi="Times New Roman" w:cs="Times New Roman"/>
                <w:b/>
                <w:bCs/>
                <w:noProof/>
                <w:sz w:val="24"/>
                <w:szCs w:val="24"/>
              </w:rPr>
            </w:pPr>
            <w:r w:rsidRPr="00830A63">
              <w:rPr>
                <w:rFonts w:ascii="Times New Roman" w:hAnsi="Times New Roman" w:cs="Times New Roman"/>
                <w:b/>
                <w:bCs/>
                <w:noProof/>
                <w:sz w:val="24"/>
                <w:szCs w:val="24"/>
              </w:rPr>
              <w:lastRenderedPageBreak/>
              <w:t>AYD Yönetimi</w:t>
            </w:r>
          </w:p>
          <w:p w14:paraId="4D783732" w14:textId="2E47849C" w:rsidR="00F177A4" w:rsidRPr="00830A63" w:rsidRDefault="00AD5152" w:rsidP="00DF39CF">
            <w:pPr>
              <w:spacing w:line="360" w:lineRule="auto"/>
              <w:jc w:val="both"/>
              <w:rPr>
                <w:rFonts w:ascii="Times New Roman" w:hAnsi="Times New Roman" w:cs="Times New Roman"/>
                <w:noProof/>
                <w:sz w:val="24"/>
                <w:szCs w:val="24"/>
              </w:rPr>
            </w:pPr>
            <w:r w:rsidRPr="00830A63">
              <w:rPr>
                <w:rFonts w:ascii="Times New Roman" w:hAnsi="Times New Roman" w:cs="Times New Roman"/>
                <w:b/>
                <w:bCs/>
                <w:noProof/>
                <w:sz w:val="24"/>
                <w:szCs w:val="24"/>
              </w:rPr>
              <w:t xml:space="preserve">Madde </w:t>
            </w:r>
            <w:r w:rsidR="00285675" w:rsidRPr="00830A63">
              <w:rPr>
                <w:rFonts w:ascii="Times New Roman" w:hAnsi="Times New Roman" w:cs="Times New Roman"/>
                <w:b/>
                <w:bCs/>
                <w:noProof/>
                <w:sz w:val="24"/>
                <w:szCs w:val="24"/>
              </w:rPr>
              <w:t>6</w:t>
            </w:r>
            <w:r w:rsidRPr="00830A63">
              <w:rPr>
                <w:rFonts w:ascii="Times New Roman" w:hAnsi="Times New Roman" w:cs="Times New Roman"/>
                <w:b/>
                <w:bCs/>
                <w:noProof/>
                <w:sz w:val="24"/>
                <w:szCs w:val="24"/>
              </w:rPr>
              <w:t xml:space="preserve"> – </w:t>
            </w:r>
            <w:r w:rsidRPr="00830A63">
              <w:rPr>
                <w:rFonts w:ascii="Times New Roman" w:hAnsi="Times New Roman" w:cs="Times New Roman"/>
                <w:noProof/>
                <w:sz w:val="24"/>
                <w:szCs w:val="24"/>
              </w:rPr>
              <w:t>AYD Yönetimi</w:t>
            </w:r>
            <w:r w:rsidR="008670F3" w:rsidRPr="00830A63">
              <w:rPr>
                <w:rFonts w:ascii="Times New Roman" w:hAnsi="Times New Roman" w:cs="Times New Roman"/>
                <w:noProof/>
                <w:sz w:val="24"/>
                <w:szCs w:val="24"/>
              </w:rPr>
              <w:t>, Direktör ve Direktör Yardımcıların</w:t>
            </w:r>
            <w:r w:rsidR="00336670" w:rsidRPr="00830A63">
              <w:rPr>
                <w:rFonts w:ascii="Times New Roman" w:hAnsi="Times New Roman" w:cs="Times New Roman"/>
                <w:noProof/>
                <w:sz w:val="24"/>
                <w:szCs w:val="24"/>
              </w:rPr>
              <w:t>dan</w:t>
            </w:r>
            <w:r w:rsidR="00912E14" w:rsidRPr="00830A63">
              <w:rPr>
                <w:rFonts w:ascii="Times New Roman" w:hAnsi="Times New Roman" w:cs="Times New Roman"/>
                <w:noProof/>
                <w:sz w:val="24"/>
                <w:szCs w:val="24"/>
              </w:rPr>
              <w:t xml:space="preserve"> </w:t>
            </w:r>
            <w:r w:rsidR="00336670" w:rsidRPr="00830A63">
              <w:rPr>
                <w:rFonts w:ascii="Times New Roman" w:hAnsi="Times New Roman" w:cs="Times New Roman"/>
                <w:noProof/>
                <w:sz w:val="24"/>
                <w:szCs w:val="24"/>
              </w:rPr>
              <w:t>oluşur</w:t>
            </w:r>
            <w:r w:rsidR="00356D77" w:rsidRPr="00830A63">
              <w:rPr>
                <w:rFonts w:ascii="Times New Roman" w:hAnsi="Times New Roman" w:cs="Times New Roman"/>
                <w:noProof/>
                <w:sz w:val="24"/>
                <w:szCs w:val="24"/>
              </w:rPr>
              <w:t xml:space="preserve">. </w:t>
            </w:r>
            <w:r w:rsidR="002B7F4E" w:rsidRPr="00830A63">
              <w:rPr>
                <w:rFonts w:ascii="Times New Roman" w:hAnsi="Times New Roman" w:cs="Times New Roman"/>
                <w:noProof/>
                <w:sz w:val="24"/>
                <w:szCs w:val="24"/>
              </w:rPr>
              <w:t xml:space="preserve"> Direktör</w:t>
            </w:r>
            <w:r w:rsidR="00B70D14" w:rsidRPr="00830A63">
              <w:rPr>
                <w:rFonts w:ascii="Times New Roman" w:hAnsi="Times New Roman" w:cs="Times New Roman"/>
                <w:noProof/>
                <w:sz w:val="24"/>
                <w:szCs w:val="24"/>
              </w:rPr>
              <w:t xml:space="preserve">, </w:t>
            </w:r>
            <w:bookmarkStart w:id="0" w:name="_Hlk145072955"/>
            <w:bookmarkStart w:id="1" w:name="_Hlk145072989"/>
            <w:r w:rsidR="00B70D14" w:rsidRPr="00830A63">
              <w:rPr>
                <w:rFonts w:ascii="Times New Roman" w:hAnsi="Times New Roman" w:cs="Times New Roman"/>
                <w:noProof/>
                <w:sz w:val="24"/>
                <w:szCs w:val="24"/>
              </w:rPr>
              <w:t xml:space="preserve">Üniversitenin </w:t>
            </w:r>
            <w:r w:rsidR="00192651" w:rsidRPr="00830A63">
              <w:rPr>
                <w:rFonts w:ascii="Times New Roman" w:hAnsi="Times New Roman" w:cs="Times New Roman"/>
                <w:noProof/>
                <w:sz w:val="24"/>
                <w:szCs w:val="24"/>
              </w:rPr>
              <w:t xml:space="preserve">profesör </w:t>
            </w:r>
            <w:r w:rsidR="00B70D14" w:rsidRPr="00830A63">
              <w:rPr>
                <w:rFonts w:ascii="Times New Roman" w:hAnsi="Times New Roman" w:cs="Times New Roman"/>
                <w:noProof/>
                <w:sz w:val="24"/>
                <w:szCs w:val="24"/>
              </w:rPr>
              <w:t xml:space="preserve">ünvanına sahip kadrolu öğretim üyeleri </w:t>
            </w:r>
            <w:bookmarkEnd w:id="0"/>
            <w:r w:rsidR="00B70D14" w:rsidRPr="00830A63">
              <w:rPr>
                <w:rFonts w:ascii="Times New Roman" w:hAnsi="Times New Roman" w:cs="Times New Roman"/>
                <w:noProof/>
                <w:sz w:val="24"/>
                <w:szCs w:val="24"/>
              </w:rPr>
              <w:t>arasından</w:t>
            </w:r>
            <w:r w:rsidR="00F177A4" w:rsidRPr="00830A63">
              <w:rPr>
                <w:rFonts w:ascii="Times New Roman" w:hAnsi="Times New Roman" w:cs="Times New Roman"/>
                <w:noProof/>
                <w:sz w:val="24"/>
                <w:szCs w:val="24"/>
              </w:rPr>
              <w:t xml:space="preserve"> Rektör tarafından atanır.</w:t>
            </w:r>
            <w:r w:rsidR="008670F3" w:rsidRPr="00830A63">
              <w:rPr>
                <w:rFonts w:ascii="Times New Roman" w:hAnsi="Times New Roman" w:cs="Times New Roman"/>
                <w:noProof/>
                <w:sz w:val="24"/>
                <w:szCs w:val="24"/>
              </w:rPr>
              <w:t xml:space="preserve"> </w:t>
            </w:r>
            <w:bookmarkEnd w:id="1"/>
            <w:r w:rsidR="008670F3" w:rsidRPr="00830A63">
              <w:rPr>
                <w:rFonts w:ascii="Times New Roman" w:hAnsi="Times New Roman" w:cs="Times New Roman"/>
                <w:noProof/>
                <w:sz w:val="24"/>
                <w:szCs w:val="24"/>
              </w:rPr>
              <w:t xml:space="preserve">Direktör, görev alanına bağlı olarak doğrudan Rektöre bağlıdır. </w:t>
            </w:r>
            <w:r w:rsidR="00DF39CF" w:rsidRPr="00830A63">
              <w:rPr>
                <w:rFonts w:ascii="Times New Roman" w:hAnsi="Times New Roman" w:cs="Times New Roman"/>
                <w:noProof/>
                <w:sz w:val="24"/>
                <w:szCs w:val="24"/>
              </w:rPr>
              <w:t xml:space="preserve">Direktör, Direktörlük ile ilgili çalışmalarda kendisine yardımcı olmak üzere, Direktörlüğün çalışma alanı ile ilgili konularda görev yapan Üniversite öğretim elemanları arasından en fazla üç kişiyi direktör yardımcısı olarak görevlendirir. Direktör </w:t>
            </w:r>
            <w:r w:rsidR="00192651" w:rsidRPr="00830A63">
              <w:rPr>
                <w:rFonts w:ascii="Times New Roman" w:hAnsi="Times New Roman" w:cs="Times New Roman"/>
                <w:noProof/>
                <w:sz w:val="24"/>
                <w:szCs w:val="24"/>
              </w:rPr>
              <w:t>Y</w:t>
            </w:r>
            <w:r w:rsidR="00DF39CF" w:rsidRPr="00830A63">
              <w:rPr>
                <w:rFonts w:ascii="Times New Roman" w:hAnsi="Times New Roman" w:cs="Times New Roman"/>
                <w:noProof/>
                <w:sz w:val="24"/>
                <w:szCs w:val="24"/>
              </w:rPr>
              <w:t>ardımcıları, Direktörün vereceği işleri yürütür. Direktör</w:t>
            </w:r>
            <w:r w:rsidR="000367F8" w:rsidRPr="00830A63">
              <w:rPr>
                <w:rFonts w:ascii="Times New Roman" w:hAnsi="Times New Roman" w:cs="Times New Roman"/>
                <w:noProof/>
                <w:sz w:val="24"/>
                <w:szCs w:val="24"/>
              </w:rPr>
              <w:t>,</w:t>
            </w:r>
            <w:r w:rsidR="00DF39CF" w:rsidRPr="00830A63">
              <w:rPr>
                <w:rFonts w:ascii="Times New Roman" w:hAnsi="Times New Roman" w:cs="Times New Roman"/>
                <w:noProof/>
                <w:sz w:val="24"/>
                <w:szCs w:val="24"/>
              </w:rPr>
              <w:t xml:space="preserve"> görevi başında bulunmadığı zamanlarda Direktörün belirlediği bir Direktör </w:t>
            </w:r>
            <w:r w:rsidR="00192651" w:rsidRPr="00830A63">
              <w:rPr>
                <w:rFonts w:ascii="Times New Roman" w:hAnsi="Times New Roman" w:cs="Times New Roman"/>
                <w:noProof/>
                <w:sz w:val="24"/>
                <w:szCs w:val="24"/>
              </w:rPr>
              <w:t>Y</w:t>
            </w:r>
            <w:r w:rsidR="00DF39CF" w:rsidRPr="00830A63">
              <w:rPr>
                <w:rFonts w:ascii="Times New Roman" w:hAnsi="Times New Roman" w:cs="Times New Roman"/>
                <w:noProof/>
                <w:sz w:val="24"/>
                <w:szCs w:val="24"/>
              </w:rPr>
              <w:t xml:space="preserve">ardımcısı yerine vekâlet eder. </w:t>
            </w:r>
            <w:r w:rsidR="00F177A4" w:rsidRPr="00830A63">
              <w:rPr>
                <w:rFonts w:ascii="Times New Roman" w:hAnsi="Times New Roman" w:cs="Times New Roman"/>
                <w:noProof/>
                <w:sz w:val="24"/>
                <w:szCs w:val="24"/>
              </w:rPr>
              <w:t xml:space="preserve">Direktör ve </w:t>
            </w:r>
            <w:r w:rsidR="00192651" w:rsidRPr="00830A63">
              <w:rPr>
                <w:rFonts w:ascii="Times New Roman" w:hAnsi="Times New Roman" w:cs="Times New Roman"/>
                <w:noProof/>
                <w:sz w:val="24"/>
                <w:szCs w:val="24"/>
              </w:rPr>
              <w:t>D</w:t>
            </w:r>
            <w:r w:rsidR="00F177A4" w:rsidRPr="00830A63">
              <w:rPr>
                <w:rFonts w:ascii="Times New Roman" w:hAnsi="Times New Roman" w:cs="Times New Roman"/>
                <w:noProof/>
                <w:sz w:val="24"/>
                <w:szCs w:val="24"/>
              </w:rPr>
              <w:t xml:space="preserve">irektör </w:t>
            </w:r>
            <w:r w:rsidR="00192651" w:rsidRPr="00830A63">
              <w:rPr>
                <w:rFonts w:ascii="Times New Roman" w:hAnsi="Times New Roman" w:cs="Times New Roman"/>
                <w:noProof/>
                <w:sz w:val="24"/>
                <w:szCs w:val="24"/>
              </w:rPr>
              <w:t>Y</w:t>
            </w:r>
            <w:r w:rsidR="00F177A4" w:rsidRPr="00830A63">
              <w:rPr>
                <w:rFonts w:ascii="Times New Roman" w:hAnsi="Times New Roman" w:cs="Times New Roman"/>
                <w:noProof/>
                <w:sz w:val="24"/>
                <w:szCs w:val="24"/>
              </w:rPr>
              <w:t xml:space="preserve">ardımcılarının görev süresi en fazla 3 yıldır. Görev süresi biten </w:t>
            </w:r>
            <w:r w:rsidR="00192651" w:rsidRPr="00830A63">
              <w:rPr>
                <w:rFonts w:ascii="Times New Roman" w:hAnsi="Times New Roman" w:cs="Times New Roman"/>
                <w:noProof/>
                <w:sz w:val="24"/>
                <w:szCs w:val="24"/>
              </w:rPr>
              <w:t>D</w:t>
            </w:r>
            <w:r w:rsidR="00F177A4" w:rsidRPr="00830A63">
              <w:rPr>
                <w:rFonts w:ascii="Times New Roman" w:hAnsi="Times New Roman" w:cs="Times New Roman"/>
                <w:noProof/>
                <w:sz w:val="24"/>
                <w:szCs w:val="24"/>
              </w:rPr>
              <w:t xml:space="preserve">irektör ve </w:t>
            </w:r>
            <w:r w:rsidR="00192651" w:rsidRPr="00830A63">
              <w:rPr>
                <w:rFonts w:ascii="Times New Roman" w:hAnsi="Times New Roman" w:cs="Times New Roman"/>
                <w:noProof/>
                <w:sz w:val="24"/>
                <w:szCs w:val="24"/>
              </w:rPr>
              <w:t>D</w:t>
            </w:r>
            <w:r w:rsidR="00F177A4" w:rsidRPr="00830A63">
              <w:rPr>
                <w:rFonts w:ascii="Times New Roman" w:hAnsi="Times New Roman" w:cs="Times New Roman"/>
                <w:noProof/>
                <w:sz w:val="24"/>
                <w:szCs w:val="24"/>
              </w:rPr>
              <w:t xml:space="preserve">irektör </w:t>
            </w:r>
            <w:r w:rsidR="00192651" w:rsidRPr="00830A63">
              <w:rPr>
                <w:rFonts w:ascii="Times New Roman" w:hAnsi="Times New Roman" w:cs="Times New Roman"/>
                <w:noProof/>
                <w:sz w:val="24"/>
                <w:szCs w:val="24"/>
              </w:rPr>
              <w:t>Y</w:t>
            </w:r>
            <w:r w:rsidR="00F177A4" w:rsidRPr="00830A63">
              <w:rPr>
                <w:rFonts w:ascii="Times New Roman" w:hAnsi="Times New Roman" w:cs="Times New Roman"/>
                <w:noProof/>
                <w:sz w:val="24"/>
                <w:szCs w:val="24"/>
              </w:rPr>
              <w:t xml:space="preserve">ardımcıları aynı usul ve esaslara dayanarak yeniden </w:t>
            </w:r>
            <w:r w:rsidR="00096954" w:rsidRPr="00830A63">
              <w:rPr>
                <w:rFonts w:ascii="Times New Roman" w:hAnsi="Times New Roman" w:cs="Times New Roman"/>
                <w:noProof/>
                <w:sz w:val="24"/>
                <w:szCs w:val="24"/>
              </w:rPr>
              <w:t xml:space="preserve">atanabilir. </w:t>
            </w:r>
            <w:r w:rsidR="00DF39CF" w:rsidRPr="00830A63">
              <w:rPr>
                <w:rFonts w:ascii="Times New Roman" w:hAnsi="Times New Roman" w:cs="Times New Roman"/>
                <w:noProof/>
                <w:sz w:val="24"/>
                <w:szCs w:val="24"/>
              </w:rPr>
              <w:t>D</w:t>
            </w:r>
            <w:r w:rsidR="00096954" w:rsidRPr="00830A63">
              <w:rPr>
                <w:rFonts w:ascii="Times New Roman" w:hAnsi="Times New Roman" w:cs="Times New Roman"/>
                <w:noProof/>
                <w:sz w:val="24"/>
                <w:szCs w:val="24"/>
              </w:rPr>
              <w:t xml:space="preserve">irektör </w:t>
            </w:r>
            <w:r w:rsidR="00192651" w:rsidRPr="00830A63">
              <w:rPr>
                <w:rFonts w:ascii="Times New Roman" w:hAnsi="Times New Roman" w:cs="Times New Roman"/>
                <w:noProof/>
                <w:sz w:val="24"/>
                <w:szCs w:val="24"/>
              </w:rPr>
              <w:t>D</w:t>
            </w:r>
            <w:r w:rsidR="00096954" w:rsidRPr="00830A63">
              <w:rPr>
                <w:rFonts w:ascii="Times New Roman" w:hAnsi="Times New Roman" w:cs="Times New Roman"/>
                <w:noProof/>
                <w:sz w:val="24"/>
                <w:szCs w:val="24"/>
              </w:rPr>
              <w:t xml:space="preserve">ardımcılarının görevi </w:t>
            </w:r>
            <w:r w:rsidR="00192651" w:rsidRPr="00830A63">
              <w:rPr>
                <w:rFonts w:ascii="Times New Roman" w:hAnsi="Times New Roman" w:cs="Times New Roman"/>
                <w:noProof/>
                <w:sz w:val="24"/>
                <w:szCs w:val="24"/>
              </w:rPr>
              <w:t>D</w:t>
            </w:r>
            <w:r w:rsidR="00096954" w:rsidRPr="00830A63">
              <w:rPr>
                <w:rFonts w:ascii="Times New Roman" w:hAnsi="Times New Roman" w:cs="Times New Roman"/>
                <w:noProof/>
                <w:sz w:val="24"/>
                <w:szCs w:val="24"/>
              </w:rPr>
              <w:t xml:space="preserve">irektörün görev süresi ile sınırlı olup, </w:t>
            </w:r>
            <w:r w:rsidR="00192651" w:rsidRPr="00830A63">
              <w:rPr>
                <w:rFonts w:ascii="Times New Roman" w:hAnsi="Times New Roman" w:cs="Times New Roman"/>
                <w:noProof/>
                <w:sz w:val="24"/>
                <w:szCs w:val="24"/>
              </w:rPr>
              <w:t>D</w:t>
            </w:r>
            <w:r w:rsidR="00096954" w:rsidRPr="00830A63">
              <w:rPr>
                <w:rFonts w:ascii="Times New Roman" w:hAnsi="Times New Roman" w:cs="Times New Roman"/>
                <w:noProof/>
                <w:sz w:val="24"/>
                <w:szCs w:val="24"/>
              </w:rPr>
              <w:t xml:space="preserve">irektörün görev süresinin dolması halinde </w:t>
            </w:r>
            <w:r w:rsidR="00192651" w:rsidRPr="00830A63">
              <w:rPr>
                <w:rFonts w:ascii="Times New Roman" w:hAnsi="Times New Roman" w:cs="Times New Roman"/>
                <w:noProof/>
                <w:sz w:val="24"/>
                <w:szCs w:val="24"/>
              </w:rPr>
              <w:t>D</w:t>
            </w:r>
            <w:r w:rsidR="008A15DC" w:rsidRPr="00830A63">
              <w:rPr>
                <w:rFonts w:ascii="Times New Roman" w:hAnsi="Times New Roman" w:cs="Times New Roman"/>
                <w:noProof/>
                <w:sz w:val="24"/>
                <w:szCs w:val="24"/>
              </w:rPr>
              <w:t xml:space="preserve">irektör </w:t>
            </w:r>
            <w:r w:rsidR="00192651" w:rsidRPr="00830A63">
              <w:rPr>
                <w:rFonts w:ascii="Times New Roman" w:hAnsi="Times New Roman" w:cs="Times New Roman"/>
                <w:noProof/>
                <w:sz w:val="24"/>
                <w:szCs w:val="24"/>
              </w:rPr>
              <w:t>Y</w:t>
            </w:r>
            <w:r w:rsidR="008A15DC" w:rsidRPr="00830A63">
              <w:rPr>
                <w:rFonts w:ascii="Times New Roman" w:hAnsi="Times New Roman" w:cs="Times New Roman"/>
                <w:noProof/>
                <w:sz w:val="24"/>
                <w:szCs w:val="24"/>
              </w:rPr>
              <w:t>ardımcılarının görev süresi dolar.</w:t>
            </w:r>
          </w:p>
          <w:p w14:paraId="7C9AAF4B" w14:textId="77777777" w:rsidR="008A15DC" w:rsidRPr="00830A63" w:rsidRDefault="008A15DC" w:rsidP="00B81A8F">
            <w:pPr>
              <w:spacing w:line="360" w:lineRule="auto"/>
              <w:jc w:val="both"/>
              <w:rPr>
                <w:rFonts w:ascii="Times New Roman" w:hAnsi="Times New Roman" w:cs="Times New Roman"/>
                <w:b/>
                <w:bCs/>
                <w:noProof/>
                <w:sz w:val="24"/>
                <w:szCs w:val="24"/>
              </w:rPr>
            </w:pPr>
          </w:p>
          <w:p w14:paraId="199675FD" w14:textId="2BA53979" w:rsidR="008A15DC" w:rsidRPr="00830A63" w:rsidRDefault="008A15DC" w:rsidP="00B81A8F">
            <w:pPr>
              <w:spacing w:line="360" w:lineRule="auto"/>
              <w:jc w:val="both"/>
              <w:rPr>
                <w:rFonts w:ascii="Times New Roman" w:hAnsi="Times New Roman" w:cs="Times New Roman"/>
                <w:b/>
                <w:bCs/>
                <w:noProof/>
                <w:sz w:val="24"/>
                <w:szCs w:val="24"/>
              </w:rPr>
            </w:pPr>
            <w:r w:rsidRPr="00830A63">
              <w:rPr>
                <w:rFonts w:ascii="Times New Roman" w:hAnsi="Times New Roman" w:cs="Times New Roman"/>
                <w:b/>
                <w:bCs/>
                <w:noProof/>
                <w:sz w:val="24"/>
                <w:szCs w:val="24"/>
              </w:rPr>
              <w:t>Görev Tanımları</w:t>
            </w:r>
          </w:p>
          <w:p w14:paraId="790CEE14" w14:textId="050FA877" w:rsidR="008A15DC" w:rsidRPr="00830A63" w:rsidRDefault="008A15DC" w:rsidP="00B81A8F">
            <w:pPr>
              <w:spacing w:line="360" w:lineRule="auto"/>
              <w:jc w:val="both"/>
              <w:rPr>
                <w:rFonts w:ascii="Times New Roman" w:hAnsi="Times New Roman" w:cs="Times New Roman"/>
                <w:b/>
                <w:bCs/>
                <w:noProof/>
                <w:sz w:val="24"/>
                <w:szCs w:val="24"/>
              </w:rPr>
            </w:pPr>
            <w:r w:rsidRPr="00830A63">
              <w:rPr>
                <w:rFonts w:ascii="Times New Roman" w:hAnsi="Times New Roman" w:cs="Times New Roman"/>
                <w:b/>
                <w:bCs/>
                <w:noProof/>
                <w:sz w:val="24"/>
                <w:szCs w:val="24"/>
              </w:rPr>
              <w:t xml:space="preserve">Madde </w:t>
            </w:r>
            <w:r w:rsidR="00285675" w:rsidRPr="00830A63">
              <w:rPr>
                <w:rFonts w:ascii="Times New Roman" w:hAnsi="Times New Roman" w:cs="Times New Roman"/>
                <w:b/>
                <w:bCs/>
                <w:noProof/>
                <w:sz w:val="24"/>
                <w:szCs w:val="24"/>
              </w:rPr>
              <w:t>7</w:t>
            </w:r>
            <w:r w:rsidRPr="00830A63">
              <w:rPr>
                <w:rFonts w:ascii="Times New Roman" w:hAnsi="Times New Roman" w:cs="Times New Roman"/>
                <w:b/>
                <w:bCs/>
                <w:noProof/>
                <w:sz w:val="24"/>
                <w:szCs w:val="24"/>
              </w:rPr>
              <w:t xml:space="preserve"> – </w:t>
            </w:r>
            <w:r w:rsidR="00285675" w:rsidRPr="00830A63">
              <w:rPr>
                <w:rFonts w:ascii="Times New Roman" w:hAnsi="Times New Roman" w:cs="Times New Roman"/>
                <w:noProof/>
                <w:sz w:val="24"/>
                <w:szCs w:val="24"/>
              </w:rPr>
              <w:t xml:space="preserve">Direktörün </w:t>
            </w:r>
            <w:r w:rsidR="00A54B33" w:rsidRPr="00830A63">
              <w:rPr>
                <w:rFonts w:ascii="Times New Roman" w:hAnsi="Times New Roman" w:cs="Times New Roman"/>
                <w:noProof/>
                <w:sz w:val="24"/>
                <w:szCs w:val="24"/>
              </w:rPr>
              <w:t>g</w:t>
            </w:r>
            <w:r w:rsidR="00285675" w:rsidRPr="00830A63">
              <w:rPr>
                <w:rFonts w:ascii="Times New Roman" w:hAnsi="Times New Roman" w:cs="Times New Roman"/>
                <w:noProof/>
                <w:sz w:val="24"/>
                <w:szCs w:val="24"/>
              </w:rPr>
              <w:t>örevleri:</w:t>
            </w:r>
            <w:r w:rsidRPr="00830A63">
              <w:rPr>
                <w:rFonts w:ascii="Times New Roman" w:hAnsi="Times New Roman" w:cs="Times New Roman"/>
                <w:b/>
                <w:bCs/>
                <w:noProof/>
                <w:sz w:val="24"/>
                <w:szCs w:val="24"/>
              </w:rPr>
              <w:t xml:space="preserve"> </w:t>
            </w:r>
          </w:p>
          <w:p w14:paraId="63161E04" w14:textId="452ACBAD" w:rsidR="00620CEA" w:rsidRPr="00830A63" w:rsidRDefault="00613D7E" w:rsidP="00B81A8F">
            <w:pPr>
              <w:pStyle w:val="ListeParagraf"/>
              <w:numPr>
                <w:ilvl w:val="0"/>
                <w:numId w:val="4"/>
              </w:numPr>
              <w:spacing w:line="360" w:lineRule="auto"/>
              <w:jc w:val="both"/>
              <w:rPr>
                <w:rFonts w:ascii="Times New Roman" w:hAnsi="Times New Roman" w:cs="Times New Roman"/>
                <w:noProof/>
                <w:sz w:val="24"/>
                <w:szCs w:val="24"/>
              </w:rPr>
            </w:pPr>
            <w:r w:rsidRPr="00830A63">
              <w:rPr>
                <w:rFonts w:ascii="Times New Roman" w:hAnsi="Times New Roman" w:cs="Times New Roman"/>
                <w:noProof/>
                <w:sz w:val="24"/>
                <w:szCs w:val="24"/>
              </w:rPr>
              <w:t>AYD’nin ilgi alanına giren her türlü faaliyeti yönet</w:t>
            </w:r>
            <w:r w:rsidR="00192651" w:rsidRPr="00830A63">
              <w:rPr>
                <w:rFonts w:ascii="Times New Roman" w:hAnsi="Times New Roman" w:cs="Times New Roman"/>
                <w:noProof/>
                <w:sz w:val="24"/>
                <w:szCs w:val="24"/>
              </w:rPr>
              <w:t>mek</w:t>
            </w:r>
            <w:r w:rsidRPr="00830A63">
              <w:rPr>
                <w:rFonts w:ascii="Times New Roman" w:hAnsi="Times New Roman" w:cs="Times New Roman"/>
                <w:noProof/>
                <w:sz w:val="24"/>
                <w:szCs w:val="24"/>
              </w:rPr>
              <w:t>, AYD’</w:t>
            </w:r>
            <w:r w:rsidR="00192651" w:rsidRPr="00830A63">
              <w:rPr>
                <w:rFonts w:ascii="Times New Roman" w:hAnsi="Times New Roman" w:cs="Times New Roman"/>
                <w:noProof/>
                <w:sz w:val="24"/>
                <w:szCs w:val="24"/>
              </w:rPr>
              <w:t>yi</w:t>
            </w:r>
            <w:r w:rsidRPr="00830A63">
              <w:rPr>
                <w:rFonts w:ascii="Times New Roman" w:hAnsi="Times New Roman" w:cs="Times New Roman"/>
                <w:noProof/>
                <w:sz w:val="24"/>
                <w:szCs w:val="24"/>
              </w:rPr>
              <w:t xml:space="preserve"> temsil e</w:t>
            </w:r>
            <w:r w:rsidR="00192651" w:rsidRPr="00830A63">
              <w:rPr>
                <w:rFonts w:ascii="Times New Roman" w:hAnsi="Times New Roman" w:cs="Times New Roman"/>
                <w:noProof/>
                <w:sz w:val="24"/>
                <w:szCs w:val="24"/>
              </w:rPr>
              <w:t>tmek</w:t>
            </w:r>
            <w:r w:rsidRPr="00830A63">
              <w:rPr>
                <w:rFonts w:ascii="Times New Roman" w:hAnsi="Times New Roman" w:cs="Times New Roman"/>
                <w:noProof/>
                <w:sz w:val="24"/>
                <w:szCs w:val="24"/>
              </w:rPr>
              <w:t xml:space="preserve"> ve </w:t>
            </w:r>
            <w:r w:rsidR="00192651" w:rsidRPr="00830A63">
              <w:rPr>
                <w:rFonts w:ascii="Times New Roman" w:hAnsi="Times New Roman" w:cs="Times New Roman"/>
                <w:noProof/>
                <w:sz w:val="24"/>
                <w:szCs w:val="24"/>
              </w:rPr>
              <w:t xml:space="preserve">AYD’nin </w:t>
            </w:r>
            <w:r w:rsidRPr="00830A63">
              <w:rPr>
                <w:rFonts w:ascii="Times New Roman" w:hAnsi="Times New Roman" w:cs="Times New Roman"/>
                <w:noProof/>
                <w:sz w:val="24"/>
                <w:szCs w:val="24"/>
              </w:rPr>
              <w:t xml:space="preserve">faaliyetleri ile ilgili bilgilendirme </w:t>
            </w:r>
            <w:r w:rsidR="00192651" w:rsidRPr="00830A63">
              <w:rPr>
                <w:rFonts w:ascii="Times New Roman" w:hAnsi="Times New Roman" w:cs="Times New Roman"/>
                <w:noProof/>
                <w:sz w:val="24"/>
                <w:szCs w:val="24"/>
              </w:rPr>
              <w:t>yapmak</w:t>
            </w:r>
            <w:r w:rsidRPr="00830A63">
              <w:rPr>
                <w:rFonts w:ascii="Times New Roman" w:hAnsi="Times New Roman" w:cs="Times New Roman"/>
                <w:noProof/>
                <w:sz w:val="24"/>
                <w:szCs w:val="24"/>
              </w:rPr>
              <w:t xml:space="preserve">, </w:t>
            </w:r>
            <w:r w:rsidR="00192651" w:rsidRPr="00830A63">
              <w:rPr>
                <w:rFonts w:ascii="Times New Roman" w:hAnsi="Times New Roman" w:cs="Times New Roman"/>
                <w:noProof/>
                <w:sz w:val="24"/>
                <w:szCs w:val="24"/>
              </w:rPr>
              <w:t>AYD</w:t>
            </w:r>
            <w:r w:rsidR="0050434C" w:rsidRPr="00830A63">
              <w:rPr>
                <w:rFonts w:ascii="Times New Roman" w:hAnsi="Times New Roman" w:cs="Times New Roman"/>
                <w:noProof/>
                <w:sz w:val="24"/>
                <w:szCs w:val="24"/>
              </w:rPr>
              <w:t>’nin faaliyet alanları ile ilgili konularda ü</w:t>
            </w:r>
            <w:r w:rsidRPr="00830A63">
              <w:rPr>
                <w:rFonts w:ascii="Times New Roman" w:hAnsi="Times New Roman" w:cs="Times New Roman"/>
                <w:noProof/>
                <w:sz w:val="24"/>
                <w:szCs w:val="24"/>
              </w:rPr>
              <w:t>niversite içi ve dışı</w:t>
            </w:r>
            <w:r w:rsidR="0050434C" w:rsidRPr="00830A63">
              <w:rPr>
                <w:rFonts w:ascii="Times New Roman" w:hAnsi="Times New Roman" w:cs="Times New Roman"/>
                <w:noProof/>
                <w:sz w:val="24"/>
                <w:szCs w:val="24"/>
              </w:rPr>
              <w:t xml:space="preserve"> paydaşlarla bilgi alışverişi yaparak iş birliğini geliştirmek</w:t>
            </w:r>
            <w:r w:rsidRPr="00830A63">
              <w:rPr>
                <w:rFonts w:ascii="Times New Roman" w:hAnsi="Times New Roman" w:cs="Times New Roman"/>
                <w:noProof/>
                <w:sz w:val="24"/>
                <w:szCs w:val="24"/>
              </w:rPr>
              <w:t xml:space="preserve">, </w:t>
            </w:r>
          </w:p>
          <w:p w14:paraId="03613648" w14:textId="4A19AD55" w:rsidR="006536D5" w:rsidRPr="00830A63" w:rsidRDefault="0050434C" w:rsidP="00B81A8F">
            <w:pPr>
              <w:pStyle w:val="ListeParagraf"/>
              <w:numPr>
                <w:ilvl w:val="0"/>
                <w:numId w:val="4"/>
              </w:numPr>
              <w:spacing w:line="360" w:lineRule="auto"/>
              <w:jc w:val="both"/>
              <w:rPr>
                <w:rFonts w:ascii="Times New Roman" w:hAnsi="Times New Roman" w:cs="Times New Roman"/>
                <w:noProof/>
                <w:sz w:val="24"/>
                <w:szCs w:val="24"/>
              </w:rPr>
            </w:pPr>
            <w:r w:rsidRPr="00830A63">
              <w:rPr>
                <w:rFonts w:ascii="Times New Roman" w:hAnsi="Times New Roman" w:cs="Times New Roman"/>
                <w:noProof/>
                <w:sz w:val="24"/>
                <w:szCs w:val="24"/>
              </w:rPr>
              <w:t>İlgili</w:t>
            </w:r>
            <w:r w:rsidR="006536D5" w:rsidRPr="00830A63">
              <w:rPr>
                <w:rFonts w:ascii="Times New Roman" w:hAnsi="Times New Roman" w:cs="Times New Roman"/>
                <w:noProof/>
                <w:sz w:val="24"/>
                <w:szCs w:val="24"/>
              </w:rPr>
              <w:t xml:space="preserve"> kurum ve kuruluşlarla bilgi ve fikir alışverişi</w:t>
            </w:r>
            <w:r w:rsidRPr="00830A63">
              <w:rPr>
                <w:rFonts w:ascii="Times New Roman" w:hAnsi="Times New Roman" w:cs="Times New Roman"/>
                <w:noProof/>
                <w:sz w:val="24"/>
                <w:szCs w:val="24"/>
              </w:rPr>
              <w:t>nde bulunarak</w:t>
            </w:r>
            <w:r w:rsidR="006536D5" w:rsidRPr="00830A63">
              <w:rPr>
                <w:rFonts w:ascii="Times New Roman" w:hAnsi="Times New Roman" w:cs="Times New Roman"/>
                <w:noProof/>
                <w:sz w:val="24"/>
                <w:szCs w:val="24"/>
              </w:rPr>
              <w:t xml:space="preserve"> üniversite stratejisi ile uyumlu </w:t>
            </w:r>
            <w:r w:rsidR="009F772C" w:rsidRPr="00830A63">
              <w:rPr>
                <w:rFonts w:ascii="Times New Roman" w:hAnsi="Times New Roman" w:cs="Times New Roman"/>
                <w:noProof/>
                <w:sz w:val="24"/>
                <w:szCs w:val="24"/>
              </w:rPr>
              <w:t>olarak AYD stratejisini oluşturmak</w:t>
            </w:r>
            <w:r w:rsidR="006536D5" w:rsidRPr="00830A63">
              <w:rPr>
                <w:rFonts w:ascii="Times New Roman" w:hAnsi="Times New Roman" w:cs="Times New Roman"/>
                <w:noProof/>
                <w:sz w:val="24"/>
                <w:szCs w:val="24"/>
              </w:rPr>
              <w:t>,</w:t>
            </w:r>
          </w:p>
          <w:p w14:paraId="4A3A8D17" w14:textId="38231356" w:rsidR="006866FD" w:rsidRPr="00830A63" w:rsidRDefault="006866FD" w:rsidP="00B81A8F">
            <w:pPr>
              <w:pStyle w:val="ListeParagraf"/>
              <w:numPr>
                <w:ilvl w:val="0"/>
                <w:numId w:val="4"/>
              </w:numPr>
              <w:spacing w:line="360" w:lineRule="auto"/>
              <w:jc w:val="both"/>
              <w:rPr>
                <w:rFonts w:ascii="Times New Roman" w:hAnsi="Times New Roman" w:cs="Times New Roman"/>
                <w:noProof/>
                <w:sz w:val="24"/>
                <w:szCs w:val="24"/>
              </w:rPr>
            </w:pPr>
            <w:r w:rsidRPr="00830A63">
              <w:rPr>
                <w:rFonts w:ascii="Times New Roman" w:hAnsi="Times New Roman" w:cs="Times New Roman"/>
                <w:noProof/>
                <w:sz w:val="24"/>
                <w:szCs w:val="24"/>
              </w:rPr>
              <w:t>AYD’nin kaynaklarını yönetmek ve ilgili yerlere tahsis etmek, gerektiğinde</w:t>
            </w:r>
            <w:r w:rsidR="00307CF4" w:rsidRPr="00830A63">
              <w:rPr>
                <w:rFonts w:ascii="Times New Roman" w:hAnsi="Times New Roman" w:cs="Times New Roman"/>
                <w:noProof/>
                <w:sz w:val="24"/>
                <w:szCs w:val="24"/>
              </w:rPr>
              <w:t xml:space="preserve"> </w:t>
            </w:r>
            <w:r w:rsidRPr="00830A63">
              <w:rPr>
                <w:rFonts w:ascii="Times New Roman" w:hAnsi="Times New Roman" w:cs="Times New Roman"/>
                <w:noProof/>
                <w:sz w:val="24"/>
                <w:szCs w:val="24"/>
              </w:rPr>
              <w:t>bazı alt yapıların kurulması için girişimde bulun</w:t>
            </w:r>
            <w:r w:rsidR="00161647" w:rsidRPr="00830A63">
              <w:rPr>
                <w:rFonts w:ascii="Times New Roman" w:hAnsi="Times New Roman" w:cs="Times New Roman"/>
                <w:noProof/>
                <w:sz w:val="24"/>
                <w:szCs w:val="24"/>
              </w:rPr>
              <w:t>mak</w:t>
            </w:r>
            <w:r w:rsidRPr="00830A63">
              <w:rPr>
                <w:rFonts w:ascii="Times New Roman" w:hAnsi="Times New Roman" w:cs="Times New Roman"/>
                <w:noProof/>
                <w:sz w:val="24"/>
                <w:szCs w:val="24"/>
              </w:rPr>
              <w:t>,</w:t>
            </w:r>
          </w:p>
          <w:p w14:paraId="2376291A" w14:textId="7703E738" w:rsidR="00A8523D" w:rsidRPr="00CF7AE8" w:rsidRDefault="004013B5" w:rsidP="00CF7AE8">
            <w:pPr>
              <w:spacing w:line="360" w:lineRule="auto"/>
              <w:ind w:left="603" w:hanging="283"/>
              <w:jc w:val="both"/>
              <w:rPr>
                <w:rFonts w:ascii="Times New Roman" w:hAnsi="Times New Roman" w:cs="Times New Roman"/>
                <w:noProof/>
                <w:sz w:val="24"/>
                <w:szCs w:val="24"/>
              </w:rPr>
            </w:pPr>
            <w:r>
              <w:rPr>
                <w:rFonts w:ascii="Times New Roman" w:hAnsi="Times New Roman" w:cs="Times New Roman"/>
                <w:noProof/>
                <w:sz w:val="24"/>
                <w:szCs w:val="24"/>
              </w:rPr>
              <w:t>ç</w:t>
            </w:r>
            <w:r w:rsidRPr="004013B5">
              <w:rPr>
                <w:rFonts w:ascii="Times New Roman" w:hAnsi="Times New Roman" w:cs="Times New Roman"/>
                <w:noProof/>
                <w:sz w:val="24"/>
                <w:szCs w:val="24"/>
              </w:rPr>
              <w:t xml:space="preserve">)   </w:t>
            </w:r>
            <w:r w:rsidR="00DC625A" w:rsidRPr="00CF7AE8">
              <w:rPr>
                <w:rFonts w:ascii="Times New Roman" w:hAnsi="Times New Roman" w:cs="Times New Roman"/>
                <w:noProof/>
                <w:sz w:val="24"/>
                <w:szCs w:val="24"/>
              </w:rPr>
              <w:t>Araştırma</w:t>
            </w:r>
            <w:r w:rsidR="00CB2897" w:rsidRPr="00CF7AE8">
              <w:rPr>
                <w:rFonts w:ascii="Times New Roman" w:hAnsi="Times New Roman" w:cs="Times New Roman"/>
                <w:noProof/>
                <w:sz w:val="24"/>
                <w:szCs w:val="24"/>
              </w:rPr>
              <w:t xml:space="preserve">, </w:t>
            </w:r>
            <w:r w:rsidR="004D480D" w:rsidRPr="00CF7AE8">
              <w:rPr>
                <w:rFonts w:ascii="Times New Roman" w:hAnsi="Times New Roman" w:cs="Times New Roman"/>
                <w:noProof/>
                <w:sz w:val="24"/>
                <w:szCs w:val="24"/>
              </w:rPr>
              <w:t xml:space="preserve">yenilikçilik ve girişimçilik konularında akademik ve idari birimler arasında </w:t>
            </w:r>
            <w:r w:rsidRPr="004013B5">
              <w:rPr>
                <w:rFonts w:ascii="Times New Roman" w:hAnsi="Times New Roman" w:cs="Times New Roman"/>
                <w:noProof/>
                <w:sz w:val="24"/>
                <w:szCs w:val="24"/>
              </w:rPr>
              <w:t xml:space="preserve"> </w:t>
            </w:r>
            <w:r w:rsidR="004D480D" w:rsidRPr="00CF7AE8">
              <w:rPr>
                <w:rFonts w:ascii="Times New Roman" w:hAnsi="Times New Roman" w:cs="Times New Roman"/>
                <w:noProof/>
                <w:sz w:val="24"/>
                <w:szCs w:val="24"/>
              </w:rPr>
              <w:t>koordinasyonu sağla</w:t>
            </w:r>
            <w:r w:rsidR="00161647" w:rsidRPr="00CF7AE8">
              <w:rPr>
                <w:rFonts w:ascii="Times New Roman" w:hAnsi="Times New Roman" w:cs="Times New Roman"/>
                <w:noProof/>
                <w:sz w:val="24"/>
                <w:szCs w:val="24"/>
              </w:rPr>
              <w:t>mak</w:t>
            </w:r>
            <w:r w:rsidR="004D480D" w:rsidRPr="00CF7AE8">
              <w:rPr>
                <w:rFonts w:ascii="Times New Roman" w:hAnsi="Times New Roman" w:cs="Times New Roman"/>
                <w:noProof/>
                <w:sz w:val="24"/>
                <w:szCs w:val="24"/>
              </w:rPr>
              <w:t>,</w:t>
            </w:r>
          </w:p>
          <w:p w14:paraId="7D4DEA95" w14:textId="2AE6515C" w:rsidR="00BE1D3C" w:rsidRPr="00CF7AE8" w:rsidRDefault="00A8523D" w:rsidP="00B81A8F">
            <w:pPr>
              <w:pStyle w:val="ListeParagraf"/>
              <w:numPr>
                <w:ilvl w:val="0"/>
                <w:numId w:val="4"/>
              </w:numPr>
              <w:spacing w:line="360" w:lineRule="auto"/>
              <w:jc w:val="both"/>
            </w:pPr>
            <w:r w:rsidRPr="00CF7AE8">
              <w:rPr>
                <w:rFonts w:ascii="Times New Roman" w:hAnsi="Times New Roman" w:cs="Times New Roman"/>
                <w:noProof/>
              </w:rPr>
              <w:t>AYD</w:t>
            </w:r>
            <w:r w:rsidR="00161647" w:rsidRPr="00CF7AE8">
              <w:rPr>
                <w:rFonts w:ascii="Times New Roman" w:hAnsi="Times New Roman" w:cs="Times New Roman" w:hint="eastAsia"/>
                <w:noProof/>
              </w:rPr>
              <w:t>’</w:t>
            </w:r>
            <w:r w:rsidRPr="00CF7AE8">
              <w:rPr>
                <w:rFonts w:ascii="Times New Roman" w:hAnsi="Times New Roman" w:cs="Times New Roman"/>
                <w:noProof/>
              </w:rPr>
              <w:t>ye ba</w:t>
            </w:r>
            <w:r w:rsidRPr="00CF7AE8">
              <w:rPr>
                <w:rFonts w:ascii="Times New Roman" w:hAnsi="Times New Roman" w:cs="Times New Roman" w:hint="eastAsia"/>
                <w:noProof/>
              </w:rPr>
              <w:t>ğ</w:t>
            </w:r>
            <w:r w:rsidRPr="00CF7AE8">
              <w:rPr>
                <w:rFonts w:ascii="Times New Roman" w:hAnsi="Times New Roman" w:cs="Times New Roman"/>
                <w:noProof/>
              </w:rPr>
              <w:t>l</w:t>
            </w:r>
            <w:r w:rsidRPr="00CF7AE8">
              <w:rPr>
                <w:rFonts w:ascii="Times New Roman" w:hAnsi="Times New Roman" w:cs="Times New Roman" w:hint="eastAsia"/>
                <w:noProof/>
              </w:rPr>
              <w:t>ı</w:t>
            </w:r>
            <w:r w:rsidRPr="00CF7AE8">
              <w:rPr>
                <w:rFonts w:ascii="Times New Roman" w:hAnsi="Times New Roman" w:cs="Times New Roman"/>
                <w:noProof/>
              </w:rPr>
              <w:t xml:space="preserve"> olarak </w:t>
            </w:r>
            <w:r w:rsidRPr="00CF7AE8">
              <w:rPr>
                <w:rFonts w:ascii="Times New Roman" w:hAnsi="Times New Roman" w:cs="Times New Roman" w:hint="eastAsia"/>
                <w:noProof/>
              </w:rPr>
              <w:t>ü</w:t>
            </w:r>
            <w:r w:rsidRPr="00CF7AE8">
              <w:rPr>
                <w:rFonts w:ascii="Times New Roman" w:hAnsi="Times New Roman" w:cs="Times New Roman"/>
                <w:noProof/>
              </w:rPr>
              <w:t>niversitede y</w:t>
            </w:r>
            <w:r w:rsidRPr="00CF7AE8">
              <w:rPr>
                <w:rFonts w:ascii="Times New Roman" w:hAnsi="Times New Roman" w:cs="Times New Roman" w:hint="eastAsia"/>
                <w:noProof/>
              </w:rPr>
              <w:t>ü</w:t>
            </w:r>
            <w:r w:rsidRPr="00CF7AE8">
              <w:rPr>
                <w:rFonts w:ascii="Times New Roman" w:hAnsi="Times New Roman" w:cs="Times New Roman"/>
                <w:noProof/>
              </w:rPr>
              <w:t>r</w:t>
            </w:r>
            <w:r w:rsidRPr="00CF7AE8">
              <w:rPr>
                <w:rFonts w:ascii="Times New Roman" w:hAnsi="Times New Roman" w:cs="Times New Roman" w:hint="eastAsia"/>
                <w:noProof/>
              </w:rPr>
              <w:t>ü</w:t>
            </w:r>
            <w:r w:rsidRPr="00CF7AE8">
              <w:rPr>
                <w:rFonts w:ascii="Times New Roman" w:hAnsi="Times New Roman" w:cs="Times New Roman"/>
                <w:noProof/>
              </w:rPr>
              <w:t>t</w:t>
            </w:r>
            <w:r w:rsidRPr="00CF7AE8">
              <w:rPr>
                <w:rFonts w:ascii="Times New Roman" w:hAnsi="Times New Roman" w:cs="Times New Roman" w:hint="eastAsia"/>
                <w:noProof/>
              </w:rPr>
              <w:t>ü</w:t>
            </w:r>
            <w:r w:rsidRPr="00CF7AE8">
              <w:rPr>
                <w:rFonts w:ascii="Times New Roman" w:hAnsi="Times New Roman" w:cs="Times New Roman"/>
                <w:noProof/>
              </w:rPr>
              <w:t>len projeler s</w:t>
            </w:r>
            <w:r w:rsidRPr="00CF7AE8">
              <w:rPr>
                <w:rFonts w:ascii="Times New Roman" w:hAnsi="Times New Roman" w:cs="Times New Roman" w:hint="eastAsia"/>
                <w:noProof/>
              </w:rPr>
              <w:t>ü</w:t>
            </w:r>
            <w:r w:rsidRPr="00CF7AE8">
              <w:rPr>
                <w:rFonts w:ascii="Times New Roman" w:hAnsi="Times New Roman" w:cs="Times New Roman"/>
                <w:noProof/>
              </w:rPr>
              <w:t>recinde g</w:t>
            </w:r>
            <w:r w:rsidRPr="00CF7AE8">
              <w:rPr>
                <w:rFonts w:ascii="Times New Roman" w:hAnsi="Times New Roman" w:cs="Times New Roman" w:hint="eastAsia"/>
                <w:noProof/>
              </w:rPr>
              <w:t>ö</w:t>
            </w:r>
            <w:r w:rsidRPr="00CF7AE8">
              <w:rPr>
                <w:rFonts w:ascii="Times New Roman" w:hAnsi="Times New Roman" w:cs="Times New Roman"/>
                <w:noProof/>
              </w:rPr>
              <w:t>rev alan t</w:t>
            </w:r>
            <w:r w:rsidRPr="00CF7AE8">
              <w:rPr>
                <w:rFonts w:ascii="Times New Roman" w:hAnsi="Times New Roman" w:cs="Times New Roman" w:hint="eastAsia"/>
                <w:noProof/>
              </w:rPr>
              <w:t>ü</w:t>
            </w:r>
            <w:r w:rsidRPr="00CF7AE8">
              <w:rPr>
                <w:rFonts w:ascii="Times New Roman" w:hAnsi="Times New Roman" w:cs="Times New Roman"/>
                <w:noProof/>
              </w:rPr>
              <w:t>m birimlerin, komisyonlar</w:t>
            </w:r>
            <w:r w:rsidRPr="00CF7AE8">
              <w:rPr>
                <w:rFonts w:ascii="Times New Roman" w:hAnsi="Times New Roman" w:cs="Times New Roman" w:hint="eastAsia"/>
                <w:noProof/>
              </w:rPr>
              <w:t>ı</w:t>
            </w:r>
            <w:r w:rsidRPr="00CF7AE8">
              <w:rPr>
                <w:rFonts w:ascii="Times New Roman" w:hAnsi="Times New Roman" w:cs="Times New Roman"/>
                <w:noProof/>
              </w:rPr>
              <w:t>n, kurullar</w:t>
            </w:r>
            <w:r w:rsidRPr="00CF7AE8">
              <w:rPr>
                <w:rFonts w:ascii="Times New Roman" w:hAnsi="Times New Roman" w:cs="Times New Roman" w:hint="eastAsia"/>
                <w:noProof/>
              </w:rPr>
              <w:t>ı</w:t>
            </w:r>
            <w:r w:rsidRPr="00CF7AE8">
              <w:rPr>
                <w:rFonts w:ascii="Times New Roman" w:hAnsi="Times New Roman" w:cs="Times New Roman"/>
                <w:noProof/>
              </w:rPr>
              <w:t>n, proje gruplar</w:t>
            </w:r>
            <w:r w:rsidRPr="00CF7AE8">
              <w:rPr>
                <w:rFonts w:ascii="Times New Roman" w:hAnsi="Times New Roman" w:cs="Times New Roman" w:hint="eastAsia"/>
                <w:noProof/>
              </w:rPr>
              <w:t>ı</w:t>
            </w:r>
            <w:r w:rsidRPr="00CF7AE8">
              <w:rPr>
                <w:rFonts w:ascii="Times New Roman" w:hAnsi="Times New Roman" w:cs="Times New Roman"/>
                <w:noProof/>
              </w:rPr>
              <w:t>n</w:t>
            </w:r>
            <w:r w:rsidRPr="00CF7AE8">
              <w:rPr>
                <w:rFonts w:ascii="Times New Roman" w:hAnsi="Times New Roman" w:cs="Times New Roman" w:hint="eastAsia"/>
                <w:noProof/>
              </w:rPr>
              <w:t>ı</w:t>
            </w:r>
            <w:r w:rsidRPr="00CF7AE8">
              <w:rPr>
                <w:rFonts w:ascii="Times New Roman" w:hAnsi="Times New Roman" w:cs="Times New Roman"/>
                <w:noProof/>
              </w:rPr>
              <w:t>n ve personelin d</w:t>
            </w:r>
            <w:r w:rsidRPr="00CF7AE8">
              <w:rPr>
                <w:rFonts w:ascii="Times New Roman" w:hAnsi="Times New Roman" w:cs="Times New Roman" w:hint="eastAsia"/>
                <w:noProof/>
              </w:rPr>
              <w:t>ü</w:t>
            </w:r>
            <w:r w:rsidRPr="00CF7AE8">
              <w:rPr>
                <w:rFonts w:ascii="Times New Roman" w:hAnsi="Times New Roman" w:cs="Times New Roman"/>
                <w:noProof/>
              </w:rPr>
              <w:t>zenli ve etkin</w:t>
            </w:r>
            <w:r w:rsidR="00820535" w:rsidRPr="00CF7AE8">
              <w:rPr>
                <w:rFonts w:ascii="Times New Roman" w:hAnsi="Times New Roman" w:cs="Times New Roman"/>
                <w:noProof/>
              </w:rPr>
              <w:t xml:space="preserve"> </w:t>
            </w:r>
            <w:r w:rsidRPr="00CF7AE8">
              <w:rPr>
                <w:rFonts w:ascii="Times New Roman" w:hAnsi="Times New Roman" w:cs="Times New Roman" w:hint="eastAsia"/>
                <w:noProof/>
              </w:rPr>
              <w:t>ç</w:t>
            </w:r>
            <w:r w:rsidRPr="00CF7AE8">
              <w:rPr>
                <w:rFonts w:ascii="Times New Roman" w:hAnsi="Times New Roman" w:cs="Times New Roman"/>
                <w:noProof/>
              </w:rPr>
              <w:t>al</w:t>
            </w:r>
            <w:r w:rsidRPr="00CF7AE8">
              <w:rPr>
                <w:rFonts w:ascii="Times New Roman" w:hAnsi="Times New Roman" w:cs="Times New Roman" w:hint="eastAsia"/>
                <w:noProof/>
              </w:rPr>
              <w:t>ış</w:t>
            </w:r>
            <w:r w:rsidRPr="00CF7AE8">
              <w:rPr>
                <w:rFonts w:ascii="Times New Roman" w:hAnsi="Times New Roman" w:cs="Times New Roman"/>
                <w:noProof/>
              </w:rPr>
              <w:t>mas</w:t>
            </w:r>
            <w:r w:rsidRPr="00CF7AE8">
              <w:rPr>
                <w:rFonts w:ascii="Times New Roman" w:hAnsi="Times New Roman" w:cs="Times New Roman" w:hint="eastAsia"/>
                <w:noProof/>
              </w:rPr>
              <w:t>ı</w:t>
            </w:r>
            <w:r w:rsidRPr="00CF7AE8">
              <w:rPr>
                <w:rFonts w:ascii="Times New Roman" w:hAnsi="Times New Roman" w:cs="Times New Roman"/>
                <w:noProof/>
              </w:rPr>
              <w:t>n</w:t>
            </w:r>
            <w:r w:rsidRPr="00CF7AE8">
              <w:rPr>
                <w:rFonts w:ascii="Times New Roman" w:hAnsi="Times New Roman" w:cs="Times New Roman" w:hint="eastAsia"/>
                <w:noProof/>
              </w:rPr>
              <w:t>ı</w:t>
            </w:r>
            <w:r w:rsidRPr="00CF7AE8">
              <w:rPr>
                <w:rFonts w:ascii="Times New Roman" w:hAnsi="Times New Roman" w:cs="Times New Roman"/>
                <w:noProof/>
              </w:rPr>
              <w:t xml:space="preserve"> </w:t>
            </w:r>
            <w:r w:rsidR="009577BB" w:rsidRPr="00CF7AE8">
              <w:rPr>
                <w:rFonts w:ascii="Times New Roman" w:hAnsi="Times New Roman" w:cs="Times New Roman"/>
                <w:noProof/>
              </w:rPr>
              <w:t>sa</w:t>
            </w:r>
            <w:r w:rsidR="009577BB" w:rsidRPr="00CF7AE8">
              <w:rPr>
                <w:rFonts w:ascii="Times New Roman" w:hAnsi="Times New Roman" w:cs="Times New Roman" w:hint="eastAsia"/>
                <w:noProof/>
              </w:rPr>
              <w:t>ğ</w:t>
            </w:r>
            <w:r w:rsidR="009577BB" w:rsidRPr="00CF7AE8">
              <w:rPr>
                <w:rFonts w:ascii="Times New Roman" w:hAnsi="Times New Roman" w:cs="Times New Roman"/>
                <w:noProof/>
              </w:rPr>
              <w:t>lamak,</w:t>
            </w:r>
          </w:p>
          <w:p w14:paraId="2CF3DCDF" w14:textId="0CB05C57" w:rsidR="000367F8" w:rsidRPr="00CF7AE8" w:rsidRDefault="00BE1D3C" w:rsidP="00B81A8F">
            <w:pPr>
              <w:pStyle w:val="ListeParagraf"/>
              <w:numPr>
                <w:ilvl w:val="0"/>
                <w:numId w:val="4"/>
              </w:numPr>
              <w:spacing w:line="360" w:lineRule="auto"/>
              <w:jc w:val="both"/>
              <w:rPr>
                <w:rFonts w:ascii="Times New Roman" w:hAnsi="Times New Roman" w:cs="Times New Roman"/>
                <w:noProof/>
              </w:rPr>
            </w:pPr>
            <w:r w:rsidRPr="00CF7AE8">
              <w:rPr>
                <w:rFonts w:ascii="Times New Roman" w:hAnsi="Times New Roman" w:cs="Times New Roman"/>
                <w:noProof/>
              </w:rPr>
              <w:t>Ulusal ve uluslararas</w:t>
            </w:r>
            <w:r w:rsidRPr="00CF7AE8">
              <w:rPr>
                <w:rFonts w:ascii="Times New Roman" w:hAnsi="Times New Roman" w:cs="Times New Roman" w:hint="eastAsia"/>
                <w:noProof/>
              </w:rPr>
              <w:t>ı</w:t>
            </w:r>
            <w:r w:rsidRPr="00CF7AE8">
              <w:rPr>
                <w:rFonts w:ascii="Times New Roman" w:hAnsi="Times New Roman" w:cs="Times New Roman"/>
                <w:noProof/>
              </w:rPr>
              <w:t xml:space="preserve"> ara</w:t>
            </w:r>
            <w:r w:rsidRPr="00CF7AE8">
              <w:rPr>
                <w:rFonts w:ascii="Times New Roman" w:hAnsi="Times New Roman" w:cs="Times New Roman" w:hint="eastAsia"/>
                <w:noProof/>
              </w:rPr>
              <w:t>ş</w:t>
            </w:r>
            <w:r w:rsidRPr="00CF7AE8">
              <w:rPr>
                <w:rFonts w:ascii="Times New Roman" w:hAnsi="Times New Roman" w:cs="Times New Roman"/>
                <w:noProof/>
              </w:rPr>
              <w:t>t</w:t>
            </w:r>
            <w:r w:rsidRPr="00CF7AE8">
              <w:rPr>
                <w:rFonts w:ascii="Times New Roman" w:hAnsi="Times New Roman" w:cs="Times New Roman" w:hint="eastAsia"/>
                <w:noProof/>
              </w:rPr>
              <w:t>ı</w:t>
            </w:r>
            <w:r w:rsidRPr="00CF7AE8">
              <w:rPr>
                <w:rFonts w:ascii="Times New Roman" w:hAnsi="Times New Roman" w:cs="Times New Roman"/>
                <w:noProof/>
              </w:rPr>
              <w:t>rma fonlar</w:t>
            </w:r>
            <w:r w:rsidRPr="00CF7AE8">
              <w:rPr>
                <w:rFonts w:ascii="Times New Roman" w:hAnsi="Times New Roman" w:cs="Times New Roman" w:hint="eastAsia"/>
                <w:noProof/>
              </w:rPr>
              <w:t>ı</w:t>
            </w:r>
            <w:r w:rsidRPr="00CF7AE8">
              <w:rPr>
                <w:rFonts w:ascii="Times New Roman" w:hAnsi="Times New Roman" w:cs="Times New Roman"/>
                <w:noProof/>
              </w:rPr>
              <w:t xml:space="preserve"> ve </w:t>
            </w:r>
            <w:r w:rsidRPr="00CF7AE8">
              <w:rPr>
                <w:rFonts w:ascii="Times New Roman" w:hAnsi="Times New Roman" w:cs="Times New Roman" w:hint="eastAsia"/>
                <w:noProof/>
              </w:rPr>
              <w:t>ç</w:t>
            </w:r>
            <w:r w:rsidRPr="00CF7AE8">
              <w:rPr>
                <w:rFonts w:ascii="Times New Roman" w:hAnsi="Times New Roman" w:cs="Times New Roman"/>
                <w:noProof/>
              </w:rPr>
              <w:t>a</w:t>
            </w:r>
            <w:r w:rsidRPr="00CF7AE8">
              <w:rPr>
                <w:rFonts w:ascii="Times New Roman" w:hAnsi="Times New Roman" w:cs="Times New Roman" w:hint="eastAsia"/>
                <w:noProof/>
              </w:rPr>
              <w:t>ğ</w:t>
            </w:r>
            <w:r w:rsidRPr="00CF7AE8">
              <w:rPr>
                <w:rFonts w:ascii="Times New Roman" w:hAnsi="Times New Roman" w:cs="Times New Roman"/>
                <w:noProof/>
              </w:rPr>
              <w:t>r</w:t>
            </w:r>
            <w:r w:rsidRPr="00CF7AE8">
              <w:rPr>
                <w:rFonts w:ascii="Times New Roman" w:hAnsi="Times New Roman" w:cs="Times New Roman" w:hint="eastAsia"/>
                <w:noProof/>
              </w:rPr>
              <w:t>ı</w:t>
            </w:r>
            <w:r w:rsidRPr="00CF7AE8">
              <w:rPr>
                <w:rFonts w:ascii="Times New Roman" w:hAnsi="Times New Roman" w:cs="Times New Roman"/>
                <w:noProof/>
              </w:rPr>
              <w:t>lar hakk</w:t>
            </w:r>
            <w:r w:rsidRPr="00CF7AE8">
              <w:rPr>
                <w:rFonts w:ascii="Times New Roman" w:hAnsi="Times New Roman" w:cs="Times New Roman" w:hint="eastAsia"/>
                <w:noProof/>
              </w:rPr>
              <w:t>ı</w:t>
            </w:r>
            <w:r w:rsidRPr="00CF7AE8">
              <w:rPr>
                <w:rFonts w:ascii="Times New Roman" w:hAnsi="Times New Roman" w:cs="Times New Roman"/>
                <w:noProof/>
              </w:rPr>
              <w:t>nda bilgilendirme, fonlara</w:t>
            </w:r>
            <w:r w:rsidRPr="00CF7AE8">
              <w:rPr>
                <w:rFonts w:ascii="Times New Roman" w:hAnsi="Times New Roman" w:cs="Times New Roman"/>
                <w:noProof/>
                <w:sz w:val="24"/>
                <w:szCs w:val="24"/>
              </w:rPr>
              <w:br/>
            </w:r>
            <w:r w:rsidR="009577BB" w:rsidRPr="00CF7AE8">
              <w:rPr>
                <w:rFonts w:ascii="Times New Roman" w:hAnsi="Times New Roman" w:cs="Times New Roman"/>
                <w:noProof/>
              </w:rPr>
              <w:t>eri</w:t>
            </w:r>
            <w:r w:rsidR="009577BB" w:rsidRPr="00CF7AE8">
              <w:rPr>
                <w:rFonts w:ascii="Times New Roman" w:hAnsi="Times New Roman" w:cs="Times New Roman" w:hint="eastAsia"/>
                <w:noProof/>
              </w:rPr>
              <w:t>ş</w:t>
            </w:r>
            <w:r w:rsidR="009577BB" w:rsidRPr="00CF7AE8">
              <w:rPr>
                <w:rFonts w:ascii="Times New Roman" w:hAnsi="Times New Roman" w:cs="Times New Roman"/>
                <w:noProof/>
              </w:rPr>
              <w:t>im</w:t>
            </w:r>
            <w:r w:rsidRPr="00CF7AE8">
              <w:rPr>
                <w:rFonts w:ascii="Times New Roman" w:hAnsi="Times New Roman" w:cs="Times New Roman"/>
                <w:noProof/>
              </w:rPr>
              <w:t>, ortak bulma, proje olu</w:t>
            </w:r>
            <w:r w:rsidRPr="00CF7AE8">
              <w:rPr>
                <w:rFonts w:ascii="Times New Roman" w:hAnsi="Times New Roman" w:cs="Times New Roman" w:hint="eastAsia"/>
                <w:noProof/>
              </w:rPr>
              <w:t>ş</w:t>
            </w:r>
            <w:r w:rsidRPr="00CF7AE8">
              <w:rPr>
                <w:rFonts w:ascii="Times New Roman" w:hAnsi="Times New Roman" w:cs="Times New Roman"/>
                <w:noProof/>
              </w:rPr>
              <w:t>turma ve geli</w:t>
            </w:r>
            <w:r w:rsidRPr="00CF7AE8">
              <w:rPr>
                <w:rFonts w:ascii="Times New Roman" w:hAnsi="Times New Roman" w:cs="Times New Roman" w:hint="eastAsia"/>
                <w:noProof/>
              </w:rPr>
              <w:t>ş</w:t>
            </w:r>
            <w:r w:rsidRPr="00CF7AE8">
              <w:rPr>
                <w:rFonts w:ascii="Times New Roman" w:hAnsi="Times New Roman" w:cs="Times New Roman"/>
                <w:noProof/>
              </w:rPr>
              <w:t>tirme, haz</w:t>
            </w:r>
            <w:r w:rsidRPr="00CF7AE8">
              <w:rPr>
                <w:rFonts w:ascii="Times New Roman" w:hAnsi="Times New Roman" w:cs="Times New Roman" w:hint="eastAsia"/>
                <w:noProof/>
              </w:rPr>
              <w:t>ı</w:t>
            </w:r>
            <w:r w:rsidRPr="00CF7AE8">
              <w:rPr>
                <w:rFonts w:ascii="Times New Roman" w:hAnsi="Times New Roman" w:cs="Times New Roman"/>
                <w:noProof/>
              </w:rPr>
              <w:t>rlama, b</w:t>
            </w:r>
            <w:r w:rsidRPr="00CF7AE8">
              <w:rPr>
                <w:rFonts w:ascii="Times New Roman" w:hAnsi="Times New Roman" w:cs="Times New Roman" w:hint="eastAsia"/>
                <w:noProof/>
              </w:rPr>
              <w:t>ü</w:t>
            </w:r>
            <w:r w:rsidRPr="00CF7AE8">
              <w:rPr>
                <w:rFonts w:ascii="Times New Roman" w:hAnsi="Times New Roman" w:cs="Times New Roman"/>
                <w:noProof/>
              </w:rPr>
              <w:t>t</w:t>
            </w:r>
            <w:r w:rsidRPr="00CF7AE8">
              <w:rPr>
                <w:rFonts w:ascii="Times New Roman" w:hAnsi="Times New Roman" w:cs="Times New Roman" w:hint="eastAsia"/>
                <w:noProof/>
              </w:rPr>
              <w:t>ç</w:t>
            </w:r>
            <w:r w:rsidRPr="00CF7AE8">
              <w:rPr>
                <w:rFonts w:ascii="Times New Roman" w:hAnsi="Times New Roman" w:cs="Times New Roman"/>
                <w:noProof/>
              </w:rPr>
              <w:t>eleme, ba</w:t>
            </w:r>
            <w:r w:rsidRPr="00CF7AE8">
              <w:rPr>
                <w:rFonts w:ascii="Times New Roman" w:hAnsi="Times New Roman" w:cs="Times New Roman" w:hint="eastAsia"/>
                <w:noProof/>
              </w:rPr>
              <w:t>ş</w:t>
            </w:r>
            <w:r w:rsidRPr="00CF7AE8">
              <w:rPr>
                <w:rFonts w:ascii="Times New Roman" w:hAnsi="Times New Roman" w:cs="Times New Roman"/>
                <w:noProof/>
              </w:rPr>
              <w:t>vuru ve</w:t>
            </w:r>
            <w:r w:rsidR="00A441D6" w:rsidRPr="00CF7AE8">
              <w:rPr>
                <w:rFonts w:ascii="Times New Roman" w:hAnsi="Times New Roman" w:cs="Times New Roman"/>
                <w:noProof/>
              </w:rPr>
              <w:t xml:space="preserve"> </w:t>
            </w:r>
            <w:r w:rsidRPr="00CF7AE8">
              <w:rPr>
                <w:rFonts w:ascii="Times New Roman" w:hAnsi="Times New Roman" w:cs="Times New Roman"/>
                <w:noProof/>
              </w:rPr>
              <w:t>y</w:t>
            </w:r>
            <w:r w:rsidRPr="00CF7AE8">
              <w:rPr>
                <w:rFonts w:ascii="Times New Roman" w:hAnsi="Times New Roman" w:cs="Times New Roman" w:hint="eastAsia"/>
                <w:noProof/>
              </w:rPr>
              <w:t>ü</w:t>
            </w:r>
            <w:r w:rsidRPr="00CF7AE8">
              <w:rPr>
                <w:rFonts w:ascii="Times New Roman" w:hAnsi="Times New Roman" w:cs="Times New Roman"/>
                <w:noProof/>
              </w:rPr>
              <w:t>r</w:t>
            </w:r>
            <w:r w:rsidRPr="00CF7AE8">
              <w:rPr>
                <w:rFonts w:ascii="Times New Roman" w:hAnsi="Times New Roman" w:cs="Times New Roman" w:hint="eastAsia"/>
                <w:noProof/>
              </w:rPr>
              <w:t>ü</w:t>
            </w:r>
            <w:r w:rsidRPr="00CF7AE8">
              <w:rPr>
                <w:rFonts w:ascii="Times New Roman" w:hAnsi="Times New Roman" w:cs="Times New Roman"/>
                <w:noProof/>
              </w:rPr>
              <w:t>t</w:t>
            </w:r>
            <w:r w:rsidRPr="00CF7AE8">
              <w:rPr>
                <w:rFonts w:ascii="Times New Roman" w:hAnsi="Times New Roman" w:cs="Times New Roman" w:hint="eastAsia"/>
                <w:noProof/>
              </w:rPr>
              <w:t>ü</w:t>
            </w:r>
            <w:r w:rsidRPr="00CF7AE8">
              <w:rPr>
                <w:rFonts w:ascii="Times New Roman" w:hAnsi="Times New Roman" w:cs="Times New Roman"/>
                <w:noProof/>
              </w:rPr>
              <w:t>lmesi hakk</w:t>
            </w:r>
            <w:r w:rsidRPr="00CF7AE8">
              <w:rPr>
                <w:rFonts w:ascii="Times New Roman" w:hAnsi="Times New Roman" w:cs="Times New Roman" w:hint="eastAsia"/>
                <w:noProof/>
              </w:rPr>
              <w:t>ı</w:t>
            </w:r>
            <w:r w:rsidRPr="00CF7AE8">
              <w:rPr>
                <w:rFonts w:ascii="Times New Roman" w:hAnsi="Times New Roman" w:cs="Times New Roman"/>
                <w:noProof/>
              </w:rPr>
              <w:t>nda e</w:t>
            </w:r>
            <w:r w:rsidRPr="00CF7AE8">
              <w:rPr>
                <w:rFonts w:ascii="Times New Roman" w:hAnsi="Times New Roman" w:cs="Times New Roman" w:hint="eastAsia"/>
                <w:noProof/>
              </w:rPr>
              <w:t>ğ</w:t>
            </w:r>
            <w:r w:rsidRPr="00CF7AE8">
              <w:rPr>
                <w:rFonts w:ascii="Times New Roman" w:hAnsi="Times New Roman" w:cs="Times New Roman"/>
                <w:noProof/>
              </w:rPr>
              <w:t>itim ve dan</w:t>
            </w:r>
            <w:r w:rsidRPr="00CF7AE8">
              <w:rPr>
                <w:rFonts w:ascii="Times New Roman" w:hAnsi="Times New Roman" w:cs="Times New Roman" w:hint="eastAsia"/>
                <w:noProof/>
              </w:rPr>
              <w:t>ış</w:t>
            </w:r>
            <w:r w:rsidRPr="00CF7AE8">
              <w:rPr>
                <w:rFonts w:ascii="Times New Roman" w:hAnsi="Times New Roman" w:cs="Times New Roman"/>
                <w:noProof/>
              </w:rPr>
              <w:t>manl</w:t>
            </w:r>
            <w:r w:rsidRPr="00CF7AE8">
              <w:rPr>
                <w:rFonts w:ascii="Times New Roman" w:hAnsi="Times New Roman" w:cs="Times New Roman" w:hint="eastAsia"/>
                <w:noProof/>
              </w:rPr>
              <w:t>ı</w:t>
            </w:r>
            <w:r w:rsidRPr="00CF7AE8">
              <w:rPr>
                <w:rFonts w:ascii="Times New Roman" w:hAnsi="Times New Roman" w:cs="Times New Roman"/>
                <w:noProof/>
              </w:rPr>
              <w:t>k hizmetleri</w:t>
            </w:r>
            <w:r w:rsidR="009B76DE" w:rsidRPr="00CF7AE8">
              <w:rPr>
                <w:rFonts w:ascii="Times New Roman" w:hAnsi="Times New Roman" w:cs="Times New Roman"/>
                <w:noProof/>
              </w:rPr>
              <w:t xml:space="preserve"> vermek ve</w:t>
            </w:r>
            <w:r w:rsidRPr="00CF7AE8">
              <w:rPr>
                <w:rFonts w:ascii="Times New Roman" w:hAnsi="Times New Roman" w:cs="Times New Roman"/>
                <w:noProof/>
              </w:rPr>
              <w:t xml:space="preserve"> koordinasyonu</w:t>
            </w:r>
            <w:r w:rsidRPr="00CF7AE8">
              <w:rPr>
                <w:rFonts w:ascii="Times New Roman" w:hAnsi="Times New Roman" w:cs="Times New Roman"/>
                <w:noProof/>
                <w:sz w:val="24"/>
                <w:szCs w:val="24"/>
              </w:rPr>
              <w:br/>
            </w:r>
            <w:r w:rsidR="009B76DE" w:rsidRPr="00CF7AE8">
              <w:rPr>
                <w:rFonts w:ascii="Times New Roman" w:hAnsi="Times New Roman" w:cs="Times New Roman"/>
                <w:noProof/>
              </w:rPr>
              <w:t>sa</w:t>
            </w:r>
            <w:r w:rsidR="009B76DE" w:rsidRPr="00CF7AE8">
              <w:rPr>
                <w:rFonts w:ascii="Times New Roman" w:hAnsi="Times New Roman" w:cs="Times New Roman" w:hint="eastAsia"/>
                <w:noProof/>
              </w:rPr>
              <w:t>ğ</w:t>
            </w:r>
            <w:r w:rsidR="009B76DE" w:rsidRPr="00CF7AE8">
              <w:rPr>
                <w:rFonts w:ascii="Times New Roman" w:hAnsi="Times New Roman" w:cs="Times New Roman"/>
                <w:noProof/>
              </w:rPr>
              <w:t>lamak,</w:t>
            </w:r>
          </w:p>
          <w:p w14:paraId="5DAA3211" w14:textId="1728F648" w:rsidR="00D6761F" w:rsidRPr="00CF7AE8" w:rsidRDefault="000367F8" w:rsidP="00B81A8F">
            <w:pPr>
              <w:pStyle w:val="ListeParagraf"/>
              <w:numPr>
                <w:ilvl w:val="0"/>
                <w:numId w:val="4"/>
              </w:numPr>
              <w:spacing w:line="360" w:lineRule="auto"/>
              <w:jc w:val="both"/>
              <w:rPr>
                <w:rFonts w:ascii="Times New Roman" w:hAnsi="Times New Roman" w:cs="Times New Roman"/>
                <w:noProof/>
              </w:rPr>
            </w:pPr>
            <w:r w:rsidRPr="004013B5">
              <w:rPr>
                <w:rFonts w:ascii="Times New Roman" w:hAnsi="Times New Roman" w:cs="Times New Roman"/>
                <w:noProof/>
                <w:sz w:val="24"/>
                <w:szCs w:val="24"/>
              </w:rPr>
              <w:lastRenderedPageBreak/>
              <w:t xml:space="preserve">Araştırma, yenilikçilik ve girişimçilik konuları ile ilgili sanayici ve </w:t>
            </w:r>
            <w:r w:rsidR="009B76DE" w:rsidRPr="004013B5">
              <w:rPr>
                <w:rFonts w:ascii="Times New Roman" w:hAnsi="Times New Roman" w:cs="Times New Roman"/>
                <w:noProof/>
                <w:sz w:val="24"/>
                <w:szCs w:val="24"/>
              </w:rPr>
              <w:t>ü</w:t>
            </w:r>
            <w:r w:rsidR="009B76DE" w:rsidRPr="00CF7AE8">
              <w:rPr>
                <w:rFonts w:ascii="Times New Roman" w:hAnsi="Times New Roman" w:cs="Times New Roman"/>
                <w:noProof/>
                <w:sz w:val="24"/>
                <w:szCs w:val="24"/>
              </w:rPr>
              <w:t>niversite personeline</w:t>
            </w:r>
            <w:r w:rsidRPr="004013B5">
              <w:rPr>
                <w:rFonts w:ascii="Times New Roman" w:hAnsi="Times New Roman" w:cs="Times New Roman"/>
                <w:noProof/>
                <w:sz w:val="24"/>
                <w:szCs w:val="24"/>
              </w:rPr>
              <w:t xml:space="preserve"> ait veri </w:t>
            </w:r>
            <w:r w:rsidR="009B76DE" w:rsidRPr="004013B5">
              <w:rPr>
                <w:rFonts w:ascii="Times New Roman" w:hAnsi="Times New Roman" w:cs="Times New Roman"/>
                <w:noProof/>
                <w:sz w:val="24"/>
                <w:szCs w:val="24"/>
              </w:rPr>
              <w:t>h</w:t>
            </w:r>
            <w:r w:rsidR="009B76DE" w:rsidRPr="00CF7AE8">
              <w:rPr>
                <w:rFonts w:ascii="Times New Roman" w:hAnsi="Times New Roman" w:cs="Times New Roman"/>
                <w:noProof/>
                <w:sz w:val="24"/>
                <w:szCs w:val="24"/>
              </w:rPr>
              <w:t>avuzu oluşturmak.</w:t>
            </w:r>
          </w:p>
          <w:p w14:paraId="5A5C8AF0" w14:textId="77777777" w:rsidR="00DF39CF" w:rsidRPr="00830A63" w:rsidRDefault="00DF39CF" w:rsidP="00B81A8F">
            <w:pPr>
              <w:spacing w:line="360" w:lineRule="auto"/>
              <w:jc w:val="both"/>
              <w:rPr>
                <w:rStyle w:val="fontstyle01"/>
                <w:lang w:val="tr-TR"/>
              </w:rPr>
            </w:pPr>
          </w:p>
          <w:p w14:paraId="30E488DC" w14:textId="4B916213" w:rsidR="000F73D7" w:rsidRPr="00830A63" w:rsidRDefault="000F73D7" w:rsidP="00B81A8F">
            <w:pPr>
              <w:spacing w:line="360" w:lineRule="auto"/>
              <w:jc w:val="center"/>
              <w:rPr>
                <w:rFonts w:ascii="Times New Roman" w:hAnsi="Times New Roman" w:cs="Times New Roman"/>
                <w:b/>
                <w:bCs/>
                <w:noProof/>
                <w:sz w:val="24"/>
                <w:szCs w:val="24"/>
              </w:rPr>
            </w:pPr>
            <w:r w:rsidRPr="00830A63">
              <w:rPr>
                <w:rFonts w:ascii="Times New Roman" w:hAnsi="Times New Roman" w:cs="Times New Roman"/>
                <w:b/>
                <w:bCs/>
                <w:noProof/>
                <w:sz w:val="24"/>
                <w:szCs w:val="24"/>
              </w:rPr>
              <w:t>ÜÇÜNCÜ BÖLÜM</w:t>
            </w:r>
          </w:p>
          <w:p w14:paraId="586D04E3" w14:textId="68588C9F" w:rsidR="000F73D7" w:rsidRPr="00830A63" w:rsidRDefault="002C35DD" w:rsidP="00B81A8F">
            <w:pPr>
              <w:spacing w:line="360" w:lineRule="auto"/>
              <w:jc w:val="center"/>
              <w:rPr>
                <w:rFonts w:ascii="Times New Roman" w:hAnsi="Times New Roman" w:cs="Times New Roman"/>
                <w:b/>
                <w:bCs/>
                <w:noProof/>
                <w:sz w:val="24"/>
                <w:szCs w:val="24"/>
              </w:rPr>
            </w:pPr>
            <w:r w:rsidRPr="00830A63">
              <w:rPr>
                <w:rFonts w:ascii="Times New Roman" w:hAnsi="Times New Roman" w:cs="Times New Roman"/>
                <w:b/>
                <w:bCs/>
                <w:noProof/>
                <w:sz w:val="24"/>
                <w:szCs w:val="24"/>
              </w:rPr>
              <w:t>AYD’nin Komisyonları ve Grupları</w:t>
            </w:r>
          </w:p>
          <w:p w14:paraId="69615393" w14:textId="77777777" w:rsidR="000F73D7" w:rsidRPr="00830A63" w:rsidRDefault="000F73D7" w:rsidP="00B81A8F">
            <w:pPr>
              <w:spacing w:line="360" w:lineRule="auto"/>
              <w:jc w:val="center"/>
              <w:rPr>
                <w:rFonts w:ascii="Times New Roman" w:hAnsi="Times New Roman" w:cs="Times New Roman"/>
                <w:b/>
                <w:bCs/>
                <w:noProof/>
                <w:sz w:val="24"/>
                <w:szCs w:val="24"/>
              </w:rPr>
            </w:pPr>
          </w:p>
          <w:p w14:paraId="26EA505C" w14:textId="583D3CB3" w:rsidR="009A457D" w:rsidRPr="00830A63" w:rsidRDefault="009A457D" w:rsidP="00B81A8F">
            <w:pPr>
              <w:spacing w:line="360" w:lineRule="auto"/>
              <w:jc w:val="both"/>
              <w:rPr>
                <w:rFonts w:ascii="Times New Roman" w:hAnsi="Times New Roman" w:cs="Times New Roman"/>
                <w:b/>
                <w:bCs/>
                <w:noProof/>
                <w:sz w:val="24"/>
                <w:szCs w:val="24"/>
              </w:rPr>
            </w:pPr>
            <w:r w:rsidRPr="00830A63">
              <w:rPr>
                <w:rFonts w:ascii="Times New Roman" w:hAnsi="Times New Roman" w:cs="Times New Roman"/>
                <w:b/>
                <w:bCs/>
                <w:noProof/>
                <w:sz w:val="24"/>
                <w:szCs w:val="24"/>
              </w:rPr>
              <w:t>Direktörlüğün Komisyon ve Proje Grupları</w:t>
            </w:r>
          </w:p>
          <w:p w14:paraId="219A730D" w14:textId="625D2CAB" w:rsidR="009A457D" w:rsidRPr="00830A63" w:rsidRDefault="009A457D" w:rsidP="00B81A8F">
            <w:pPr>
              <w:spacing w:line="360" w:lineRule="auto"/>
              <w:jc w:val="both"/>
              <w:rPr>
                <w:rFonts w:ascii="Times New Roman" w:hAnsi="Times New Roman" w:cs="Times New Roman"/>
                <w:noProof/>
                <w:sz w:val="24"/>
                <w:szCs w:val="24"/>
              </w:rPr>
            </w:pPr>
            <w:r w:rsidRPr="00830A63">
              <w:rPr>
                <w:rFonts w:ascii="Times New Roman" w:hAnsi="Times New Roman" w:cs="Times New Roman"/>
                <w:b/>
                <w:bCs/>
                <w:noProof/>
                <w:sz w:val="24"/>
                <w:szCs w:val="24"/>
              </w:rPr>
              <w:t xml:space="preserve">Madde </w:t>
            </w:r>
            <w:r w:rsidR="003848F9" w:rsidRPr="00830A63">
              <w:rPr>
                <w:rFonts w:ascii="Times New Roman" w:hAnsi="Times New Roman" w:cs="Times New Roman"/>
                <w:b/>
                <w:bCs/>
                <w:noProof/>
                <w:sz w:val="24"/>
                <w:szCs w:val="24"/>
              </w:rPr>
              <w:t xml:space="preserve">8 </w:t>
            </w:r>
            <w:r w:rsidRPr="00830A63">
              <w:rPr>
                <w:rFonts w:ascii="Times New Roman" w:hAnsi="Times New Roman" w:cs="Times New Roman"/>
                <w:b/>
                <w:bCs/>
                <w:noProof/>
                <w:sz w:val="24"/>
                <w:szCs w:val="24"/>
              </w:rPr>
              <w:t xml:space="preserve">– </w:t>
            </w:r>
            <w:r w:rsidR="00830A63" w:rsidRPr="00830A63">
              <w:rPr>
                <w:rFonts w:ascii="Times New Roman" w:hAnsi="Times New Roman" w:cs="Times New Roman"/>
                <w:noProof/>
                <w:sz w:val="24"/>
                <w:szCs w:val="24"/>
              </w:rPr>
              <w:t xml:space="preserve">AYD faaliyetleri sırasında tüm akademik ve idari birimler ile iş birliği içerisinde çalışır. </w:t>
            </w:r>
            <w:r w:rsidR="00715E0C" w:rsidRPr="00830A63">
              <w:rPr>
                <w:rFonts w:ascii="Times New Roman" w:hAnsi="Times New Roman" w:cs="Times New Roman"/>
                <w:noProof/>
                <w:sz w:val="24"/>
                <w:szCs w:val="24"/>
              </w:rPr>
              <w:t>Bu yönerge kapsamındaki faaliyetlerin etkili, etkin ve verimli yürütülmesi amacıyla proje yönetimi, araştırma, geliştirme ve eğitim faaliyetlerinin düzenlenmesinde çalışmalar yapmak üzere kurullar, bölüm seviyesinde temsilcilikler, komisyonlar ve gruplar AYD’nin önerisi ve Rektör</w:t>
            </w:r>
            <w:r w:rsidR="00830A63" w:rsidRPr="00830A63">
              <w:rPr>
                <w:rFonts w:ascii="Times New Roman" w:hAnsi="Times New Roman" w:cs="Times New Roman"/>
                <w:noProof/>
                <w:sz w:val="24"/>
                <w:szCs w:val="24"/>
              </w:rPr>
              <w:t>’</w:t>
            </w:r>
            <w:r w:rsidR="00830A63" w:rsidRPr="00CF7AE8">
              <w:rPr>
                <w:rFonts w:ascii="Times New Roman" w:hAnsi="Times New Roman" w:cs="Times New Roman"/>
                <w:noProof/>
                <w:sz w:val="24"/>
                <w:szCs w:val="24"/>
              </w:rPr>
              <w:t>ün</w:t>
            </w:r>
            <w:r w:rsidR="00715E0C" w:rsidRPr="00830A63">
              <w:rPr>
                <w:rFonts w:ascii="Times New Roman" w:hAnsi="Times New Roman" w:cs="Times New Roman"/>
                <w:noProof/>
                <w:sz w:val="24"/>
                <w:szCs w:val="24"/>
              </w:rPr>
              <w:t xml:space="preserve"> onayı ile </w:t>
            </w:r>
            <w:r w:rsidR="00830A63" w:rsidRPr="00830A63">
              <w:rPr>
                <w:rFonts w:ascii="Times New Roman" w:hAnsi="Times New Roman" w:cs="Times New Roman"/>
                <w:noProof/>
                <w:sz w:val="24"/>
                <w:szCs w:val="24"/>
              </w:rPr>
              <w:t>k</w:t>
            </w:r>
            <w:r w:rsidR="00830A63" w:rsidRPr="00CF7AE8">
              <w:rPr>
                <w:rFonts w:ascii="Times New Roman" w:hAnsi="Times New Roman" w:cs="Times New Roman"/>
                <w:noProof/>
                <w:sz w:val="24"/>
                <w:szCs w:val="24"/>
              </w:rPr>
              <w:t>urulur.</w:t>
            </w:r>
          </w:p>
          <w:p w14:paraId="5BA4EC8E" w14:textId="77777777" w:rsidR="00715E0C" w:rsidRPr="00830A63" w:rsidRDefault="00715E0C" w:rsidP="00B81A8F">
            <w:pPr>
              <w:spacing w:line="360" w:lineRule="auto"/>
              <w:jc w:val="both"/>
              <w:rPr>
                <w:rFonts w:ascii="Times New Roman" w:hAnsi="Times New Roman" w:cs="Times New Roman"/>
                <w:noProof/>
                <w:sz w:val="24"/>
                <w:szCs w:val="24"/>
              </w:rPr>
            </w:pPr>
          </w:p>
          <w:p w14:paraId="6A3F8636" w14:textId="44CEE853" w:rsidR="00715E0C" w:rsidRPr="00830A63" w:rsidRDefault="00715E0C" w:rsidP="00B81A8F">
            <w:pPr>
              <w:spacing w:line="360" w:lineRule="auto"/>
              <w:jc w:val="center"/>
              <w:rPr>
                <w:rFonts w:ascii="Times New Roman" w:hAnsi="Times New Roman" w:cs="Times New Roman"/>
                <w:b/>
                <w:bCs/>
                <w:noProof/>
                <w:sz w:val="24"/>
                <w:szCs w:val="24"/>
              </w:rPr>
            </w:pPr>
            <w:r w:rsidRPr="00830A63">
              <w:rPr>
                <w:rFonts w:ascii="Times New Roman" w:hAnsi="Times New Roman" w:cs="Times New Roman"/>
                <w:b/>
                <w:bCs/>
                <w:noProof/>
                <w:sz w:val="24"/>
                <w:szCs w:val="24"/>
              </w:rPr>
              <w:t>DÖRDÜNCÜ BÖLÜM</w:t>
            </w:r>
          </w:p>
          <w:p w14:paraId="5D08723D" w14:textId="5835B95A" w:rsidR="00715E0C" w:rsidRPr="00830A63" w:rsidRDefault="00715E0C" w:rsidP="00B81A8F">
            <w:pPr>
              <w:spacing w:line="360" w:lineRule="auto"/>
              <w:jc w:val="center"/>
              <w:rPr>
                <w:rFonts w:ascii="Times New Roman" w:hAnsi="Times New Roman" w:cs="Times New Roman"/>
                <w:b/>
                <w:bCs/>
                <w:noProof/>
                <w:sz w:val="24"/>
                <w:szCs w:val="24"/>
              </w:rPr>
            </w:pPr>
            <w:r w:rsidRPr="00830A63">
              <w:rPr>
                <w:rFonts w:ascii="Times New Roman" w:hAnsi="Times New Roman" w:cs="Times New Roman"/>
                <w:b/>
                <w:bCs/>
                <w:noProof/>
                <w:sz w:val="24"/>
                <w:szCs w:val="24"/>
              </w:rPr>
              <w:t>Çeşitli ve Son Hükümler</w:t>
            </w:r>
          </w:p>
          <w:p w14:paraId="0E8F8318" w14:textId="77777777" w:rsidR="0010574C" w:rsidRPr="00830A63" w:rsidRDefault="0010574C" w:rsidP="00B81A8F">
            <w:pPr>
              <w:spacing w:line="360" w:lineRule="auto"/>
              <w:jc w:val="both"/>
              <w:rPr>
                <w:rFonts w:ascii="Times New Roman" w:hAnsi="Times New Roman" w:cs="Times New Roman"/>
                <w:b/>
                <w:bCs/>
                <w:noProof/>
                <w:sz w:val="24"/>
                <w:szCs w:val="24"/>
              </w:rPr>
            </w:pPr>
          </w:p>
          <w:p w14:paraId="3418A2B2" w14:textId="32A4F195" w:rsidR="00A57CC8" w:rsidRPr="00830A63" w:rsidRDefault="00A57CC8" w:rsidP="00B81A8F">
            <w:pPr>
              <w:spacing w:line="360" w:lineRule="auto"/>
              <w:jc w:val="both"/>
              <w:rPr>
                <w:rFonts w:ascii="Times New Roman" w:hAnsi="Times New Roman" w:cs="Times New Roman"/>
                <w:b/>
                <w:bCs/>
                <w:noProof/>
                <w:sz w:val="24"/>
                <w:szCs w:val="24"/>
              </w:rPr>
            </w:pPr>
            <w:r w:rsidRPr="00830A63">
              <w:rPr>
                <w:rFonts w:ascii="Times New Roman" w:hAnsi="Times New Roman" w:cs="Times New Roman"/>
                <w:b/>
                <w:bCs/>
                <w:noProof/>
                <w:sz w:val="24"/>
                <w:szCs w:val="24"/>
              </w:rPr>
              <w:t>Yürürlük</w:t>
            </w:r>
          </w:p>
          <w:p w14:paraId="47463518" w14:textId="510A180A" w:rsidR="00A57CC8" w:rsidRPr="00830A63" w:rsidRDefault="00A57CC8" w:rsidP="00B81A8F">
            <w:pPr>
              <w:spacing w:line="360" w:lineRule="auto"/>
              <w:jc w:val="both"/>
              <w:rPr>
                <w:rFonts w:ascii="Times New Roman" w:hAnsi="Times New Roman" w:cs="Times New Roman"/>
                <w:b/>
                <w:bCs/>
                <w:noProof/>
                <w:sz w:val="24"/>
                <w:szCs w:val="24"/>
              </w:rPr>
            </w:pPr>
            <w:r w:rsidRPr="00830A63">
              <w:rPr>
                <w:rFonts w:ascii="Times New Roman" w:hAnsi="Times New Roman" w:cs="Times New Roman"/>
                <w:b/>
                <w:bCs/>
                <w:noProof/>
                <w:sz w:val="24"/>
                <w:szCs w:val="24"/>
              </w:rPr>
              <w:t xml:space="preserve">MADDE </w:t>
            </w:r>
            <w:r w:rsidR="00830A63" w:rsidRPr="00830A63">
              <w:rPr>
                <w:rFonts w:ascii="Times New Roman" w:hAnsi="Times New Roman" w:cs="Times New Roman"/>
                <w:b/>
                <w:bCs/>
                <w:noProof/>
                <w:sz w:val="24"/>
                <w:szCs w:val="24"/>
              </w:rPr>
              <w:t xml:space="preserve">9 </w:t>
            </w:r>
            <w:r w:rsidRPr="00830A63">
              <w:rPr>
                <w:rFonts w:ascii="Times New Roman" w:hAnsi="Times New Roman" w:cs="Times New Roman"/>
                <w:b/>
                <w:bCs/>
                <w:noProof/>
                <w:sz w:val="24"/>
                <w:szCs w:val="24"/>
              </w:rPr>
              <w:t xml:space="preserve">– </w:t>
            </w:r>
            <w:r w:rsidR="00830A63" w:rsidRPr="00830A63">
              <w:rPr>
                <w:rFonts w:ascii="Times New Roman" w:hAnsi="Times New Roman" w:cs="Times New Roman"/>
                <w:noProof/>
                <w:sz w:val="24"/>
                <w:szCs w:val="24"/>
              </w:rPr>
              <w:t>B</w:t>
            </w:r>
            <w:r w:rsidR="00830A63" w:rsidRPr="00CF7AE8">
              <w:rPr>
                <w:rFonts w:ascii="Times New Roman" w:hAnsi="Times New Roman" w:cs="Times New Roman"/>
                <w:noProof/>
                <w:sz w:val="24"/>
                <w:szCs w:val="24"/>
              </w:rPr>
              <w:t>u yönerge</w:t>
            </w:r>
            <w:r w:rsidRPr="00830A63">
              <w:rPr>
                <w:rFonts w:ascii="Times New Roman" w:hAnsi="Times New Roman" w:cs="Times New Roman"/>
                <w:noProof/>
                <w:sz w:val="24"/>
                <w:szCs w:val="24"/>
              </w:rPr>
              <w:t xml:space="preserve"> Üniversite Senatosu tarafından kabul edildiği tarihten itibaren yürürlüğe girer</w:t>
            </w:r>
            <w:r w:rsidRPr="00830A63">
              <w:rPr>
                <w:rFonts w:ascii="Times New Roman" w:hAnsi="Times New Roman" w:cs="Times New Roman"/>
                <w:b/>
                <w:bCs/>
                <w:noProof/>
                <w:sz w:val="24"/>
                <w:szCs w:val="24"/>
              </w:rPr>
              <w:t>.</w:t>
            </w:r>
          </w:p>
          <w:p w14:paraId="4162BCD2" w14:textId="77777777" w:rsidR="00A57CC8" w:rsidRPr="00830A63" w:rsidRDefault="00A57CC8" w:rsidP="00B81A8F">
            <w:pPr>
              <w:spacing w:line="360" w:lineRule="auto"/>
              <w:jc w:val="both"/>
              <w:rPr>
                <w:rFonts w:ascii="Times New Roman" w:hAnsi="Times New Roman" w:cs="Times New Roman"/>
                <w:b/>
                <w:bCs/>
                <w:noProof/>
                <w:sz w:val="24"/>
                <w:szCs w:val="24"/>
              </w:rPr>
            </w:pPr>
          </w:p>
          <w:p w14:paraId="6B6FA685" w14:textId="77777777" w:rsidR="00A57CC8" w:rsidRPr="00830A63" w:rsidRDefault="00A57CC8" w:rsidP="00B81A8F">
            <w:pPr>
              <w:spacing w:line="360" w:lineRule="auto"/>
              <w:jc w:val="both"/>
              <w:rPr>
                <w:rFonts w:ascii="Times New Roman" w:hAnsi="Times New Roman" w:cs="Times New Roman"/>
                <w:b/>
                <w:bCs/>
                <w:noProof/>
                <w:sz w:val="24"/>
                <w:szCs w:val="24"/>
              </w:rPr>
            </w:pPr>
            <w:r w:rsidRPr="00830A63">
              <w:rPr>
                <w:rFonts w:ascii="Times New Roman" w:hAnsi="Times New Roman" w:cs="Times New Roman"/>
                <w:b/>
                <w:bCs/>
                <w:noProof/>
                <w:sz w:val="24"/>
                <w:szCs w:val="24"/>
              </w:rPr>
              <w:t>Yürütme</w:t>
            </w:r>
          </w:p>
          <w:p w14:paraId="6B50EA4F" w14:textId="0D9A7BD9" w:rsidR="00620CEA" w:rsidRPr="00830A63" w:rsidRDefault="00A57CC8" w:rsidP="00B81A8F">
            <w:pPr>
              <w:spacing w:line="360" w:lineRule="auto"/>
              <w:jc w:val="both"/>
              <w:rPr>
                <w:rFonts w:ascii="Times New Roman" w:hAnsi="Times New Roman" w:cs="Times New Roman"/>
                <w:b/>
                <w:bCs/>
                <w:noProof/>
                <w:sz w:val="24"/>
                <w:szCs w:val="24"/>
              </w:rPr>
            </w:pPr>
            <w:r w:rsidRPr="00830A63">
              <w:rPr>
                <w:rFonts w:ascii="Times New Roman" w:hAnsi="Times New Roman" w:cs="Times New Roman"/>
                <w:b/>
                <w:bCs/>
                <w:noProof/>
                <w:sz w:val="24"/>
                <w:szCs w:val="24"/>
              </w:rPr>
              <w:t xml:space="preserve">MADDE </w:t>
            </w:r>
            <w:r w:rsidR="00830A63" w:rsidRPr="00830A63">
              <w:rPr>
                <w:rFonts w:ascii="Times New Roman" w:hAnsi="Times New Roman" w:cs="Times New Roman"/>
                <w:b/>
                <w:bCs/>
                <w:noProof/>
                <w:sz w:val="24"/>
                <w:szCs w:val="24"/>
              </w:rPr>
              <w:t xml:space="preserve">10 </w:t>
            </w:r>
            <w:r w:rsidRPr="00830A63">
              <w:rPr>
                <w:rFonts w:ascii="Times New Roman" w:hAnsi="Times New Roman" w:cs="Times New Roman"/>
                <w:b/>
                <w:bCs/>
                <w:noProof/>
                <w:sz w:val="24"/>
                <w:szCs w:val="24"/>
              </w:rPr>
              <w:t xml:space="preserve">– </w:t>
            </w:r>
            <w:r w:rsidR="00830A63" w:rsidRPr="00830A63">
              <w:rPr>
                <w:rFonts w:ascii="Times New Roman" w:hAnsi="Times New Roman" w:cs="Times New Roman"/>
                <w:noProof/>
                <w:sz w:val="24"/>
                <w:szCs w:val="24"/>
              </w:rPr>
              <w:t>B</w:t>
            </w:r>
            <w:r w:rsidR="00830A63" w:rsidRPr="00CF7AE8">
              <w:rPr>
                <w:rFonts w:ascii="Times New Roman" w:hAnsi="Times New Roman" w:cs="Times New Roman"/>
                <w:noProof/>
                <w:sz w:val="24"/>
                <w:szCs w:val="24"/>
              </w:rPr>
              <w:t>u yönergeyi</w:t>
            </w:r>
            <w:r w:rsidRPr="00830A63">
              <w:rPr>
                <w:rFonts w:ascii="Times New Roman" w:hAnsi="Times New Roman" w:cs="Times New Roman"/>
                <w:noProof/>
                <w:sz w:val="24"/>
                <w:szCs w:val="24"/>
              </w:rPr>
              <w:t xml:space="preserve"> Osmaniye Korkut Ata Üniversite Rektörü yürütür.</w:t>
            </w:r>
          </w:p>
        </w:tc>
      </w:tr>
    </w:tbl>
    <w:p w14:paraId="05720AD6" w14:textId="77777777" w:rsidR="00FD0596" w:rsidRPr="00830A63" w:rsidRDefault="00FD0596" w:rsidP="00B81A8F">
      <w:pPr>
        <w:spacing w:after="0" w:line="360" w:lineRule="auto"/>
        <w:jc w:val="both"/>
        <w:rPr>
          <w:rFonts w:ascii="Times New Roman" w:hAnsi="Times New Roman" w:cs="Times New Roman"/>
          <w:sz w:val="24"/>
          <w:szCs w:val="24"/>
        </w:rPr>
      </w:pPr>
    </w:p>
    <w:sectPr w:rsidR="00FD0596" w:rsidRPr="00830A63" w:rsidSect="000F6511">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818D95" w14:textId="77777777" w:rsidR="000A1F86" w:rsidRDefault="000A1F86" w:rsidP="00DA7F7A">
      <w:pPr>
        <w:spacing w:after="0" w:line="240" w:lineRule="auto"/>
      </w:pPr>
      <w:r>
        <w:separator/>
      </w:r>
    </w:p>
  </w:endnote>
  <w:endnote w:type="continuationSeparator" w:id="0">
    <w:p w14:paraId="1F55B6D4" w14:textId="77777777" w:rsidR="000A1F86" w:rsidRDefault="000A1F86" w:rsidP="00DA7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E8236" w14:textId="77777777" w:rsidR="00180E42" w:rsidRDefault="00180E42">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988926"/>
      <w:docPartObj>
        <w:docPartGallery w:val="Page Numbers (Bottom of Page)"/>
        <w:docPartUnique/>
      </w:docPartObj>
    </w:sdtPr>
    <w:sdtEndPr>
      <w:rPr>
        <w:rFonts w:ascii="Times New Roman" w:hAnsi="Times New Roman" w:cs="Times New Roman"/>
      </w:rPr>
    </w:sdtEndPr>
    <w:sdtContent>
      <w:p w14:paraId="0B7053A4" w14:textId="02D5DFC8" w:rsidR="00DA7F7A" w:rsidRPr="00DA7F7A" w:rsidRDefault="00DA7F7A">
        <w:pPr>
          <w:pStyle w:val="AltBilgi"/>
          <w:jc w:val="center"/>
          <w:rPr>
            <w:rFonts w:ascii="Times New Roman" w:hAnsi="Times New Roman" w:cs="Times New Roman"/>
          </w:rPr>
        </w:pPr>
        <w:r w:rsidRPr="00DA7F7A">
          <w:rPr>
            <w:rFonts w:ascii="Times New Roman" w:hAnsi="Times New Roman" w:cs="Times New Roman"/>
          </w:rPr>
          <w:fldChar w:fldCharType="begin"/>
        </w:r>
        <w:r w:rsidRPr="00DA7F7A">
          <w:rPr>
            <w:rFonts w:ascii="Times New Roman" w:hAnsi="Times New Roman" w:cs="Times New Roman"/>
          </w:rPr>
          <w:instrText>PAGE   \* MERGEFORMAT</w:instrText>
        </w:r>
        <w:r w:rsidRPr="00DA7F7A">
          <w:rPr>
            <w:rFonts w:ascii="Times New Roman" w:hAnsi="Times New Roman" w:cs="Times New Roman"/>
          </w:rPr>
          <w:fldChar w:fldCharType="separate"/>
        </w:r>
        <w:r w:rsidR="00193192" w:rsidRPr="00193192">
          <w:rPr>
            <w:rFonts w:ascii="Times New Roman" w:hAnsi="Times New Roman" w:cs="Times New Roman"/>
            <w:noProof/>
            <w:lang w:val="tr-TR"/>
          </w:rPr>
          <w:t>1</w:t>
        </w:r>
        <w:r w:rsidRPr="00DA7F7A">
          <w:rPr>
            <w:rFonts w:ascii="Times New Roman" w:hAnsi="Times New Roman" w:cs="Times New Roman"/>
          </w:rPr>
          <w:fldChar w:fldCharType="end"/>
        </w:r>
      </w:p>
    </w:sdtContent>
  </w:sdt>
  <w:p w14:paraId="68BEF8EF" w14:textId="77777777" w:rsidR="00DA7F7A" w:rsidRDefault="00DA7F7A">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7E7A7" w14:textId="77777777" w:rsidR="00180E42" w:rsidRDefault="00180E4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5F1694" w14:textId="77777777" w:rsidR="000A1F86" w:rsidRDefault="000A1F86" w:rsidP="00DA7F7A">
      <w:pPr>
        <w:spacing w:after="0" w:line="240" w:lineRule="auto"/>
      </w:pPr>
      <w:r>
        <w:separator/>
      </w:r>
    </w:p>
  </w:footnote>
  <w:footnote w:type="continuationSeparator" w:id="0">
    <w:p w14:paraId="55CE087D" w14:textId="77777777" w:rsidR="000A1F86" w:rsidRDefault="000A1F86" w:rsidP="00DA7F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CCF14" w14:textId="77777777" w:rsidR="00180E42" w:rsidRDefault="00180E42">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98B85" w14:textId="77777777" w:rsidR="00180E42" w:rsidRDefault="00180E42">
    <w:pPr>
      <w:pStyle w:val="stBilgi"/>
    </w:pPr>
    <w:bookmarkStart w:id="2" w:name="_GoBack"/>
    <w:bookmarkEnd w:id="2"/>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A585D" w14:textId="77777777" w:rsidR="00180E42" w:rsidRDefault="00180E4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730AD"/>
    <w:multiLevelType w:val="hybridMultilevel"/>
    <w:tmpl w:val="5DB45F7A"/>
    <w:lvl w:ilvl="0" w:tplc="5802B20A">
      <w:start w:val="1"/>
      <w:numFmt w:val="lowerLetter"/>
      <w:lvlText w:val="(%1)"/>
      <w:lvlJc w:val="left"/>
      <w:pPr>
        <w:ind w:left="720" w:hanging="360"/>
      </w:pPr>
      <w:rPr>
        <w:rFonts w:hint="default"/>
        <w:b w:val="0"/>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5556381"/>
    <w:multiLevelType w:val="hybridMultilevel"/>
    <w:tmpl w:val="3544C95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5D64E2C"/>
    <w:multiLevelType w:val="hybridMultilevel"/>
    <w:tmpl w:val="29DC260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61E75DC"/>
    <w:multiLevelType w:val="hybridMultilevel"/>
    <w:tmpl w:val="58E2729C"/>
    <w:lvl w:ilvl="0" w:tplc="041F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84D3A75"/>
    <w:multiLevelType w:val="hybridMultilevel"/>
    <w:tmpl w:val="F79CACE6"/>
    <w:lvl w:ilvl="0" w:tplc="79820AA0">
      <w:start w:val="1"/>
      <w:numFmt w:val="lowerLetter"/>
      <w:lvlText w:val="%1)"/>
      <w:lvlJc w:val="left"/>
      <w:pPr>
        <w:ind w:left="720" w:hanging="360"/>
      </w:pPr>
      <w:rPr>
        <w:rFonts w:ascii="Times New Roman" w:hAnsi="Times New Roman" w:cs="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FB342E8"/>
    <w:multiLevelType w:val="hybridMultilevel"/>
    <w:tmpl w:val="1A823E70"/>
    <w:lvl w:ilvl="0" w:tplc="6284E8C2">
      <w:start w:val="1"/>
      <w:numFmt w:val="lowerLetter"/>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B67510B"/>
    <w:multiLevelType w:val="hybridMultilevel"/>
    <w:tmpl w:val="BDEE0E9C"/>
    <w:lvl w:ilvl="0" w:tplc="041F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9F62F43"/>
    <w:multiLevelType w:val="hybridMultilevel"/>
    <w:tmpl w:val="98160E5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D101719"/>
    <w:multiLevelType w:val="hybridMultilevel"/>
    <w:tmpl w:val="C540BC8A"/>
    <w:lvl w:ilvl="0" w:tplc="F5685A68">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7"/>
  </w:num>
  <w:num w:numId="3">
    <w:abstractNumId w:val="0"/>
  </w:num>
  <w:num w:numId="4">
    <w:abstractNumId w:val="4"/>
  </w:num>
  <w:num w:numId="5">
    <w:abstractNumId w:val="8"/>
  </w:num>
  <w:num w:numId="6">
    <w:abstractNumId w:val="3"/>
  </w:num>
  <w:num w:numId="7">
    <w:abstractNumId w:val="6"/>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DF5"/>
    <w:rsid w:val="00024E0F"/>
    <w:rsid w:val="0002502F"/>
    <w:rsid w:val="00026C70"/>
    <w:rsid w:val="00032102"/>
    <w:rsid w:val="000367F8"/>
    <w:rsid w:val="0005570B"/>
    <w:rsid w:val="00090EDF"/>
    <w:rsid w:val="00096954"/>
    <w:rsid w:val="000A1F86"/>
    <w:rsid w:val="000B3BB6"/>
    <w:rsid w:val="000C1B84"/>
    <w:rsid w:val="000D3890"/>
    <w:rsid w:val="000F6511"/>
    <w:rsid w:val="000F6A0C"/>
    <w:rsid w:val="000F73D7"/>
    <w:rsid w:val="0010574C"/>
    <w:rsid w:val="00111226"/>
    <w:rsid w:val="00124A57"/>
    <w:rsid w:val="00157F47"/>
    <w:rsid w:val="00160DF5"/>
    <w:rsid w:val="00161647"/>
    <w:rsid w:val="00180E42"/>
    <w:rsid w:val="00182D4E"/>
    <w:rsid w:val="00192651"/>
    <w:rsid w:val="00193192"/>
    <w:rsid w:val="001D176A"/>
    <w:rsid w:val="001D7EAA"/>
    <w:rsid w:val="002124DA"/>
    <w:rsid w:val="00227C85"/>
    <w:rsid w:val="00232639"/>
    <w:rsid w:val="00285675"/>
    <w:rsid w:val="002A418C"/>
    <w:rsid w:val="002B1774"/>
    <w:rsid w:val="002B7F4E"/>
    <w:rsid w:val="002C35DD"/>
    <w:rsid w:val="002D428C"/>
    <w:rsid w:val="002D5529"/>
    <w:rsid w:val="002F14E9"/>
    <w:rsid w:val="00307CF4"/>
    <w:rsid w:val="00311FC8"/>
    <w:rsid w:val="0033321B"/>
    <w:rsid w:val="003344E7"/>
    <w:rsid w:val="00336670"/>
    <w:rsid w:val="00356611"/>
    <w:rsid w:val="00356D77"/>
    <w:rsid w:val="003832A1"/>
    <w:rsid w:val="003848F9"/>
    <w:rsid w:val="003A1343"/>
    <w:rsid w:val="003B0843"/>
    <w:rsid w:val="003B2DC1"/>
    <w:rsid w:val="003B570A"/>
    <w:rsid w:val="003B5A6D"/>
    <w:rsid w:val="003C750C"/>
    <w:rsid w:val="003D4C18"/>
    <w:rsid w:val="003E2ED1"/>
    <w:rsid w:val="004013B5"/>
    <w:rsid w:val="00403C0C"/>
    <w:rsid w:val="004504E7"/>
    <w:rsid w:val="00497B54"/>
    <w:rsid w:val="004A6CE0"/>
    <w:rsid w:val="004C399F"/>
    <w:rsid w:val="004D3079"/>
    <w:rsid w:val="004D480D"/>
    <w:rsid w:val="004F02A3"/>
    <w:rsid w:val="0050434C"/>
    <w:rsid w:val="005072E9"/>
    <w:rsid w:val="00516A38"/>
    <w:rsid w:val="005279C4"/>
    <w:rsid w:val="00540825"/>
    <w:rsid w:val="0056491C"/>
    <w:rsid w:val="00592D50"/>
    <w:rsid w:val="005A58E8"/>
    <w:rsid w:val="005B0BF2"/>
    <w:rsid w:val="005D5338"/>
    <w:rsid w:val="005D63F6"/>
    <w:rsid w:val="005F20BC"/>
    <w:rsid w:val="0061110D"/>
    <w:rsid w:val="00613D7E"/>
    <w:rsid w:val="006155BC"/>
    <w:rsid w:val="00620CEA"/>
    <w:rsid w:val="006222AB"/>
    <w:rsid w:val="006536D5"/>
    <w:rsid w:val="006667AE"/>
    <w:rsid w:val="00681D55"/>
    <w:rsid w:val="006866FD"/>
    <w:rsid w:val="006A6F0B"/>
    <w:rsid w:val="006C1D16"/>
    <w:rsid w:val="006C43B7"/>
    <w:rsid w:val="006D5257"/>
    <w:rsid w:val="006E0022"/>
    <w:rsid w:val="00702371"/>
    <w:rsid w:val="00715E0C"/>
    <w:rsid w:val="007B511D"/>
    <w:rsid w:val="008045A2"/>
    <w:rsid w:val="00806BAF"/>
    <w:rsid w:val="00820535"/>
    <w:rsid w:val="00830A63"/>
    <w:rsid w:val="00837151"/>
    <w:rsid w:val="00844400"/>
    <w:rsid w:val="00845AE5"/>
    <w:rsid w:val="008670F3"/>
    <w:rsid w:val="008675F4"/>
    <w:rsid w:val="008A15DC"/>
    <w:rsid w:val="008D1432"/>
    <w:rsid w:val="00900ED2"/>
    <w:rsid w:val="00912E14"/>
    <w:rsid w:val="0091485C"/>
    <w:rsid w:val="0093282A"/>
    <w:rsid w:val="009577BB"/>
    <w:rsid w:val="00966456"/>
    <w:rsid w:val="00967757"/>
    <w:rsid w:val="0097292E"/>
    <w:rsid w:val="009A457D"/>
    <w:rsid w:val="009B11B3"/>
    <w:rsid w:val="009B2C6D"/>
    <w:rsid w:val="009B6AF3"/>
    <w:rsid w:val="009B76DE"/>
    <w:rsid w:val="009C2E30"/>
    <w:rsid w:val="009F1A11"/>
    <w:rsid w:val="009F772C"/>
    <w:rsid w:val="00A441D6"/>
    <w:rsid w:val="00A50FD3"/>
    <w:rsid w:val="00A54B33"/>
    <w:rsid w:val="00A57CC8"/>
    <w:rsid w:val="00A66974"/>
    <w:rsid w:val="00A80928"/>
    <w:rsid w:val="00A8523D"/>
    <w:rsid w:val="00AD5152"/>
    <w:rsid w:val="00AE7447"/>
    <w:rsid w:val="00AF3101"/>
    <w:rsid w:val="00B16310"/>
    <w:rsid w:val="00B525EC"/>
    <w:rsid w:val="00B52640"/>
    <w:rsid w:val="00B52BE3"/>
    <w:rsid w:val="00B70D14"/>
    <w:rsid w:val="00B76160"/>
    <w:rsid w:val="00B81A8F"/>
    <w:rsid w:val="00BB0707"/>
    <w:rsid w:val="00BE1D3C"/>
    <w:rsid w:val="00BE5842"/>
    <w:rsid w:val="00BF17D9"/>
    <w:rsid w:val="00C004B8"/>
    <w:rsid w:val="00C25056"/>
    <w:rsid w:val="00C525D7"/>
    <w:rsid w:val="00C924EF"/>
    <w:rsid w:val="00CA51F1"/>
    <w:rsid w:val="00CB2897"/>
    <w:rsid w:val="00CE2151"/>
    <w:rsid w:val="00CE24F4"/>
    <w:rsid w:val="00CF7AE8"/>
    <w:rsid w:val="00D41525"/>
    <w:rsid w:val="00D6761F"/>
    <w:rsid w:val="00D81219"/>
    <w:rsid w:val="00D9505C"/>
    <w:rsid w:val="00DA7F7A"/>
    <w:rsid w:val="00DC625A"/>
    <w:rsid w:val="00DC65A4"/>
    <w:rsid w:val="00DD3B08"/>
    <w:rsid w:val="00DF39CF"/>
    <w:rsid w:val="00E16D30"/>
    <w:rsid w:val="00E502D8"/>
    <w:rsid w:val="00E6642D"/>
    <w:rsid w:val="00E9775F"/>
    <w:rsid w:val="00EA7ECA"/>
    <w:rsid w:val="00EB1D34"/>
    <w:rsid w:val="00EE0BB0"/>
    <w:rsid w:val="00F019FB"/>
    <w:rsid w:val="00F048F6"/>
    <w:rsid w:val="00F1528F"/>
    <w:rsid w:val="00F177A4"/>
    <w:rsid w:val="00F515C9"/>
    <w:rsid w:val="00F7733B"/>
    <w:rsid w:val="00F8063C"/>
    <w:rsid w:val="00F851F7"/>
    <w:rsid w:val="00FB5BC9"/>
    <w:rsid w:val="00FD0596"/>
    <w:rsid w:val="00FE62EE"/>
    <w:rsid w:val="00FF7A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A3A78"/>
  <w15:docId w15:val="{E713709D-4F13-4F95-91B4-D0241B805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81D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620CEA"/>
    <w:pPr>
      <w:ind w:left="720"/>
      <w:contextualSpacing/>
    </w:pPr>
  </w:style>
  <w:style w:type="character" w:customStyle="1" w:styleId="fontstyle01">
    <w:name w:val="fontstyle01"/>
    <w:basedOn w:val="VarsaylanParagrafYazTipi"/>
    <w:rsid w:val="00A8523D"/>
    <w:rPr>
      <w:rFonts w:ascii="TimesNewRomanPSMT" w:hAnsi="TimesNewRomanPSMT" w:hint="default"/>
      <w:b w:val="0"/>
      <w:bCs w:val="0"/>
      <w:i w:val="0"/>
      <w:iCs w:val="0"/>
      <w:color w:val="000000"/>
      <w:sz w:val="24"/>
      <w:szCs w:val="24"/>
    </w:rPr>
  </w:style>
  <w:style w:type="paragraph" w:styleId="Dzeltme">
    <w:name w:val="Revision"/>
    <w:hidden/>
    <w:uiPriority w:val="99"/>
    <w:semiHidden/>
    <w:rsid w:val="005D63F6"/>
    <w:pPr>
      <w:spacing w:after="0" w:line="240" w:lineRule="auto"/>
    </w:pPr>
    <w:rPr>
      <w:lang w:val="en-US"/>
    </w:rPr>
  </w:style>
  <w:style w:type="character" w:styleId="AklamaBavurusu">
    <w:name w:val="annotation reference"/>
    <w:basedOn w:val="VarsaylanParagrafYazTipi"/>
    <w:uiPriority w:val="99"/>
    <w:semiHidden/>
    <w:unhideWhenUsed/>
    <w:rsid w:val="00311FC8"/>
    <w:rPr>
      <w:sz w:val="16"/>
      <w:szCs w:val="16"/>
    </w:rPr>
  </w:style>
  <w:style w:type="paragraph" w:styleId="AklamaMetni">
    <w:name w:val="annotation text"/>
    <w:basedOn w:val="Normal"/>
    <w:link w:val="AklamaMetniChar"/>
    <w:uiPriority w:val="99"/>
    <w:unhideWhenUsed/>
    <w:rsid w:val="00311FC8"/>
    <w:pPr>
      <w:spacing w:line="240" w:lineRule="auto"/>
    </w:pPr>
    <w:rPr>
      <w:sz w:val="20"/>
      <w:szCs w:val="20"/>
    </w:rPr>
  </w:style>
  <w:style w:type="character" w:customStyle="1" w:styleId="AklamaMetniChar">
    <w:name w:val="Açıklama Metni Char"/>
    <w:basedOn w:val="VarsaylanParagrafYazTipi"/>
    <w:link w:val="AklamaMetni"/>
    <w:uiPriority w:val="99"/>
    <w:rsid w:val="00311FC8"/>
    <w:rPr>
      <w:sz w:val="20"/>
      <w:szCs w:val="20"/>
      <w:lang w:val="en-US"/>
    </w:rPr>
  </w:style>
  <w:style w:type="paragraph" w:styleId="AklamaKonusu">
    <w:name w:val="annotation subject"/>
    <w:basedOn w:val="AklamaMetni"/>
    <w:next w:val="AklamaMetni"/>
    <w:link w:val="AklamaKonusuChar"/>
    <w:uiPriority w:val="99"/>
    <w:semiHidden/>
    <w:unhideWhenUsed/>
    <w:rsid w:val="00311FC8"/>
    <w:rPr>
      <w:b/>
      <w:bCs/>
    </w:rPr>
  </w:style>
  <w:style w:type="character" w:customStyle="1" w:styleId="AklamaKonusuChar">
    <w:name w:val="Açıklama Konusu Char"/>
    <w:basedOn w:val="AklamaMetniChar"/>
    <w:link w:val="AklamaKonusu"/>
    <w:uiPriority w:val="99"/>
    <w:semiHidden/>
    <w:rsid w:val="00311FC8"/>
    <w:rPr>
      <w:b/>
      <w:bCs/>
      <w:sz w:val="20"/>
      <w:szCs w:val="20"/>
      <w:lang w:val="en-US"/>
    </w:rPr>
  </w:style>
  <w:style w:type="paragraph" w:styleId="stBilgi">
    <w:name w:val="header"/>
    <w:basedOn w:val="Normal"/>
    <w:link w:val="stBilgiChar"/>
    <w:uiPriority w:val="99"/>
    <w:unhideWhenUsed/>
    <w:rsid w:val="00DA7F7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A7F7A"/>
    <w:rPr>
      <w:lang w:val="en-US"/>
    </w:rPr>
  </w:style>
  <w:style w:type="paragraph" w:styleId="AltBilgi">
    <w:name w:val="footer"/>
    <w:basedOn w:val="Normal"/>
    <w:link w:val="AltBilgiChar"/>
    <w:uiPriority w:val="99"/>
    <w:unhideWhenUsed/>
    <w:rsid w:val="00DA7F7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A7F7A"/>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84854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857</Words>
  <Characters>4886</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Bulut Hüner</dc:creator>
  <cp:keywords/>
  <dc:description/>
  <cp:lastModifiedBy>İnci KIRAT</cp:lastModifiedBy>
  <cp:revision>4</cp:revision>
  <cp:lastPrinted>2023-09-07T08:50:00Z</cp:lastPrinted>
  <dcterms:created xsi:type="dcterms:W3CDTF">2025-07-24T10:33:00Z</dcterms:created>
  <dcterms:modified xsi:type="dcterms:W3CDTF">2025-07-28T11:02:00Z</dcterms:modified>
</cp:coreProperties>
</file>