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E3592A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TAŞINIR MAL KAYIT KONTROL İŞLEMLERİ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3592A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Tedariki İşlemleri</w:t>
            </w:r>
            <w:r w:rsidR="0027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11497" w:rsidP="00A2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97">
              <w:rPr>
                <w:rFonts w:ascii="Times New Roman" w:hAnsi="Times New Roman" w:cs="Times New Roman"/>
                <w:sz w:val="24"/>
                <w:szCs w:val="24"/>
              </w:rPr>
              <w:t>Birimlerden Talep Formu gel</w:t>
            </w:r>
            <w:r w:rsidR="00A21F5D">
              <w:rPr>
                <w:rFonts w:ascii="Times New Roman" w:hAnsi="Times New Roman" w:cs="Times New Roman"/>
                <w:sz w:val="24"/>
                <w:szCs w:val="24"/>
              </w:rPr>
              <w:t>erek süreç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A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D4754" w:rsidP="00A2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gelen Talep yazıların</w:t>
            </w:r>
            <w:r w:rsidR="00A21F5D">
              <w:rPr>
                <w:rFonts w:ascii="Times New Roman" w:hAnsi="Times New Roman" w:cs="Times New Roman"/>
                <w:sz w:val="24"/>
                <w:szCs w:val="24"/>
              </w:rPr>
              <w:t>daki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>istek ambarda olup olmadığı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trol edilir.</w:t>
            </w:r>
            <w:r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Ambarda varsa Harcama Yetkilisinin onayı ile istek karşılanır.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Ambarda yoksa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Birimine yönlendirilir.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Birimi gerekli işlemleri yaparak malzemeyi alır. </w:t>
            </w:r>
            <w:r>
              <w:t xml:space="preserve"> A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lınan malzemeler Taşınır programı kullanılarak elektronik ortamda kayıt altına alınır.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Kamu Harcama ve Muhasebe Bilişim Sistemi Programı üzerinden muhasebeleştirilir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 xml:space="preserve">Taşınır İşlem Devir Fişi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istek yapan birime devredilen 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malzemenin istek birimince muhasebe işlemlerinin yapılıp yapılmadığı takibi yapılır.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739A5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595D8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11497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C6CF5" w:rsidRPr="009B3B5E" w:rsidRDefault="00595D8B" w:rsidP="002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92A">
              <w:t xml:space="preserve"> </w:t>
            </w:r>
            <w:r w:rsidR="00E3592A" w:rsidRPr="00E3592A">
              <w:rPr>
                <w:rFonts w:ascii="Times New Roman" w:hAnsi="Times New Roman" w:cs="Times New Roman"/>
                <w:sz w:val="24"/>
                <w:szCs w:val="24"/>
              </w:rPr>
              <w:t>5018 Saylı Kamu Mali Yönetimi ve Kontrol Kanunu Taşınır Mal Yönetmeliği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5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94" w:rsidRDefault="00945294" w:rsidP="00956C56">
      <w:pPr>
        <w:spacing w:after="0" w:line="240" w:lineRule="auto"/>
      </w:pPr>
      <w:r>
        <w:separator/>
      </w:r>
    </w:p>
  </w:endnote>
  <w:endnote w:type="continuationSeparator" w:id="0">
    <w:p w:rsidR="00945294" w:rsidRDefault="0094529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94" w:rsidRDefault="00945294" w:rsidP="00956C56">
      <w:pPr>
        <w:spacing w:after="0" w:line="240" w:lineRule="auto"/>
      </w:pPr>
      <w:r>
        <w:separator/>
      </w:r>
    </w:p>
  </w:footnote>
  <w:footnote w:type="continuationSeparator" w:id="0">
    <w:p w:rsidR="00945294" w:rsidRDefault="0094529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C4B39"/>
    <w:rsid w:val="003D0ACC"/>
    <w:rsid w:val="003D0FEB"/>
    <w:rsid w:val="003E614F"/>
    <w:rsid w:val="00411497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684A"/>
    <w:rsid w:val="00577E77"/>
    <w:rsid w:val="00585CFD"/>
    <w:rsid w:val="00592727"/>
    <w:rsid w:val="00595D8B"/>
    <w:rsid w:val="005A28F3"/>
    <w:rsid w:val="005B0C34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4529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1F5D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3321E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592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90</cp:revision>
  <dcterms:created xsi:type="dcterms:W3CDTF">2017-06-30T11:14:00Z</dcterms:created>
  <dcterms:modified xsi:type="dcterms:W3CDTF">2018-10-18T10:20:00Z</dcterms:modified>
</cp:coreProperties>
</file>