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411"/>
        <w:gridCol w:w="1840"/>
        <w:gridCol w:w="3846"/>
      </w:tblGrid>
      <w:tr w:rsidR="005970A4">
        <w:trPr>
          <w:trHeight w:val="255"/>
        </w:trPr>
        <w:tc>
          <w:tcPr>
            <w:tcW w:w="10113" w:type="dxa"/>
            <w:gridSpan w:val="4"/>
          </w:tcPr>
          <w:p w:rsidR="005970A4" w:rsidRDefault="009253DF">
            <w:pPr>
              <w:pStyle w:val="TableParagraph"/>
              <w:spacing w:line="235" w:lineRule="exact"/>
              <w:ind w:left="4055" w:right="4055"/>
              <w:jc w:val="center"/>
              <w:rPr>
                <w:b/>
              </w:rPr>
            </w:pPr>
            <w:r>
              <w:rPr>
                <w:b/>
              </w:rPr>
              <w:t>DERS BİLGİ FORMU</w:t>
            </w:r>
          </w:p>
        </w:tc>
      </w:tr>
      <w:tr w:rsidR="005970A4">
        <w:trPr>
          <w:trHeight w:val="260"/>
        </w:trPr>
        <w:tc>
          <w:tcPr>
            <w:tcW w:w="2016" w:type="dxa"/>
          </w:tcPr>
          <w:p w:rsidR="005970A4" w:rsidRDefault="009253DF">
            <w:pPr>
              <w:pStyle w:val="TableParagraph"/>
              <w:spacing w:line="240" w:lineRule="exact"/>
            </w:pPr>
            <w:r>
              <w:t>Ders Kodu, Adı</w:t>
            </w:r>
          </w:p>
        </w:tc>
        <w:tc>
          <w:tcPr>
            <w:tcW w:w="8097" w:type="dxa"/>
            <w:gridSpan w:val="3"/>
          </w:tcPr>
          <w:p w:rsidR="005970A4" w:rsidRDefault="008C2101">
            <w:pPr>
              <w:pStyle w:val="TableParagraph"/>
              <w:spacing w:line="240" w:lineRule="exact"/>
            </w:pPr>
            <w:r>
              <w:t>İLZ 213</w:t>
            </w:r>
            <w:r w:rsidR="009253DF">
              <w:t xml:space="preserve"> Din Psikolojisi I</w:t>
            </w:r>
          </w:p>
        </w:tc>
      </w:tr>
      <w:tr w:rsidR="005970A4">
        <w:trPr>
          <w:trHeight w:val="260"/>
        </w:trPr>
        <w:tc>
          <w:tcPr>
            <w:tcW w:w="2016" w:type="dxa"/>
          </w:tcPr>
          <w:p w:rsidR="005970A4" w:rsidRDefault="009253DF">
            <w:pPr>
              <w:pStyle w:val="TableParagraph"/>
              <w:spacing w:line="240" w:lineRule="exact"/>
            </w:pPr>
            <w:r>
              <w:t>T + U / K</w:t>
            </w:r>
          </w:p>
        </w:tc>
        <w:tc>
          <w:tcPr>
            <w:tcW w:w="2411" w:type="dxa"/>
          </w:tcPr>
          <w:p w:rsidR="005970A4" w:rsidRDefault="009253DF">
            <w:pPr>
              <w:pStyle w:val="TableParagraph"/>
              <w:spacing w:line="240" w:lineRule="exact"/>
            </w:pPr>
            <w:r>
              <w:t>2+0 / 2</w:t>
            </w:r>
          </w:p>
        </w:tc>
        <w:tc>
          <w:tcPr>
            <w:tcW w:w="1840" w:type="dxa"/>
          </w:tcPr>
          <w:p w:rsidR="005970A4" w:rsidRDefault="009253DF">
            <w:pPr>
              <w:pStyle w:val="TableParagraph"/>
              <w:spacing w:line="240" w:lineRule="exact"/>
            </w:pPr>
            <w:r>
              <w:t>AKTS</w:t>
            </w:r>
          </w:p>
        </w:tc>
        <w:tc>
          <w:tcPr>
            <w:tcW w:w="3846" w:type="dxa"/>
          </w:tcPr>
          <w:p w:rsidR="005970A4" w:rsidRDefault="009253DF">
            <w:pPr>
              <w:pStyle w:val="TableParagraph"/>
              <w:spacing w:line="240" w:lineRule="exact"/>
            </w:pPr>
            <w:r>
              <w:rPr>
                <w:w w:val="99"/>
              </w:rPr>
              <w:t>3</w:t>
            </w:r>
          </w:p>
        </w:tc>
      </w:tr>
      <w:tr w:rsidR="005970A4">
        <w:trPr>
          <w:trHeight w:val="255"/>
        </w:trPr>
        <w:tc>
          <w:tcPr>
            <w:tcW w:w="2016" w:type="dxa"/>
          </w:tcPr>
          <w:p w:rsidR="005970A4" w:rsidRDefault="009253DF">
            <w:pPr>
              <w:pStyle w:val="TableParagraph"/>
              <w:spacing w:line="235" w:lineRule="exact"/>
            </w:pPr>
            <w:r>
              <w:t>Yıl / Yarıyıl</w:t>
            </w:r>
          </w:p>
        </w:tc>
        <w:tc>
          <w:tcPr>
            <w:tcW w:w="8097" w:type="dxa"/>
            <w:gridSpan w:val="3"/>
          </w:tcPr>
          <w:p w:rsidR="005970A4" w:rsidRDefault="009253DF">
            <w:pPr>
              <w:pStyle w:val="TableParagraph"/>
              <w:spacing w:line="235" w:lineRule="exact"/>
            </w:pPr>
            <w:r>
              <w:t>2. YIL / Güz Dönemi</w:t>
            </w:r>
          </w:p>
        </w:tc>
      </w:tr>
      <w:tr w:rsidR="005970A4">
        <w:trPr>
          <w:trHeight w:val="260"/>
        </w:trPr>
        <w:tc>
          <w:tcPr>
            <w:tcW w:w="2016" w:type="dxa"/>
          </w:tcPr>
          <w:p w:rsidR="005970A4" w:rsidRDefault="009253DF">
            <w:pPr>
              <w:pStyle w:val="TableParagraph"/>
              <w:spacing w:line="240" w:lineRule="exact"/>
            </w:pPr>
            <w:r>
              <w:t>Düzey</w:t>
            </w:r>
          </w:p>
        </w:tc>
        <w:tc>
          <w:tcPr>
            <w:tcW w:w="8097" w:type="dxa"/>
            <w:gridSpan w:val="3"/>
          </w:tcPr>
          <w:p w:rsidR="005970A4" w:rsidRDefault="009253DF">
            <w:pPr>
              <w:pStyle w:val="TableParagraph"/>
              <w:spacing w:line="240" w:lineRule="exact"/>
            </w:pPr>
            <w:r>
              <w:t>Lisans</w:t>
            </w:r>
          </w:p>
        </w:tc>
      </w:tr>
      <w:tr w:rsidR="005970A4">
        <w:trPr>
          <w:trHeight w:val="260"/>
        </w:trPr>
        <w:tc>
          <w:tcPr>
            <w:tcW w:w="2016" w:type="dxa"/>
          </w:tcPr>
          <w:p w:rsidR="005970A4" w:rsidRDefault="009253DF">
            <w:pPr>
              <w:pStyle w:val="TableParagraph"/>
              <w:spacing w:line="240" w:lineRule="exact"/>
            </w:pPr>
            <w:r>
              <w:t>Dersin Türü</w:t>
            </w:r>
          </w:p>
        </w:tc>
        <w:tc>
          <w:tcPr>
            <w:tcW w:w="8097" w:type="dxa"/>
            <w:gridSpan w:val="3"/>
          </w:tcPr>
          <w:p w:rsidR="005970A4" w:rsidRDefault="009253DF">
            <w:pPr>
              <w:pStyle w:val="TableParagraph"/>
              <w:spacing w:line="240" w:lineRule="exact"/>
            </w:pPr>
            <w:r>
              <w:t>Zorunlu</w:t>
            </w:r>
          </w:p>
        </w:tc>
      </w:tr>
      <w:tr w:rsidR="005970A4">
        <w:trPr>
          <w:trHeight w:val="255"/>
        </w:trPr>
        <w:tc>
          <w:tcPr>
            <w:tcW w:w="2016" w:type="dxa"/>
          </w:tcPr>
          <w:p w:rsidR="005970A4" w:rsidRDefault="009253DF">
            <w:pPr>
              <w:pStyle w:val="TableParagraph"/>
              <w:spacing w:line="235" w:lineRule="exact"/>
            </w:pPr>
            <w:r>
              <w:t>Bölüm</w:t>
            </w:r>
          </w:p>
        </w:tc>
        <w:tc>
          <w:tcPr>
            <w:tcW w:w="8097" w:type="dxa"/>
            <w:gridSpan w:val="3"/>
          </w:tcPr>
          <w:p w:rsidR="005970A4" w:rsidRDefault="009253DF">
            <w:pPr>
              <w:pStyle w:val="TableParagraph"/>
              <w:spacing w:line="235" w:lineRule="exact"/>
            </w:pPr>
            <w:r>
              <w:t>Felsefe ve Din Bilimleri</w:t>
            </w:r>
          </w:p>
        </w:tc>
      </w:tr>
      <w:tr w:rsidR="005970A4">
        <w:trPr>
          <w:trHeight w:val="260"/>
        </w:trPr>
        <w:tc>
          <w:tcPr>
            <w:tcW w:w="2016" w:type="dxa"/>
          </w:tcPr>
          <w:p w:rsidR="005970A4" w:rsidRDefault="009253DF">
            <w:pPr>
              <w:pStyle w:val="TableParagraph"/>
              <w:spacing w:line="240" w:lineRule="exact"/>
            </w:pPr>
            <w:r>
              <w:t>Ön Koşul</w:t>
            </w:r>
          </w:p>
        </w:tc>
        <w:tc>
          <w:tcPr>
            <w:tcW w:w="8097" w:type="dxa"/>
            <w:gridSpan w:val="3"/>
          </w:tcPr>
          <w:p w:rsidR="005970A4" w:rsidRDefault="009253DF">
            <w:pPr>
              <w:pStyle w:val="TableParagraph"/>
              <w:spacing w:line="240" w:lineRule="exact"/>
            </w:pPr>
            <w:r>
              <w:t>Yok</w:t>
            </w:r>
          </w:p>
        </w:tc>
      </w:tr>
      <w:tr w:rsidR="005970A4">
        <w:trPr>
          <w:trHeight w:val="255"/>
        </w:trPr>
        <w:tc>
          <w:tcPr>
            <w:tcW w:w="2016" w:type="dxa"/>
          </w:tcPr>
          <w:p w:rsidR="005970A4" w:rsidRDefault="009253DF">
            <w:pPr>
              <w:pStyle w:val="TableParagraph"/>
              <w:spacing w:line="235" w:lineRule="exact"/>
            </w:pPr>
            <w:r>
              <w:t>Süresi (Hafta-Saat)</w:t>
            </w:r>
          </w:p>
        </w:tc>
        <w:tc>
          <w:tcPr>
            <w:tcW w:w="8097" w:type="dxa"/>
            <w:gridSpan w:val="3"/>
          </w:tcPr>
          <w:p w:rsidR="005970A4" w:rsidRDefault="009253DF">
            <w:pPr>
              <w:pStyle w:val="TableParagraph"/>
              <w:spacing w:line="235" w:lineRule="exact"/>
            </w:pPr>
            <w:r>
              <w:t>14 Hafta / Haftada 2 Saat Teorik</w:t>
            </w:r>
          </w:p>
        </w:tc>
      </w:tr>
      <w:tr w:rsidR="005970A4">
        <w:trPr>
          <w:trHeight w:val="260"/>
        </w:trPr>
        <w:tc>
          <w:tcPr>
            <w:tcW w:w="2016" w:type="dxa"/>
          </w:tcPr>
          <w:p w:rsidR="005970A4" w:rsidRDefault="009253DF">
            <w:pPr>
              <w:pStyle w:val="TableParagraph"/>
              <w:spacing w:line="240" w:lineRule="exact"/>
            </w:pPr>
            <w:r>
              <w:t>Öğretim Dili</w:t>
            </w:r>
          </w:p>
        </w:tc>
        <w:tc>
          <w:tcPr>
            <w:tcW w:w="8097" w:type="dxa"/>
            <w:gridSpan w:val="3"/>
          </w:tcPr>
          <w:p w:rsidR="005970A4" w:rsidRDefault="009253DF">
            <w:pPr>
              <w:pStyle w:val="TableParagraph"/>
              <w:spacing w:line="240" w:lineRule="exact"/>
            </w:pPr>
            <w:r>
              <w:t>Türkçe</w:t>
            </w:r>
          </w:p>
        </w:tc>
      </w:tr>
      <w:tr w:rsidR="005970A4">
        <w:trPr>
          <w:trHeight w:val="515"/>
        </w:trPr>
        <w:tc>
          <w:tcPr>
            <w:tcW w:w="2016" w:type="dxa"/>
          </w:tcPr>
          <w:p w:rsidR="005970A4" w:rsidRDefault="009253DF">
            <w:pPr>
              <w:pStyle w:val="TableParagraph"/>
            </w:pPr>
            <w:r>
              <w:t>Dersin Amacı</w:t>
            </w:r>
          </w:p>
        </w:tc>
        <w:tc>
          <w:tcPr>
            <w:tcW w:w="8097" w:type="dxa"/>
            <w:gridSpan w:val="3"/>
          </w:tcPr>
          <w:p w:rsidR="005970A4" w:rsidRDefault="009253DF">
            <w:pPr>
              <w:pStyle w:val="TableParagraph"/>
              <w:spacing w:line="256" w:lineRule="exact"/>
            </w:pPr>
            <w:r>
              <w:t>Bireyin dini düşünce, dini duygu ve dini davranışlarını ve bunların altında yatan süreçleri açıklayıp analiz edebilmesidir.</w:t>
            </w:r>
          </w:p>
        </w:tc>
      </w:tr>
    </w:tbl>
    <w:p w:rsidR="005970A4" w:rsidRDefault="005970A4">
      <w:pPr>
        <w:pStyle w:val="KonuBal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571"/>
        <w:gridCol w:w="7798"/>
      </w:tblGrid>
      <w:tr w:rsidR="005970A4">
        <w:trPr>
          <w:trHeight w:val="520"/>
        </w:trPr>
        <w:tc>
          <w:tcPr>
            <w:tcW w:w="1731" w:type="dxa"/>
            <w:vMerge w:val="restart"/>
          </w:tcPr>
          <w:p w:rsidR="005970A4" w:rsidRDefault="009253DF">
            <w:pPr>
              <w:pStyle w:val="TableParagraph"/>
              <w:spacing w:before="1" w:line="240" w:lineRule="auto"/>
            </w:pPr>
            <w:r>
              <w:t>Ders İçeriğinin</w:t>
            </w:r>
          </w:p>
          <w:p w:rsidR="005970A4" w:rsidRDefault="009253DF">
            <w:pPr>
              <w:pStyle w:val="TableParagraph"/>
              <w:spacing w:before="2" w:line="256" w:lineRule="exact"/>
            </w:pPr>
            <w:r>
              <w:t>Haftalara</w:t>
            </w:r>
          </w:p>
          <w:p w:rsidR="005970A4" w:rsidRDefault="009253DF">
            <w:pPr>
              <w:pStyle w:val="TableParagraph"/>
              <w:spacing w:line="256" w:lineRule="exact"/>
            </w:pPr>
            <w:r>
              <w:t>Dağılımı</w:t>
            </w: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spacing w:before="2" w:line="260" w:lineRule="exact"/>
              <w:ind w:left="29" w:right="5"/>
            </w:pPr>
            <w:r>
              <w:t>Hafta No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before="1" w:line="240" w:lineRule="auto"/>
              <w:ind w:left="24"/>
            </w:pPr>
            <w:r>
              <w:t>Konular</w:t>
            </w:r>
          </w:p>
        </w:tc>
      </w:tr>
      <w:tr w:rsidR="005970A4">
        <w:trPr>
          <w:trHeight w:val="513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spacing w:line="252" w:lineRule="exact"/>
              <w:ind w:left="29"/>
            </w:pPr>
            <w:r>
              <w:t>1.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before="124" w:line="240" w:lineRule="auto"/>
              <w:ind w:left="24"/>
            </w:pPr>
            <w:r>
              <w:t>Psikoloji, Din, Din Psikolojisi: Tanımı, konusu ve önemi</w:t>
            </w:r>
          </w:p>
        </w:tc>
      </w:tr>
      <w:tr w:rsidR="005970A4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ind w:left="29"/>
            </w:pPr>
            <w:r>
              <w:t>2.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before="16"/>
              <w:ind w:left="24"/>
            </w:pPr>
            <w:r>
              <w:t>Din psikolojisinin tarihsel gelişimi</w:t>
            </w:r>
          </w:p>
        </w:tc>
      </w:tr>
      <w:tr w:rsidR="005970A4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ind w:left="29"/>
            </w:pPr>
            <w:r>
              <w:t>3.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before="16"/>
              <w:ind w:left="24"/>
            </w:pPr>
            <w:r>
              <w:t>Din psikolojisinde veri toplama yöntem ve teknikleri</w:t>
            </w:r>
          </w:p>
        </w:tc>
      </w:tr>
      <w:tr w:rsidR="005970A4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ind w:left="29"/>
            </w:pPr>
            <w:r>
              <w:t>4.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before="16"/>
              <w:ind w:left="24"/>
            </w:pPr>
            <w:r>
              <w:t xml:space="preserve">Psikanaliz ve Din I: Freud, </w:t>
            </w:r>
            <w:proofErr w:type="spellStart"/>
            <w:r>
              <w:t>Piaget</w:t>
            </w:r>
            <w:proofErr w:type="spellEnd"/>
            <w:r>
              <w:t xml:space="preserve"> ve </w:t>
            </w:r>
            <w:proofErr w:type="spellStart"/>
            <w:r>
              <w:t>Kohlberg</w:t>
            </w:r>
            <w:proofErr w:type="spellEnd"/>
          </w:p>
        </w:tc>
      </w:tr>
      <w:tr w:rsidR="005970A4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ind w:left="29"/>
            </w:pPr>
            <w:r>
              <w:t>5.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before="16"/>
              <w:ind w:left="24"/>
            </w:pPr>
            <w:r>
              <w:t>Kişilik ve kişilik kuramları</w:t>
            </w:r>
          </w:p>
        </w:tc>
      </w:tr>
      <w:tr w:rsidR="005970A4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ind w:left="29"/>
            </w:pPr>
            <w:r>
              <w:t>6.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before="16"/>
              <w:ind w:left="24"/>
            </w:pPr>
            <w:r>
              <w:t>Güdülenme</w:t>
            </w:r>
          </w:p>
        </w:tc>
      </w:tr>
      <w:tr w:rsidR="005970A4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ind w:left="29"/>
            </w:pPr>
            <w:r>
              <w:t>7.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before="16"/>
              <w:ind w:left="24"/>
            </w:pPr>
            <w:r>
              <w:t>Dini davranışın kaynakları: Dini güdülenme, dini arzu ve engellenme teorisi</w:t>
            </w:r>
          </w:p>
        </w:tc>
      </w:tr>
      <w:tr w:rsidR="005970A4">
        <w:trPr>
          <w:trHeight w:val="515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ind w:left="29"/>
            </w:pPr>
            <w:r>
              <w:t>8.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ind w:left="24"/>
            </w:pPr>
            <w:r>
              <w:t xml:space="preserve">Bireysel dindarlığın psikolojik kaynaklarına farklı yaklaşımlar: M. </w:t>
            </w:r>
            <w:proofErr w:type="spellStart"/>
            <w:r>
              <w:t>Argyle</w:t>
            </w:r>
            <w:proofErr w:type="spellEnd"/>
            <w:r>
              <w:t>, G.</w:t>
            </w:r>
          </w:p>
          <w:p w:rsidR="005970A4" w:rsidRDefault="009253DF">
            <w:pPr>
              <w:pStyle w:val="TableParagraph"/>
              <w:spacing w:before="2" w:line="239" w:lineRule="exact"/>
              <w:ind w:left="24"/>
            </w:pPr>
            <w:proofErr w:type="spellStart"/>
            <w:r>
              <w:t>Allport</w:t>
            </w:r>
            <w:proofErr w:type="spellEnd"/>
          </w:p>
        </w:tc>
      </w:tr>
      <w:tr w:rsidR="005970A4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spacing w:before="1" w:line="240" w:lineRule="auto"/>
              <w:ind w:left="29"/>
            </w:pPr>
            <w:r>
              <w:t>9.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before="16"/>
              <w:ind w:left="24"/>
            </w:pPr>
            <w:r>
              <w:t>Ara sınav</w:t>
            </w:r>
          </w:p>
        </w:tc>
      </w:tr>
      <w:tr w:rsidR="005970A4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spacing w:before="1" w:line="240" w:lineRule="auto"/>
              <w:ind w:left="29"/>
            </w:pPr>
            <w:r>
              <w:t>10.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before="16"/>
              <w:ind w:left="24"/>
            </w:pPr>
            <w:r>
              <w:t>Gelişim ve gelişim kuramları</w:t>
            </w:r>
          </w:p>
        </w:tc>
      </w:tr>
      <w:tr w:rsidR="005970A4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spacing w:before="1" w:line="240" w:lineRule="auto"/>
              <w:ind w:left="29"/>
            </w:pPr>
            <w:r>
              <w:t>11.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before="16"/>
              <w:ind w:left="24"/>
            </w:pPr>
            <w:r>
              <w:t>Gelişim dönemleri ve belirgin özellikleri</w:t>
            </w:r>
          </w:p>
        </w:tc>
      </w:tr>
      <w:tr w:rsidR="005970A4">
        <w:trPr>
          <w:trHeight w:val="515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spacing w:before="1" w:line="240" w:lineRule="auto"/>
              <w:ind w:left="29"/>
            </w:pPr>
            <w:r>
              <w:t>12.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before="5" w:line="256" w:lineRule="exact"/>
              <w:ind w:left="24"/>
            </w:pPr>
            <w:r>
              <w:t>Gelişim dönemleri ve dini hayat: Çocukluk, ergenlik, orta yaş ve yaşlılık dönemlerinde dinsel yaşayış</w:t>
            </w:r>
          </w:p>
        </w:tc>
      </w:tr>
      <w:tr w:rsidR="005970A4">
        <w:trPr>
          <w:trHeight w:val="289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spacing w:line="257" w:lineRule="exact"/>
              <w:ind w:left="29"/>
            </w:pPr>
            <w:r>
              <w:t>13.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line="257" w:lineRule="exact"/>
              <w:ind w:left="24"/>
            </w:pPr>
            <w:r>
              <w:t>Bireysel yaşamda dinsel değişim</w:t>
            </w:r>
          </w:p>
        </w:tc>
      </w:tr>
      <w:tr w:rsidR="005970A4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spacing w:before="1" w:line="240" w:lineRule="auto"/>
              <w:ind w:left="29"/>
            </w:pPr>
            <w:r>
              <w:t>14.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before="1" w:line="240" w:lineRule="auto"/>
              <w:ind w:left="24"/>
            </w:pPr>
            <w:r>
              <w:t>Din değiştirmenin psikoloji tahlili: Din değiştirmenin güdüleri ve gelişim safhaları</w:t>
            </w:r>
          </w:p>
        </w:tc>
      </w:tr>
      <w:tr w:rsidR="005970A4">
        <w:trPr>
          <w:trHeight w:val="290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5970A4" w:rsidRDefault="009253DF">
            <w:pPr>
              <w:pStyle w:val="TableParagraph"/>
              <w:spacing w:before="1" w:line="240" w:lineRule="auto"/>
              <w:ind w:left="29"/>
            </w:pPr>
            <w:r>
              <w:t>15.</w:t>
            </w:r>
          </w:p>
        </w:tc>
        <w:tc>
          <w:tcPr>
            <w:tcW w:w="7798" w:type="dxa"/>
          </w:tcPr>
          <w:p w:rsidR="005970A4" w:rsidRDefault="009253DF">
            <w:pPr>
              <w:pStyle w:val="TableParagraph"/>
              <w:spacing w:before="1" w:line="240" w:lineRule="auto"/>
              <w:ind w:left="24"/>
            </w:pPr>
            <w:r>
              <w:t>Final</w:t>
            </w:r>
          </w:p>
        </w:tc>
      </w:tr>
      <w:tr w:rsidR="005970A4">
        <w:trPr>
          <w:trHeight w:val="385"/>
        </w:trPr>
        <w:tc>
          <w:tcPr>
            <w:tcW w:w="1731" w:type="dxa"/>
            <w:vMerge w:val="restart"/>
          </w:tcPr>
          <w:p w:rsidR="005970A4" w:rsidRDefault="009253DF">
            <w:pPr>
              <w:pStyle w:val="TableParagraph"/>
              <w:spacing w:before="1" w:line="256" w:lineRule="exact"/>
            </w:pPr>
            <w:r>
              <w:t>Dersin</w:t>
            </w:r>
          </w:p>
          <w:p w:rsidR="005970A4" w:rsidRDefault="009253DF">
            <w:pPr>
              <w:pStyle w:val="TableParagraph"/>
              <w:spacing w:line="256" w:lineRule="exact"/>
            </w:pPr>
            <w:r>
              <w:t>Kaynakları</w:t>
            </w:r>
          </w:p>
        </w:tc>
        <w:tc>
          <w:tcPr>
            <w:tcW w:w="8369" w:type="dxa"/>
            <w:gridSpan w:val="2"/>
          </w:tcPr>
          <w:p w:rsidR="005970A4" w:rsidRDefault="009253DF">
            <w:pPr>
              <w:pStyle w:val="TableParagraph"/>
              <w:numPr>
                <w:ilvl w:val="0"/>
                <w:numId w:val="4"/>
              </w:numPr>
              <w:tabs>
                <w:tab w:val="left" w:pos="740"/>
                <w:tab w:val="left" w:pos="741"/>
              </w:tabs>
              <w:spacing w:line="269" w:lineRule="exact"/>
              <w:ind w:hanging="351"/>
            </w:pPr>
            <w:r>
              <w:t xml:space="preserve">Doğan CÜCELOĞLU, </w:t>
            </w:r>
            <w:r>
              <w:rPr>
                <w:i/>
              </w:rPr>
              <w:t xml:space="preserve">İnsan ve Davranışı, </w:t>
            </w:r>
            <w:r>
              <w:t>Remzi Kitabevi, İstanbul,</w:t>
            </w:r>
            <w:r>
              <w:rPr>
                <w:spacing w:val="-1"/>
              </w:rPr>
              <w:t xml:space="preserve"> </w:t>
            </w:r>
            <w:r>
              <w:t>1991.</w:t>
            </w:r>
          </w:p>
        </w:tc>
      </w:tr>
      <w:tr w:rsidR="005970A4">
        <w:trPr>
          <w:trHeight w:val="270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2"/>
          </w:tcPr>
          <w:p w:rsidR="005970A4" w:rsidRDefault="009253DF">
            <w:pPr>
              <w:pStyle w:val="TableParagraph"/>
              <w:numPr>
                <w:ilvl w:val="0"/>
                <w:numId w:val="3"/>
              </w:numPr>
              <w:tabs>
                <w:tab w:val="left" w:pos="740"/>
                <w:tab w:val="left" w:pos="741"/>
              </w:tabs>
              <w:spacing w:line="250" w:lineRule="exact"/>
              <w:ind w:hanging="351"/>
            </w:pPr>
            <w:r>
              <w:t xml:space="preserve">Hayati HÖKELEKLİ, </w:t>
            </w:r>
            <w:r>
              <w:rPr>
                <w:i/>
              </w:rPr>
              <w:t xml:space="preserve">Psikolojiye Giriş, </w:t>
            </w:r>
            <w:r>
              <w:t>Emin Yayınları, Bursa,</w:t>
            </w:r>
            <w:r>
              <w:rPr>
                <w:spacing w:val="-1"/>
              </w:rPr>
              <w:t xml:space="preserve"> </w:t>
            </w:r>
            <w:r>
              <w:t>2008</w:t>
            </w:r>
          </w:p>
        </w:tc>
      </w:tr>
      <w:tr w:rsidR="005970A4">
        <w:trPr>
          <w:trHeight w:val="530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2"/>
          </w:tcPr>
          <w:p w:rsidR="005970A4" w:rsidRDefault="009253DF">
            <w:pPr>
              <w:pStyle w:val="TableParagraph"/>
              <w:numPr>
                <w:ilvl w:val="0"/>
                <w:numId w:val="2"/>
              </w:numPr>
              <w:tabs>
                <w:tab w:val="left" w:pos="740"/>
                <w:tab w:val="left" w:pos="741"/>
              </w:tabs>
              <w:spacing w:before="12" w:line="260" w:lineRule="exact"/>
              <w:ind w:right="436" w:hanging="360"/>
            </w:pPr>
            <w:r>
              <w:t xml:space="preserve">Hasan KAYIKLIK, </w:t>
            </w:r>
            <w:r>
              <w:rPr>
                <w:i/>
              </w:rPr>
              <w:t xml:space="preserve">Orta Yaş ve Yaşlılıkta Dinsel Eğilimler, </w:t>
            </w:r>
            <w:r>
              <w:t>Baki Kitabevi,</w:t>
            </w:r>
            <w:r>
              <w:rPr>
                <w:spacing w:val="-32"/>
              </w:rPr>
              <w:t xml:space="preserve"> </w:t>
            </w:r>
            <w:r>
              <w:t>Adana, 2003.</w:t>
            </w:r>
          </w:p>
        </w:tc>
      </w:tr>
      <w:tr w:rsidR="005970A4">
        <w:trPr>
          <w:trHeight w:val="522"/>
        </w:trPr>
        <w:tc>
          <w:tcPr>
            <w:tcW w:w="1731" w:type="dxa"/>
            <w:vMerge/>
            <w:tcBorders>
              <w:top w:val="nil"/>
            </w:tcBorders>
          </w:tcPr>
          <w:p w:rsidR="005970A4" w:rsidRDefault="005970A4">
            <w:pPr>
              <w:rPr>
                <w:sz w:val="2"/>
                <w:szCs w:val="2"/>
              </w:rPr>
            </w:pPr>
          </w:p>
        </w:tc>
        <w:tc>
          <w:tcPr>
            <w:tcW w:w="8369" w:type="dxa"/>
            <w:gridSpan w:val="2"/>
          </w:tcPr>
          <w:p w:rsidR="005970A4" w:rsidRDefault="009253DF">
            <w:pPr>
              <w:pStyle w:val="TableParagraph"/>
              <w:numPr>
                <w:ilvl w:val="0"/>
                <w:numId w:val="1"/>
              </w:numPr>
              <w:tabs>
                <w:tab w:val="left" w:pos="740"/>
                <w:tab w:val="left" w:pos="741"/>
              </w:tabs>
              <w:spacing w:line="266" w:lineRule="exact"/>
              <w:ind w:hanging="351"/>
            </w:pPr>
            <w:r>
              <w:t>Hasan KAYIKLIK, “</w:t>
            </w:r>
            <w:r>
              <w:rPr>
                <w:i/>
              </w:rPr>
              <w:t>Din Psikolojisi: Bireysel Dindarlık Üzerine</w:t>
            </w:r>
            <w:r>
              <w:t>”, Karahan</w:t>
            </w:r>
            <w:r>
              <w:rPr>
                <w:spacing w:val="-15"/>
              </w:rPr>
              <w:t xml:space="preserve"> </w:t>
            </w:r>
            <w:r>
              <w:t>Kitabevi,</w:t>
            </w:r>
          </w:p>
          <w:p w:rsidR="005970A4" w:rsidRDefault="009253DF">
            <w:pPr>
              <w:pStyle w:val="TableParagraph"/>
              <w:spacing w:line="238" w:lineRule="exact"/>
              <w:ind w:left="750"/>
            </w:pPr>
            <w:r>
              <w:t>Adana, 2011.</w:t>
            </w:r>
          </w:p>
        </w:tc>
      </w:tr>
      <w:tr w:rsidR="005970A4">
        <w:trPr>
          <w:trHeight w:val="265"/>
        </w:trPr>
        <w:tc>
          <w:tcPr>
            <w:tcW w:w="1731" w:type="dxa"/>
          </w:tcPr>
          <w:p w:rsidR="005970A4" w:rsidRDefault="009253DF">
            <w:pPr>
              <w:pStyle w:val="TableParagraph"/>
              <w:spacing w:before="1" w:line="244" w:lineRule="exact"/>
            </w:pPr>
            <w:r>
              <w:t>Dersin Yetkilileri</w:t>
            </w:r>
          </w:p>
        </w:tc>
        <w:tc>
          <w:tcPr>
            <w:tcW w:w="8369" w:type="dxa"/>
            <w:gridSpan w:val="2"/>
          </w:tcPr>
          <w:p w:rsidR="005970A4" w:rsidRDefault="005970A4">
            <w:pPr>
              <w:pStyle w:val="TableParagraph"/>
              <w:spacing w:before="1" w:line="244" w:lineRule="exact"/>
              <w:ind w:left="29"/>
            </w:pPr>
            <w:bookmarkStart w:id="0" w:name="_GoBack"/>
            <w:bookmarkEnd w:id="0"/>
          </w:p>
        </w:tc>
      </w:tr>
    </w:tbl>
    <w:p w:rsidR="009253DF" w:rsidRDefault="009253DF"/>
    <w:sectPr w:rsidR="009253DF">
      <w:type w:val="continuous"/>
      <w:pgSz w:w="11910" w:h="16840"/>
      <w:pgMar w:top="1140" w:right="5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928"/>
    <w:multiLevelType w:val="hybridMultilevel"/>
    <w:tmpl w:val="0D50F8F2"/>
    <w:lvl w:ilvl="0" w:tplc="0BF07A4A">
      <w:numFmt w:val="bullet"/>
      <w:lvlText w:val=""/>
      <w:lvlJc w:val="left"/>
      <w:pPr>
        <w:ind w:left="740" w:hanging="35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9D2A72A">
      <w:numFmt w:val="bullet"/>
      <w:lvlText w:val="•"/>
      <w:lvlJc w:val="left"/>
      <w:pPr>
        <w:ind w:left="1501" w:hanging="350"/>
      </w:pPr>
      <w:rPr>
        <w:rFonts w:hint="default"/>
        <w:lang w:val="tr-TR" w:eastAsia="en-US" w:bidi="ar-SA"/>
      </w:rPr>
    </w:lvl>
    <w:lvl w:ilvl="2" w:tplc="A2D0A346">
      <w:numFmt w:val="bullet"/>
      <w:lvlText w:val="•"/>
      <w:lvlJc w:val="left"/>
      <w:pPr>
        <w:ind w:left="2263" w:hanging="350"/>
      </w:pPr>
      <w:rPr>
        <w:rFonts w:hint="default"/>
        <w:lang w:val="tr-TR" w:eastAsia="en-US" w:bidi="ar-SA"/>
      </w:rPr>
    </w:lvl>
    <w:lvl w:ilvl="3" w:tplc="5CEA1424">
      <w:numFmt w:val="bullet"/>
      <w:lvlText w:val="•"/>
      <w:lvlJc w:val="left"/>
      <w:pPr>
        <w:ind w:left="3025" w:hanging="350"/>
      </w:pPr>
      <w:rPr>
        <w:rFonts w:hint="default"/>
        <w:lang w:val="tr-TR" w:eastAsia="en-US" w:bidi="ar-SA"/>
      </w:rPr>
    </w:lvl>
    <w:lvl w:ilvl="4" w:tplc="0FB62B62">
      <w:numFmt w:val="bullet"/>
      <w:lvlText w:val="•"/>
      <w:lvlJc w:val="left"/>
      <w:pPr>
        <w:ind w:left="3787" w:hanging="350"/>
      </w:pPr>
      <w:rPr>
        <w:rFonts w:hint="default"/>
        <w:lang w:val="tr-TR" w:eastAsia="en-US" w:bidi="ar-SA"/>
      </w:rPr>
    </w:lvl>
    <w:lvl w:ilvl="5" w:tplc="B4C220F2">
      <w:numFmt w:val="bullet"/>
      <w:lvlText w:val="•"/>
      <w:lvlJc w:val="left"/>
      <w:pPr>
        <w:ind w:left="4549" w:hanging="350"/>
      </w:pPr>
      <w:rPr>
        <w:rFonts w:hint="default"/>
        <w:lang w:val="tr-TR" w:eastAsia="en-US" w:bidi="ar-SA"/>
      </w:rPr>
    </w:lvl>
    <w:lvl w:ilvl="6" w:tplc="388A7D82">
      <w:numFmt w:val="bullet"/>
      <w:lvlText w:val="•"/>
      <w:lvlJc w:val="left"/>
      <w:pPr>
        <w:ind w:left="5311" w:hanging="350"/>
      </w:pPr>
      <w:rPr>
        <w:rFonts w:hint="default"/>
        <w:lang w:val="tr-TR" w:eastAsia="en-US" w:bidi="ar-SA"/>
      </w:rPr>
    </w:lvl>
    <w:lvl w:ilvl="7" w:tplc="8816299C">
      <w:numFmt w:val="bullet"/>
      <w:lvlText w:val="•"/>
      <w:lvlJc w:val="left"/>
      <w:pPr>
        <w:ind w:left="6073" w:hanging="350"/>
      </w:pPr>
      <w:rPr>
        <w:rFonts w:hint="default"/>
        <w:lang w:val="tr-TR" w:eastAsia="en-US" w:bidi="ar-SA"/>
      </w:rPr>
    </w:lvl>
    <w:lvl w:ilvl="8" w:tplc="894232E4">
      <w:numFmt w:val="bullet"/>
      <w:lvlText w:val="•"/>
      <w:lvlJc w:val="left"/>
      <w:pPr>
        <w:ind w:left="6835" w:hanging="350"/>
      </w:pPr>
      <w:rPr>
        <w:rFonts w:hint="default"/>
        <w:lang w:val="tr-TR" w:eastAsia="en-US" w:bidi="ar-SA"/>
      </w:rPr>
    </w:lvl>
  </w:abstractNum>
  <w:abstractNum w:abstractNumId="1" w15:restartNumberingAfterBreak="0">
    <w:nsid w:val="578857B5"/>
    <w:multiLevelType w:val="hybridMultilevel"/>
    <w:tmpl w:val="2AE4F5AC"/>
    <w:lvl w:ilvl="0" w:tplc="474A7326">
      <w:numFmt w:val="bullet"/>
      <w:lvlText w:val=""/>
      <w:lvlJc w:val="left"/>
      <w:pPr>
        <w:ind w:left="750" w:hanging="35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A186BF4">
      <w:numFmt w:val="bullet"/>
      <w:lvlText w:val="•"/>
      <w:lvlJc w:val="left"/>
      <w:pPr>
        <w:ind w:left="1519" w:hanging="350"/>
      </w:pPr>
      <w:rPr>
        <w:rFonts w:hint="default"/>
        <w:lang w:val="tr-TR" w:eastAsia="en-US" w:bidi="ar-SA"/>
      </w:rPr>
    </w:lvl>
    <w:lvl w:ilvl="2" w:tplc="D4AC53F8">
      <w:numFmt w:val="bullet"/>
      <w:lvlText w:val="•"/>
      <w:lvlJc w:val="left"/>
      <w:pPr>
        <w:ind w:left="2279" w:hanging="350"/>
      </w:pPr>
      <w:rPr>
        <w:rFonts w:hint="default"/>
        <w:lang w:val="tr-TR" w:eastAsia="en-US" w:bidi="ar-SA"/>
      </w:rPr>
    </w:lvl>
    <w:lvl w:ilvl="3" w:tplc="D85E49A4">
      <w:numFmt w:val="bullet"/>
      <w:lvlText w:val="•"/>
      <w:lvlJc w:val="left"/>
      <w:pPr>
        <w:ind w:left="3039" w:hanging="350"/>
      </w:pPr>
      <w:rPr>
        <w:rFonts w:hint="default"/>
        <w:lang w:val="tr-TR" w:eastAsia="en-US" w:bidi="ar-SA"/>
      </w:rPr>
    </w:lvl>
    <w:lvl w:ilvl="4" w:tplc="80386F30">
      <w:numFmt w:val="bullet"/>
      <w:lvlText w:val="•"/>
      <w:lvlJc w:val="left"/>
      <w:pPr>
        <w:ind w:left="3799" w:hanging="350"/>
      </w:pPr>
      <w:rPr>
        <w:rFonts w:hint="default"/>
        <w:lang w:val="tr-TR" w:eastAsia="en-US" w:bidi="ar-SA"/>
      </w:rPr>
    </w:lvl>
    <w:lvl w:ilvl="5" w:tplc="0122D400">
      <w:numFmt w:val="bullet"/>
      <w:lvlText w:val="•"/>
      <w:lvlJc w:val="left"/>
      <w:pPr>
        <w:ind w:left="4559" w:hanging="350"/>
      </w:pPr>
      <w:rPr>
        <w:rFonts w:hint="default"/>
        <w:lang w:val="tr-TR" w:eastAsia="en-US" w:bidi="ar-SA"/>
      </w:rPr>
    </w:lvl>
    <w:lvl w:ilvl="6" w:tplc="8F06553A">
      <w:numFmt w:val="bullet"/>
      <w:lvlText w:val="•"/>
      <w:lvlJc w:val="left"/>
      <w:pPr>
        <w:ind w:left="5319" w:hanging="350"/>
      </w:pPr>
      <w:rPr>
        <w:rFonts w:hint="default"/>
        <w:lang w:val="tr-TR" w:eastAsia="en-US" w:bidi="ar-SA"/>
      </w:rPr>
    </w:lvl>
    <w:lvl w:ilvl="7" w:tplc="02DE4494">
      <w:numFmt w:val="bullet"/>
      <w:lvlText w:val="•"/>
      <w:lvlJc w:val="left"/>
      <w:pPr>
        <w:ind w:left="6079" w:hanging="350"/>
      </w:pPr>
      <w:rPr>
        <w:rFonts w:hint="default"/>
        <w:lang w:val="tr-TR" w:eastAsia="en-US" w:bidi="ar-SA"/>
      </w:rPr>
    </w:lvl>
    <w:lvl w:ilvl="8" w:tplc="7624CF86">
      <w:numFmt w:val="bullet"/>
      <w:lvlText w:val="•"/>
      <w:lvlJc w:val="left"/>
      <w:pPr>
        <w:ind w:left="6839" w:hanging="350"/>
      </w:pPr>
      <w:rPr>
        <w:rFonts w:hint="default"/>
        <w:lang w:val="tr-TR" w:eastAsia="en-US" w:bidi="ar-SA"/>
      </w:rPr>
    </w:lvl>
  </w:abstractNum>
  <w:abstractNum w:abstractNumId="2" w15:restartNumberingAfterBreak="0">
    <w:nsid w:val="615F5448"/>
    <w:multiLevelType w:val="hybridMultilevel"/>
    <w:tmpl w:val="1A664250"/>
    <w:lvl w:ilvl="0" w:tplc="5A865912">
      <w:numFmt w:val="bullet"/>
      <w:lvlText w:val=""/>
      <w:lvlJc w:val="left"/>
      <w:pPr>
        <w:ind w:left="740" w:hanging="35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00ECC7C">
      <w:numFmt w:val="bullet"/>
      <w:lvlText w:val="•"/>
      <w:lvlJc w:val="left"/>
      <w:pPr>
        <w:ind w:left="1501" w:hanging="350"/>
      </w:pPr>
      <w:rPr>
        <w:rFonts w:hint="default"/>
        <w:lang w:val="tr-TR" w:eastAsia="en-US" w:bidi="ar-SA"/>
      </w:rPr>
    </w:lvl>
    <w:lvl w:ilvl="2" w:tplc="6F66F592">
      <w:numFmt w:val="bullet"/>
      <w:lvlText w:val="•"/>
      <w:lvlJc w:val="left"/>
      <w:pPr>
        <w:ind w:left="2263" w:hanging="350"/>
      </w:pPr>
      <w:rPr>
        <w:rFonts w:hint="default"/>
        <w:lang w:val="tr-TR" w:eastAsia="en-US" w:bidi="ar-SA"/>
      </w:rPr>
    </w:lvl>
    <w:lvl w:ilvl="3" w:tplc="A4BE90D8">
      <w:numFmt w:val="bullet"/>
      <w:lvlText w:val="•"/>
      <w:lvlJc w:val="left"/>
      <w:pPr>
        <w:ind w:left="3025" w:hanging="350"/>
      </w:pPr>
      <w:rPr>
        <w:rFonts w:hint="default"/>
        <w:lang w:val="tr-TR" w:eastAsia="en-US" w:bidi="ar-SA"/>
      </w:rPr>
    </w:lvl>
    <w:lvl w:ilvl="4" w:tplc="44A4DD96">
      <w:numFmt w:val="bullet"/>
      <w:lvlText w:val="•"/>
      <w:lvlJc w:val="left"/>
      <w:pPr>
        <w:ind w:left="3787" w:hanging="350"/>
      </w:pPr>
      <w:rPr>
        <w:rFonts w:hint="default"/>
        <w:lang w:val="tr-TR" w:eastAsia="en-US" w:bidi="ar-SA"/>
      </w:rPr>
    </w:lvl>
    <w:lvl w:ilvl="5" w:tplc="6DE21AC6">
      <w:numFmt w:val="bullet"/>
      <w:lvlText w:val="•"/>
      <w:lvlJc w:val="left"/>
      <w:pPr>
        <w:ind w:left="4549" w:hanging="350"/>
      </w:pPr>
      <w:rPr>
        <w:rFonts w:hint="default"/>
        <w:lang w:val="tr-TR" w:eastAsia="en-US" w:bidi="ar-SA"/>
      </w:rPr>
    </w:lvl>
    <w:lvl w:ilvl="6" w:tplc="A7168618">
      <w:numFmt w:val="bullet"/>
      <w:lvlText w:val="•"/>
      <w:lvlJc w:val="left"/>
      <w:pPr>
        <w:ind w:left="5311" w:hanging="350"/>
      </w:pPr>
      <w:rPr>
        <w:rFonts w:hint="default"/>
        <w:lang w:val="tr-TR" w:eastAsia="en-US" w:bidi="ar-SA"/>
      </w:rPr>
    </w:lvl>
    <w:lvl w:ilvl="7" w:tplc="B0F2C25A">
      <w:numFmt w:val="bullet"/>
      <w:lvlText w:val="•"/>
      <w:lvlJc w:val="left"/>
      <w:pPr>
        <w:ind w:left="6073" w:hanging="350"/>
      </w:pPr>
      <w:rPr>
        <w:rFonts w:hint="default"/>
        <w:lang w:val="tr-TR" w:eastAsia="en-US" w:bidi="ar-SA"/>
      </w:rPr>
    </w:lvl>
    <w:lvl w:ilvl="8" w:tplc="AC2210FA">
      <w:numFmt w:val="bullet"/>
      <w:lvlText w:val="•"/>
      <w:lvlJc w:val="left"/>
      <w:pPr>
        <w:ind w:left="6835" w:hanging="350"/>
      </w:pPr>
      <w:rPr>
        <w:rFonts w:hint="default"/>
        <w:lang w:val="tr-TR" w:eastAsia="en-US" w:bidi="ar-SA"/>
      </w:rPr>
    </w:lvl>
  </w:abstractNum>
  <w:abstractNum w:abstractNumId="3" w15:restartNumberingAfterBreak="0">
    <w:nsid w:val="6F060677"/>
    <w:multiLevelType w:val="hybridMultilevel"/>
    <w:tmpl w:val="8A4E5A1A"/>
    <w:lvl w:ilvl="0" w:tplc="EBF25D58">
      <w:numFmt w:val="bullet"/>
      <w:lvlText w:val=""/>
      <w:lvlJc w:val="left"/>
      <w:pPr>
        <w:ind w:left="740" w:hanging="35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85C4FC4">
      <w:numFmt w:val="bullet"/>
      <w:lvlText w:val="•"/>
      <w:lvlJc w:val="left"/>
      <w:pPr>
        <w:ind w:left="1501" w:hanging="350"/>
      </w:pPr>
      <w:rPr>
        <w:rFonts w:hint="default"/>
        <w:lang w:val="tr-TR" w:eastAsia="en-US" w:bidi="ar-SA"/>
      </w:rPr>
    </w:lvl>
    <w:lvl w:ilvl="2" w:tplc="A79EFFC6">
      <w:numFmt w:val="bullet"/>
      <w:lvlText w:val="•"/>
      <w:lvlJc w:val="left"/>
      <w:pPr>
        <w:ind w:left="2263" w:hanging="350"/>
      </w:pPr>
      <w:rPr>
        <w:rFonts w:hint="default"/>
        <w:lang w:val="tr-TR" w:eastAsia="en-US" w:bidi="ar-SA"/>
      </w:rPr>
    </w:lvl>
    <w:lvl w:ilvl="3" w:tplc="DEEC9A76">
      <w:numFmt w:val="bullet"/>
      <w:lvlText w:val="•"/>
      <w:lvlJc w:val="left"/>
      <w:pPr>
        <w:ind w:left="3025" w:hanging="350"/>
      </w:pPr>
      <w:rPr>
        <w:rFonts w:hint="default"/>
        <w:lang w:val="tr-TR" w:eastAsia="en-US" w:bidi="ar-SA"/>
      </w:rPr>
    </w:lvl>
    <w:lvl w:ilvl="4" w:tplc="2E38A040">
      <w:numFmt w:val="bullet"/>
      <w:lvlText w:val="•"/>
      <w:lvlJc w:val="left"/>
      <w:pPr>
        <w:ind w:left="3787" w:hanging="350"/>
      </w:pPr>
      <w:rPr>
        <w:rFonts w:hint="default"/>
        <w:lang w:val="tr-TR" w:eastAsia="en-US" w:bidi="ar-SA"/>
      </w:rPr>
    </w:lvl>
    <w:lvl w:ilvl="5" w:tplc="328A3F46">
      <w:numFmt w:val="bullet"/>
      <w:lvlText w:val="•"/>
      <w:lvlJc w:val="left"/>
      <w:pPr>
        <w:ind w:left="4549" w:hanging="350"/>
      </w:pPr>
      <w:rPr>
        <w:rFonts w:hint="default"/>
        <w:lang w:val="tr-TR" w:eastAsia="en-US" w:bidi="ar-SA"/>
      </w:rPr>
    </w:lvl>
    <w:lvl w:ilvl="6" w:tplc="D75C8A48">
      <w:numFmt w:val="bullet"/>
      <w:lvlText w:val="•"/>
      <w:lvlJc w:val="left"/>
      <w:pPr>
        <w:ind w:left="5311" w:hanging="350"/>
      </w:pPr>
      <w:rPr>
        <w:rFonts w:hint="default"/>
        <w:lang w:val="tr-TR" w:eastAsia="en-US" w:bidi="ar-SA"/>
      </w:rPr>
    </w:lvl>
    <w:lvl w:ilvl="7" w:tplc="853010C2">
      <w:numFmt w:val="bullet"/>
      <w:lvlText w:val="•"/>
      <w:lvlJc w:val="left"/>
      <w:pPr>
        <w:ind w:left="6073" w:hanging="350"/>
      </w:pPr>
      <w:rPr>
        <w:rFonts w:hint="default"/>
        <w:lang w:val="tr-TR" w:eastAsia="en-US" w:bidi="ar-SA"/>
      </w:rPr>
    </w:lvl>
    <w:lvl w:ilvl="8" w:tplc="33663B80">
      <w:numFmt w:val="bullet"/>
      <w:lvlText w:val="•"/>
      <w:lvlJc w:val="left"/>
      <w:pPr>
        <w:ind w:left="6835" w:hanging="35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70A4"/>
    <w:rsid w:val="005970A4"/>
    <w:rsid w:val="008C2101"/>
    <w:rsid w:val="0092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E6D2"/>
  <w15:docId w15:val="{16FB976C-DC0E-4B20-B8FB-3B821212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YILDIRIM</cp:lastModifiedBy>
  <cp:revision>3</cp:revision>
  <dcterms:created xsi:type="dcterms:W3CDTF">2020-06-29T06:33:00Z</dcterms:created>
  <dcterms:modified xsi:type="dcterms:W3CDTF">2020-07-02T12:36:00Z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2020-06-29T00:00:00Z</vt:filetime>
  </property>
</Properties>
</file>