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937D10" w:rsidP="00BD400F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İLZ</w:t>
            </w:r>
            <w:r w:rsidR="00BD400F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322</w:t>
            </w:r>
            <w:r w:rsidR="00BA3DB2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r w:rsidR="00BD400F">
              <w:rPr>
                <w:rFonts w:ascii="Cambria" w:hAnsi="Cambria"/>
                <w:bCs/>
                <w:color w:val="000000"/>
                <w:sz w:val="22"/>
                <w:szCs w:val="22"/>
              </w:rPr>
              <w:t>Yeniçağ Felsefesi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1A2CDE" w:rsidP="005F6403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0212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BD400F" w:rsidP="00BA3DB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Yıl / </w:t>
            </w:r>
            <w:r w:rsidR="00BA3DB2">
              <w:rPr>
                <w:rFonts w:ascii="Cambria" w:hAnsi="Cambria"/>
                <w:color w:val="000000"/>
                <w:sz w:val="22"/>
                <w:szCs w:val="22"/>
              </w:rPr>
              <w:t>Bahar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3055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Felsefe ve Din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277B6A"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BD400F" w:rsidP="00BD400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Yeniçağ felsefesinin temsilcileri ve görüşleri hakkında bilgi</w:t>
            </w:r>
            <w:r w:rsidR="00BA3DB2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kazandırmak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D400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Ortaçağ felsefesinin genel özellikleri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D400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Rönesans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felsefesinin genel özellikleri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D400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F. Bacon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D400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R. Descartes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D400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R. Descartes II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D400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T.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Hobbes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D400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Spinoza</w:t>
            </w:r>
            <w:proofErr w:type="spellEnd"/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BD400F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G. W.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Leibniz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4729D" w:rsidP="00BD400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</w:t>
            </w:r>
            <w:r w:rsidR="00BD400F">
              <w:rPr>
                <w:rFonts w:ascii="Cambria" w:hAnsi="Cambria" w:cs="Arial"/>
                <w:color w:val="000000"/>
                <w:sz w:val="22"/>
                <w:szCs w:val="22"/>
              </w:rPr>
              <w:t>ydınlanma felsefesi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BD400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J. Locke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BD400F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Hume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BD400F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Materyalistler ve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Ansiklopedistler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BD400F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I. Kant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BD400F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I. Kant II</w:t>
            </w:r>
          </w:p>
        </w:tc>
      </w:tr>
      <w:tr w:rsidR="002162F8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BD400F" w:rsidP="00BD400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H. Ömer Özden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-Osman Elmalı, Yeni</w:t>
            </w:r>
            <w:r w:rsidR="000504F4">
              <w:rPr>
                <w:rFonts w:ascii="Cambria" w:hAnsi="Cambria"/>
                <w:color w:val="000000"/>
                <w:sz w:val="22"/>
                <w:szCs w:val="22"/>
              </w:rPr>
              <w:t xml:space="preserve">çağ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Felsefesi Tarihi, İstanbul, 2014</w:t>
            </w:r>
            <w:r w:rsidR="000504F4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BD400F" w:rsidP="00EF7E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Ahmet Cevizci, Felsefe Tarihi, İstanbul, 2015</w:t>
            </w:r>
            <w:r w:rsidR="000504F4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D400F" w:rsidRPr="007D451A" w:rsidTr="00BD400F">
        <w:trPr>
          <w:trHeight w:val="318"/>
        </w:trPr>
        <w:tc>
          <w:tcPr>
            <w:tcW w:w="1731" w:type="dxa"/>
            <w:vMerge/>
            <w:shd w:val="solid" w:color="FFFFFF" w:fill="auto"/>
          </w:tcPr>
          <w:p w:rsidR="00BD400F" w:rsidRPr="007D451A" w:rsidRDefault="00BD400F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BD400F" w:rsidRPr="000212D7" w:rsidRDefault="00BD400F" w:rsidP="00EF7E6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Macit Gökberk, Felsefe Tarihi, İstanbul, 1996.</w:t>
            </w:r>
            <w:bookmarkStart w:id="0" w:name="_GoBack"/>
            <w:bookmarkEnd w:id="0"/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0212D7" w:rsidRDefault="00277B6A" w:rsidP="00DF2F1B">
            <w:pPr>
              <w:rPr>
                <w:rFonts w:ascii="Cambria" w:hAnsi="Cambria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212D7"/>
    <w:rsid w:val="000504F4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37D10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3DB2"/>
    <w:rsid w:val="00BA7267"/>
    <w:rsid w:val="00BB0ACA"/>
    <w:rsid w:val="00BD400F"/>
    <w:rsid w:val="00BD752D"/>
    <w:rsid w:val="00BE25F5"/>
    <w:rsid w:val="00C23D3D"/>
    <w:rsid w:val="00C27663"/>
    <w:rsid w:val="00C3055F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46070"/>
    <w:rsid w:val="00D8447C"/>
    <w:rsid w:val="00DF2F1B"/>
    <w:rsid w:val="00E07476"/>
    <w:rsid w:val="00E20F42"/>
    <w:rsid w:val="00E26A3F"/>
    <w:rsid w:val="00E4729D"/>
    <w:rsid w:val="00E76A78"/>
    <w:rsid w:val="00E922C1"/>
    <w:rsid w:val="00EA2100"/>
    <w:rsid w:val="00F12FB6"/>
    <w:rsid w:val="00F57078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1B6FF"/>
  <w15:docId w15:val="{B7485A8B-69AE-468C-BAE1-F31B009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YILDIRIM</cp:lastModifiedBy>
  <cp:revision>5</cp:revision>
  <dcterms:created xsi:type="dcterms:W3CDTF">2017-07-18T11:52:00Z</dcterms:created>
  <dcterms:modified xsi:type="dcterms:W3CDTF">2020-06-24T11:41:00Z</dcterms:modified>
</cp:coreProperties>
</file>