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410"/>
        <w:gridCol w:w="645"/>
        <w:gridCol w:w="1197"/>
        <w:gridCol w:w="3843"/>
      </w:tblGrid>
      <w:tr w:rsidR="00277B6A" w:rsidRPr="007D451A" w:rsidTr="00BB0ACA">
        <w:trPr>
          <w:trHeight w:val="144"/>
        </w:trPr>
        <w:tc>
          <w:tcPr>
            <w:tcW w:w="10110" w:type="dxa"/>
            <w:gridSpan w:val="5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DERS BİLGİ FORMU</w:t>
            </w:r>
          </w:p>
        </w:tc>
      </w:tr>
      <w:tr w:rsidR="00277B6A" w:rsidRPr="007D451A" w:rsidTr="00BB0ACA">
        <w:trPr>
          <w:trHeight w:val="121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Ders Kodu, Adı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4A5491" w:rsidRDefault="00814389" w:rsidP="000212D7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İLZ 215</w:t>
            </w:r>
            <w:r w:rsidR="000212D7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Mantık</w:t>
            </w:r>
          </w:p>
        </w:tc>
      </w:tr>
      <w:tr w:rsidR="00277B6A" w:rsidRPr="007D451A" w:rsidTr="00BB0ACA">
        <w:trPr>
          <w:trHeight w:val="12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2917BC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T + U / K</w:t>
            </w:r>
          </w:p>
        </w:tc>
        <w:tc>
          <w:tcPr>
            <w:tcW w:w="2410" w:type="dxa"/>
            <w:shd w:val="solid" w:color="FFFFFF" w:fill="auto"/>
          </w:tcPr>
          <w:p w:rsidR="00277B6A" w:rsidRPr="007D451A" w:rsidRDefault="001A2CDE" w:rsidP="005F6403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2 + 0 / 2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AKTS</w:t>
            </w:r>
          </w:p>
        </w:tc>
        <w:tc>
          <w:tcPr>
            <w:tcW w:w="3843" w:type="dxa"/>
            <w:shd w:val="solid" w:color="FFFFFF" w:fill="auto"/>
          </w:tcPr>
          <w:p w:rsidR="00277B6A" w:rsidRPr="007D451A" w:rsidRDefault="000212D7" w:rsidP="00E074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</w:tr>
      <w:tr w:rsidR="00277B6A" w:rsidRPr="007D451A" w:rsidTr="00BB0ACA">
        <w:trPr>
          <w:trHeight w:val="11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Yıl / Yarıyıl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0212D7" w:rsidP="000212D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  <w:r w:rsidR="00277B6A"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. Yıl /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Güz</w:t>
            </w:r>
            <w:r w:rsidR="00277B6A"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 Dönemi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26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Düzey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Lisans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22"/>
        </w:trPr>
        <w:tc>
          <w:tcPr>
            <w:tcW w:w="2015" w:type="dxa"/>
            <w:shd w:val="solid" w:color="FFFFFF" w:fill="auto"/>
          </w:tcPr>
          <w:p w:rsidR="00277B6A" w:rsidRPr="007D451A" w:rsidRDefault="00C3055F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Dersin Türü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0212D7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Zorunlu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12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Bölüm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0212D7" w:rsidP="00E074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Felsefe ve Din</w:t>
            </w:r>
            <w:r w:rsidR="00277B6A"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277B6A" w:rsidRPr="007D451A">
              <w:rPr>
                <w:rFonts w:ascii="Cambria" w:hAnsi="Cambria"/>
                <w:sz w:val="22"/>
                <w:szCs w:val="22"/>
              </w:rPr>
              <w:t>Bilimleri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258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Ön Koşul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166F7" w:rsidRPr="007D451A" w:rsidTr="00BB0ACA">
        <w:trPr>
          <w:trHeight w:val="110"/>
        </w:trPr>
        <w:tc>
          <w:tcPr>
            <w:tcW w:w="2015" w:type="dxa"/>
            <w:shd w:val="solid" w:color="FFFFFF" w:fill="auto"/>
          </w:tcPr>
          <w:p w:rsidR="002166F7" w:rsidRPr="007D451A" w:rsidRDefault="002166F7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Süresi (Hafta-Saat)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166F7" w:rsidRPr="007D451A" w:rsidRDefault="002166F7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14 hafta-haftada 2 saat teorik 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166F7" w:rsidRPr="007D451A" w:rsidRDefault="002166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0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Öğretim Dili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Türkçe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7662F5">
        <w:trPr>
          <w:trHeight w:val="319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Amacı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7D451A" w:rsidRDefault="000212D7" w:rsidP="00A400ED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Bilimsel anlamda doğru ve sistemli düşünmeyi kavratmak</w:t>
            </w:r>
            <w:r w:rsidR="00277B6A" w:rsidRPr="007D451A">
              <w:rPr>
                <w:rFonts w:ascii="Cambria" w:hAnsi="Cambria"/>
                <w:color w:val="000000"/>
                <w:sz w:val="22"/>
                <w:szCs w:val="22"/>
              </w:rPr>
              <w:t>.</w:t>
            </w:r>
          </w:p>
        </w:tc>
      </w:tr>
    </w:tbl>
    <w:p w:rsidR="00277B6A" w:rsidRDefault="00277B6A"/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567"/>
        <w:gridCol w:w="7797"/>
        <w:gridCol w:w="15"/>
      </w:tblGrid>
      <w:tr w:rsidR="008E396A" w:rsidRPr="007D451A" w:rsidTr="008E396A">
        <w:trPr>
          <w:gridAfter w:val="1"/>
          <w:wAfter w:w="15" w:type="dxa"/>
          <w:trHeight w:val="50"/>
        </w:trPr>
        <w:tc>
          <w:tcPr>
            <w:tcW w:w="1731" w:type="dxa"/>
            <w:vMerge w:val="restart"/>
            <w:shd w:val="solid" w:color="FFFFFF" w:fill="auto"/>
          </w:tcPr>
          <w:p w:rsidR="008E396A" w:rsidRPr="007D451A" w:rsidRDefault="008E396A" w:rsidP="00422BE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Ders </w:t>
            </w:r>
            <w:r w:rsidR="00EA2100">
              <w:rPr>
                <w:rFonts w:ascii="Cambria" w:hAnsi="Cambria"/>
                <w:color w:val="000000"/>
                <w:sz w:val="22"/>
                <w:szCs w:val="22"/>
              </w:rPr>
              <w:t>İçeriğinin Haftalara Dağılımı</w:t>
            </w: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Hafta No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Konular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1.</w:t>
            </w:r>
          </w:p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4D2E2B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Mantığın tanımı, konusu ve a</w:t>
            </w:r>
            <w:r w:rsidR="00814389">
              <w:rPr>
                <w:rFonts w:ascii="Cambria" w:hAnsi="Cambria" w:cs="Arial"/>
                <w:color w:val="000000"/>
                <w:sz w:val="22"/>
                <w:szCs w:val="22"/>
              </w:rPr>
              <w:t>macı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4D2E2B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Mantığın t</w:t>
            </w:r>
            <w:r w:rsidR="00814389">
              <w:rPr>
                <w:rFonts w:ascii="Cambria" w:hAnsi="Cambria" w:cs="Arial"/>
                <w:color w:val="000000"/>
                <w:sz w:val="22"/>
                <w:szCs w:val="22"/>
              </w:rPr>
              <w:t>arihçesi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814389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Kavramlar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4D2E2B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Kategoriler ve b</w:t>
            </w:r>
            <w:r w:rsidR="000212D7">
              <w:rPr>
                <w:rFonts w:ascii="Cambria" w:hAnsi="Cambria" w:cs="Arial"/>
                <w:color w:val="000000"/>
                <w:sz w:val="22"/>
                <w:szCs w:val="22"/>
              </w:rPr>
              <w:t xml:space="preserve">eş 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t</w:t>
            </w:r>
            <w:r w:rsidR="000212D7">
              <w:rPr>
                <w:rFonts w:ascii="Cambria" w:hAnsi="Cambria" w:cs="Arial"/>
                <w:color w:val="000000"/>
                <w:sz w:val="22"/>
                <w:szCs w:val="22"/>
              </w:rPr>
              <w:t>ümel.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4D2E2B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Tanım, bölme ve s</w:t>
            </w:r>
            <w:r w:rsidR="00814389">
              <w:rPr>
                <w:rFonts w:ascii="Cambria" w:hAnsi="Cambria" w:cs="Arial"/>
                <w:color w:val="000000"/>
                <w:sz w:val="22"/>
                <w:szCs w:val="22"/>
              </w:rPr>
              <w:t>ınıflandırma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814389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Önermeler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4D2E2B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Önermeler arası i</w:t>
            </w:r>
            <w:r w:rsidR="00814389">
              <w:rPr>
                <w:rFonts w:ascii="Cambria" w:hAnsi="Cambria" w:cs="Arial"/>
                <w:color w:val="000000"/>
                <w:sz w:val="22"/>
                <w:szCs w:val="22"/>
              </w:rPr>
              <w:t>lişkiler</w:t>
            </w:r>
          </w:p>
        </w:tc>
      </w:tr>
      <w:tr w:rsidR="00277B6A" w:rsidRPr="007D451A" w:rsidTr="00A143D2">
        <w:trPr>
          <w:trHeight w:val="64"/>
        </w:trPr>
        <w:tc>
          <w:tcPr>
            <w:tcW w:w="1731" w:type="dxa"/>
            <w:vMerge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812" w:type="dxa"/>
            <w:gridSpan w:val="2"/>
            <w:shd w:val="solid" w:color="FFFFFF" w:fill="auto"/>
          </w:tcPr>
          <w:p w:rsidR="00277B6A" w:rsidRPr="007D451A" w:rsidRDefault="004D2E2B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Akıl yürütme ve k</w:t>
            </w:r>
            <w:r w:rsidR="00814389">
              <w:rPr>
                <w:rFonts w:ascii="Cambria" w:hAnsi="Cambria"/>
                <w:color w:val="000000"/>
                <w:sz w:val="22"/>
                <w:szCs w:val="22"/>
              </w:rPr>
              <w:t>ıyas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814389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Ara Sınav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4D2E2B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Basit k</w:t>
            </w:r>
            <w:r w:rsidR="00814389">
              <w:rPr>
                <w:rFonts w:ascii="Cambria" w:hAnsi="Cambria" w:cs="Arial"/>
                <w:color w:val="000000"/>
                <w:sz w:val="22"/>
                <w:szCs w:val="22"/>
              </w:rPr>
              <w:t>ıyaslar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4D2E2B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Bileşik k</w:t>
            </w:r>
            <w:r w:rsidR="00814389">
              <w:rPr>
                <w:rFonts w:ascii="Cambria" w:hAnsi="Cambria" w:cs="Arial"/>
                <w:color w:val="000000"/>
                <w:sz w:val="22"/>
                <w:szCs w:val="22"/>
              </w:rPr>
              <w:t>ıyaslar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4D2E2B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Tümevarım ve a</w:t>
            </w:r>
            <w:r w:rsidR="00814389">
              <w:rPr>
                <w:rFonts w:ascii="Cambria" w:hAnsi="Cambria"/>
                <w:sz w:val="22"/>
                <w:szCs w:val="22"/>
              </w:rPr>
              <w:t>naloji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4D2E2B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Mantıki kıyas ile fıkhi k</w:t>
            </w:r>
            <w:r w:rsidR="000212D7">
              <w:rPr>
                <w:rFonts w:ascii="Cambria" w:hAnsi="Cambria"/>
                <w:sz w:val="22"/>
                <w:szCs w:val="22"/>
              </w:rPr>
              <w:t xml:space="preserve">ıyasın </w:t>
            </w:r>
            <w:r>
              <w:rPr>
                <w:rFonts w:ascii="Cambria" w:hAnsi="Cambria"/>
                <w:sz w:val="22"/>
                <w:szCs w:val="22"/>
              </w:rPr>
              <w:t>k</w:t>
            </w:r>
            <w:r w:rsidR="00814389">
              <w:rPr>
                <w:rFonts w:ascii="Cambria" w:hAnsi="Cambria"/>
                <w:sz w:val="22"/>
                <w:szCs w:val="22"/>
              </w:rPr>
              <w:t>arşılaştırılması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4D2E2B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Tasdik türleri ve beş s</w:t>
            </w:r>
            <w:r w:rsidR="00814389">
              <w:rPr>
                <w:rFonts w:ascii="Cambria" w:hAnsi="Cambria"/>
                <w:sz w:val="22"/>
                <w:szCs w:val="22"/>
              </w:rPr>
              <w:t>anat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4D2E2B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Modern m</w:t>
            </w:r>
            <w:bookmarkStart w:id="0" w:name="_GoBack"/>
            <w:bookmarkEnd w:id="0"/>
            <w:r w:rsidR="00814389">
              <w:rPr>
                <w:rFonts w:ascii="Cambria" w:hAnsi="Cambria"/>
                <w:sz w:val="22"/>
                <w:szCs w:val="22"/>
              </w:rPr>
              <w:t>antık</w:t>
            </w:r>
          </w:p>
        </w:tc>
      </w:tr>
      <w:tr w:rsidR="002162F8" w:rsidRPr="007D451A" w:rsidTr="00A143D2">
        <w:trPr>
          <w:trHeight w:val="384"/>
        </w:trPr>
        <w:tc>
          <w:tcPr>
            <w:tcW w:w="1731" w:type="dxa"/>
            <w:vMerge w:val="restart"/>
            <w:shd w:val="solid" w:color="FFFFFF" w:fill="auto"/>
          </w:tcPr>
          <w:p w:rsidR="002162F8" w:rsidRPr="007D451A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Kaynakları</w:t>
            </w: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7D451A" w:rsidRDefault="000212D7" w:rsidP="00BD752D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Ruhattin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Yazoğlu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>-Tuncay İmamoğlu, Klasik Mantık, Erzurum, 2015.</w:t>
            </w:r>
          </w:p>
        </w:tc>
      </w:tr>
      <w:tr w:rsidR="002162F8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2162F8" w:rsidRPr="007D451A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7D451A" w:rsidRDefault="000212D7" w:rsidP="00EF7E6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İbrahim Emiroğlu, Klasik Mantığa Giriş, Ankara, 2010.</w:t>
            </w:r>
          </w:p>
        </w:tc>
      </w:tr>
      <w:tr w:rsidR="002162F8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2162F8" w:rsidRPr="007D451A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0212D7" w:rsidRDefault="000212D7" w:rsidP="00EF7E67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A. Kadir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Çüçen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>, Mantık, Bursa, 2011.</w:t>
            </w:r>
          </w:p>
        </w:tc>
      </w:tr>
      <w:tr w:rsidR="002162F8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2162F8" w:rsidRPr="007D451A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7D451A" w:rsidRDefault="000212D7" w:rsidP="00EF7E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Necip Taylan,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Anahatlarıyla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Mantık, İstanbul, 2012.</w:t>
            </w:r>
          </w:p>
        </w:tc>
      </w:tr>
      <w:tr w:rsidR="00277B6A" w:rsidRPr="007D451A" w:rsidTr="00A143D2">
        <w:trPr>
          <w:trHeight w:val="262"/>
        </w:trPr>
        <w:tc>
          <w:tcPr>
            <w:tcW w:w="1731" w:type="dxa"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Yetkilileri</w:t>
            </w:r>
          </w:p>
        </w:tc>
        <w:tc>
          <w:tcPr>
            <w:tcW w:w="8379" w:type="dxa"/>
            <w:gridSpan w:val="3"/>
          </w:tcPr>
          <w:p w:rsidR="00277B6A" w:rsidRPr="000212D7" w:rsidRDefault="00277B6A" w:rsidP="00DF2F1B">
            <w:pPr>
              <w:rPr>
                <w:rFonts w:ascii="Cambria" w:hAnsi="Cambria"/>
              </w:rPr>
            </w:pPr>
          </w:p>
        </w:tc>
      </w:tr>
    </w:tbl>
    <w:p w:rsidR="00A143D2" w:rsidRDefault="00A143D2"/>
    <w:sectPr w:rsidR="00A143D2" w:rsidSect="005F6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63"/>
    <w:rsid w:val="000025BC"/>
    <w:rsid w:val="000212D7"/>
    <w:rsid w:val="00052B5B"/>
    <w:rsid w:val="000545E5"/>
    <w:rsid w:val="000727D9"/>
    <w:rsid w:val="000747D4"/>
    <w:rsid w:val="00075D0C"/>
    <w:rsid w:val="000D426D"/>
    <w:rsid w:val="000F3DF7"/>
    <w:rsid w:val="00107EEB"/>
    <w:rsid w:val="00112431"/>
    <w:rsid w:val="0012596B"/>
    <w:rsid w:val="00146F34"/>
    <w:rsid w:val="00194CFB"/>
    <w:rsid w:val="001A2CDE"/>
    <w:rsid w:val="001A4378"/>
    <w:rsid w:val="001B6760"/>
    <w:rsid w:val="001D2B4A"/>
    <w:rsid w:val="001E048E"/>
    <w:rsid w:val="002162F8"/>
    <w:rsid w:val="002166F7"/>
    <w:rsid w:val="002352BB"/>
    <w:rsid w:val="0024243B"/>
    <w:rsid w:val="00250D3A"/>
    <w:rsid w:val="00277B6A"/>
    <w:rsid w:val="002917BC"/>
    <w:rsid w:val="002A6804"/>
    <w:rsid w:val="002D349B"/>
    <w:rsid w:val="002D49E9"/>
    <w:rsid w:val="002E3281"/>
    <w:rsid w:val="003D2E50"/>
    <w:rsid w:val="00406257"/>
    <w:rsid w:val="00422BEC"/>
    <w:rsid w:val="00437C35"/>
    <w:rsid w:val="004466CE"/>
    <w:rsid w:val="00450031"/>
    <w:rsid w:val="00452394"/>
    <w:rsid w:val="00490030"/>
    <w:rsid w:val="004A5491"/>
    <w:rsid w:val="004B0C23"/>
    <w:rsid w:val="004C0D5D"/>
    <w:rsid w:val="004D2E2B"/>
    <w:rsid w:val="004F00B3"/>
    <w:rsid w:val="005304CA"/>
    <w:rsid w:val="00545A34"/>
    <w:rsid w:val="005E3DD4"/>
    <w:rsid w:val="005F6403"/>
    <w:rsid w:val="00651A22"/>
    <w:rsid w:val="006663E6"/>
    <w:rsid w:val="0067181B"/>
    <w:rsid w:val="006772BD"/>
    <w:rsid w:val="00692754"/>
    <w:rsid w:val="006978BE"/>
    <w:rsid w:val="006B5830"/>
    <w:rsid w:val="006C42E9"/>
    <w:rsid w:val="006C619E"/>
    <w:rsid w:val="00704A04"/>
    <w:rsid w:val="00747DDF"/>
    <w:rsid w:val="007662F5"/>
    <w:rsid w:val="00772660"/>
    <w:rsid w:val="0079288E"/>
    <w:rsid w:val="007B44D5"/>
    <w:rsid w:val="007D451A"/>
    <w:rsid w:val="00814389"/>
    <w:rsid w:val="008873FD"/>
    <w:rsid w:val="00893D04"/>
    <w:rsid w:val="008D299F"/>
    <w:rsid w:val="008D5A84"/>
    <w:rsid w:val="008E396A"/>
    <w:rsid w:val="00900468"/>
    <w:rsid w:val="00901244"/>
    <w:rsid w:val="00912D7B"/>
    <w:rsid w:val="00915ED3"/>
    <w:rsid w:val="00917BD1"/>
    <w:rsid w:val="00933D4B"/>
    <w:rsid w:val="009858A9"/>
    <w:rsid w:val="00985F65"/>
    <w:rsid w:val="0099779D"/>
    <w:rsid w:val="00997B87"/>
    <w:rsid w:val="00A143D2"/>
    <w:rsid w:val="00A400ED"/>
    <w:rsid w:val="00AA480C"/>
    <w:rsid w:val="00AC4392"/>
    <w:rsid w:val="00B1257F"/>
    <w:rsid w:val="00B30551"/>
    <w:rsid w:val="00B75FF1"/>
    <w:rsid w:val="00B800B6"/>
    <w:rsid w:val="00B8179D"/>
    <w:rsid w:val="00B92778"/>
    <w:rsid w:val="00BA7267"/>
    <w:rsid w:val="00BB0ACA"/>
    <w:rsid w:val="00BD752D"/>
    <w:rsid w:val="00BE25F5"/>
    <w:rsid w:val="00C23D3D"/>
    <w:rsid w:val="00C27663"/>
    <w:rsid w:val="00C3055F"/>
    <w:rsid w:val="00C54B12"/>
    <w:rsid w:val="00C552E4"/>
    <w:rsid w:val="00C667D6"/>
    <w:rsid w:val="00C811F0"/>
    <w:rsid w:val="00C8698F"/>
    <w:rsid w:val="00C94B3A"/>
    <w:rsid w:val="00CA31F0"/>
    <w:rsid w:val="00CC2797"/>
    <w:rsid w:val="00CC36E5"/>
    <w:rsid w:val="00CD0C80"/>
    <w:rsid w:val="00CE00F8"/>
    <w:rsid w:val="00D16189"/>
    <w:rsid w:val="00D25194"/>
    <w:rsid w:val="00D451A2"/>
    <w:rsid w:val="00D8447C"/>
    <w:rsid w:val="00DF2F1B"/>
    <w:rsid w:val="00E07476"/>
    <w:rsid w:val="00E20F42"/>
    <w:rsid w:val="00E26A3F"/>
    <w:rsid w:val="00E76A78"/>
    <w:rsid w:val="00E922C1"/>
    <w:rsid w:val="00EA2100"/>
    <w:rsid w:val="00F12FB6"/>
    <w:rsid w:val="00F57078"/>
    <w:rsid w:val="00FB7066"/>
    <w:rsid w:val="00FF476F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D56CDF"/>
  <w15:docId w15:val="{B7485A8B-69AE-468C-BAE1-F31B009D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ilahiyat1</dc:creator>
  <cp:keywords/>
  <dc:description/>
  <cp:lastModifiedBy>YILDIRIM</cp:lastModifiedBy>
  <cp:revision>4</cp:revision>
  <dcterms:created xsi:type="dcterms:W3CDTF">2017-07-18T11:03:00Z</dcterms:created>
  <dcterms:modified xsi:type="dcterms:W3CDTF">2020-06-24T11:45:00Z</dcterms:modified>
</cp:coreProperties>
</file>