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DF38B4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DF38B4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DF38B4" w:rsidRDefault="00FC29D1" w:rsidP="00593D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İLS 30</w:t>
            </w:r>
            <w:bookmarkStart w:id="0" w:name="_GoBack"/>
            <w:bookmarkEnd w:id="0"/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593D9B" w:rsidRPr="00DF38B4">
              <w:rPr>
                <w:rFonts w:ascii="Cambria" w:hAnsi="Cambria"/>
                <w:bCs/>
                <w:sz w:val="22"/>
                <w:szCs w:val="22"/>
              </w:rPr>
              <w:t xml:space="preserve"> Kelam Okulları</w:t>
            </w:r>
            <w:r w:rsidR="00593D9B" w:rsidRPr="00DF38B4">
              <w:rPr>
                <w:rFonts w:ascii="Cambria" w:hAnsi="Cambria"/>
                <w:bCs/>
                <w:sz w:val="22"/>
                <w:szCs w:val="22"/>
              </w:rPr>
              <w:tab/>
            </w:r>
            <w:r w:rsidR="00593D9B" w:rsidRPr="00DF38B4">
              <w:rPr>
                <w:rFonts w:ascii="Cambria" w:hAnsi="Cambria"/>
                <w:bCs/>
                <w:sz w:val="22"/>
                <w:szCs w:val="22"/>
              </w:rPr>
              <w:tab/>
            </w:r>
            <w:r w:rsidR="00593D9B" w:rsidRPr="00DF38B4">
              <w:rPr>
                <w:rFonts w:ascii="Cambria" w:hAnsi="Cambria"/>
                <w:bCs/>
                <w:sz w:val="22"/>
                <w:szCs w:val="22"/>
              </w:rPr>
              <w:tab/>
            </w:r>
            <w:r w:rsidR="00593D9B" w:rsidRPr="00DF38B4">
              <w:rPr>
                <w:rFonts w:ascii="Cambria" w:hAnsi="Cambria"/>
                <w:bCs/>
                <w:sz w:val="22"/>
                <w:szCs w:val="22"/>
              </w:rPr>
              <w:tab/>
            </w:r>
          </w:p>
        </w:tc>
      </w:tr>
      <w:tr w:rsidR="00277B6A" w:rsidRPr="00DF38B4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DF38B4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DF38B4" w:rsidRDefault="00593D9B" w:rsidP="005F6403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bCs/>
                <w:sz w:val="22"/>
                <w:szCs w:val="22"/>
              </w:rPr>
              <w:t>2+0/</w:t>
            </w:r>
            <w:r w:rsidRPr="00DF38B4">
              <w:rPr>
                <w:rFonts w:ascii="Cambria" w:hAnsi="Cambria"/>
                <w:bCs/>
                <w:sz w:val="22"/>
                <w:szCs w:val="22"/>
              </w:rPr>
              <w:tab/>
              <w:t>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DF38B4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DF38B4" w:rsidRDefault="00593D9B" w:rsidP="00E07476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</w:tr>
      <w:tr w:rsidR="00277B6A" w:rsidRPr="00DF38B4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DF38B4" w:rsidRDefault="00593D9B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3. Yıl/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DF38B4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DF38B4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DF38B4" w:rsidRDefault="007871CC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DF38B4" w:rsidRDefault="00593D9B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DF38B4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DF38B4" w:rsidRDefault="00593D9B" w:rsidP="00E07476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DF38B4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DF38B4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DF38B4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DF38B4" w:rsidRDefault="00593D9B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DF38B4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DF38B4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DF38B4" w:rsidRDefault="00593D9B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DF38B4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DF38B4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DF38B4" w:rsidRDefault="002C2AAD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Kelam Ekollerinin doğuşu hakkında bilgi sahibi olur;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Mu’tezile’nin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doğşunu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hazırlayan sebepleri kavrar;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Mu´tezile´nin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temel prensiplerini öğrenir; </w:t>
            </w:r>
            <w:proofErr w:type="gram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siyasetin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Mu</w:t>
            </w:r>
            <w:proofErr w:type="gram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´tezile´nin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görüşlerine etki edip etmediğini anlar; Sünni Kelamın oluşmasını hazırlayan nedenleri,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Kur´ani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ilimlerin, tefsir ve fıkıh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çalışmalerını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bilir; Sünni kelam Mekteplerinin oluşumunu öğrenir, Şii anlayışın temellerini kavrar,</w:t>
            </w:r>
          </w:p>
        </w:tc>
      </w:tr>
    </w:tbl>
    <w:p w:rsidR="00277B6A" w:rsidRPr="00DF38B4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DF38B4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DF38B4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DF38B4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DF38B4" w:rsidRDefault="008E396A" w:rsidP="002C2AAD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Konular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Hz. Peygamber sonrası ilk tartışmalar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Emeviler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devri fikir hareketleri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Kelamın Başlangıcı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Mu’tezile’nin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Birinci Devri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Mu’tezile’nin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ikinci devri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Mu´tezile´nin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gerilemesi ve çöküşü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Abbasiler´in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iktidara gelmesi ve bu dönemdeki fikri hareketler</w:t>
            </w:r>
          </w:p>
        </w:tc>
      </w:tr>
      <w:tr w:rsidR="00277B6A" w:rsidRPr="00DF38B4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DF38B4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DF38B4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 xml:space="preserve">Sünni Kelamın </w:t>
            </w: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oluşumuuu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hazırlayan sebepler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8E396A" w:rsidP="002C2AAD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sz w:val="22"/>
                <w:szCs w:val="22"/>
              </w:rPr>
              <w:t>Ara Sınav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Eş’arî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Kelamı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Eş´ari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DF38B4">
              <w:rPr>
                <w:rFonts w:ascii="Cambria" w:hAnsi="Cambria"/>
                <w:sz w:val="22"/>
                <w:szCs w:val="22"/>
              </w:rPr>
              <w:t xml:space="preserve">ve </w:t>
            </w: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Mu</w:t>
            </w:r>
            <w:proofErr w:type="gramEnd"/>
            <w:r w:rsidRPr="00DF38B4">
              <w:rPr>
                <w:rFonts w:ascii="Cambria" w:hAnsi="Cambria"/>
                <w:sz w:val="22"/>
                <w:szCs w:val="22"/>
              </w:rPr>
              <w:t>´tezileyle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ilişkisi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Eş´ariliğin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kemale ermesi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Matüridî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Kelamı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DF38B4" w:rsidRDefault="002C2AAD" w:rsidP="002C2AA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Maturidiliğin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orta </w:t>
            </w:r>
            <w:proofErr w:type="spellStart"/>
            <w:r w:rsidRPr="00DF38B4">
              <w:rPr>
                <w:rFonts w:ascii="Cambria" w:hAnsi="Cambria"/>
                <w:sz w:val="22"/>
                <w:szCs w:val="22"/>
              </w:rPr>
              <w:t>asyada</w:t>
            </w:r>
            <w:proofErr w:type="spellEnd"/>
            <w:r w:rsidRPr="00DF38B4">
              <w:rPr>
                <w:rFonts w:ascii="Cambria" w:hAnsi="Cambria"/>
                <w:sz w:val="22"/>
                <w:szCs w:val="22"/>
              </w:rPr>
              <w:t xml:space="preserve"> yayılması</w:t>
            </w:r>
          </w:p>
        </w:tc>
      </w:tr>
      <w:tr w:rsidR="008E396A" w:rsidRPr="00DF38B4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DF38B4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DF38B4" w:rsidRDefault="002C2AAD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Eş´ariliğin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felsefi kelam anlayışına bürünmesi ve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maturidilerin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tavrı</w:t>
            </w:r>
          </w:p>
        </w:tc>
      </w:tr>
      <w:tr w:rsidR="002162F8" w:rsidRPr="00DF38B4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DF38B4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C2AAD" w:rsidRPr="00DF38B4" w:rsidRDefault="002C2AAD" w:rsidP="002C2A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Bekir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Topaloğlu,Kelâm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İlmi – Giriş, Damla Yay</w:t>
            </w:r>
            <w:proofErr w:type="gram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İstanbul 1985</w:t>
            </w:r>
          </w:p>
          <w:p w:rsidR="002162F8" w:rsidRPr="00DF38B4" w:rsidRDefault="002C2AAD" w:rsidP="002C2A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Süleyman Uludağ, İslâm’da İnanç Konuları ve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İtikadî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Mezhepler, Marifet Yay</w:t>
            </w:r>
            <w:proofErr w:type="gram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İstanbul 1996.</w:t>
            </w:r>
          </w:p>
        </w:tc>
      </w:tr>
      <w:tr w:rsidR="002162F8" w:rsidRPr="00DF38B4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DF38B4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DF38B4" w:rsidRDefault="002C2AAD" w:rsidP="00EF7E67">
            <w:pPr>
              <w:rPr>
                <w:rFonts w:ascii="Cambria" w:hAnsi="Cambria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Kemal Işık,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Mutezile’nin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Doğuşu ve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Kelâmî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Görüşleri, Ankara Üniversitesi Yay</w:t>
            </w:r>
            <w:proofErr w:type="gram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Ankara 1967</w:t>
            </w:r>
          </w:p>
        </w:tc>
      </w:tr>
      <w:tr w:rsidR="002162F8" w:rsidRPr="00DF38B4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DF38B4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DF38B4" w:rsidRDefault="002C2AAD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İrfan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Abdülhamîd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, İslâm’da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İtikadî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Mezhepler ve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Akaid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Esasları(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Trc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: M. Saim </w:t>
            </w:r>
            <w:proofErr w:type="spell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Yeprem</w:t>
            </w:r>
            <w:proofErr w:type="spell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), İstanbul 1961</w:t>
            </w:r>
          </w:p>
        </w:tc>
      </w:tr>
      <w:tr w:rsidR="002162F8" w:rsidRPr="00DF38B4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DF38B4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DF38B4" w:rsidRDefault="002C2AAD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Komisyon, İslam Mezhepleri Tarihi El Kitabı, (Editörler: Hasan Onat- Sönmez Kutlu), Grafiker Yay</w:t>
            </w:r>
            <w:proofErr w:type="gramStart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 xml:space="preserve"> Ankara 2012</w:t>
            </w:r>
          </w:p>
        </w:tc>
      </w:tr>
      <w:tr w:rsidR="00277B6A" w:rsidRPr="00DF38B4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DF38B4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8B4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DF38B4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Pr="00DF38B4" w:rsidRDefault="00A143D2">
      <w:pPr>
        <w:rPr>
          <w:rFonts w:ascii="Cambria" w:hAnsi="Cambria"/>
          <w:sz w:val="22"/>
          <w:szCs w:val="22"/>
        </w:rPr>
      </w:pPr>
    </w:p>
    <w:sectPr w:rsidR="00A143D2" w:rsidRPr="00DF38B4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C2AAD"/>
    <w:rsid w:val="002D1315"/>
    <w:rsid w:val="002D349B"/>
    <w:rsid w:val="002D49E9"/>
    <w:rsid w:val="002E3281"/>
    <w:rsid w:val="003668C6"/>
    <w:rsid w:val="003D2E50"/>
    <w:rsid w:val="003D3CCA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93D9B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871CC"/>
    <w:rsid w:val="0079288E"/>
    <w:rsid w:val="007B44D5"/>
    <w:rsid w:val="007C063C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CF074C"/>
    <w:rsid w:val="00D16189"/>
    <w:rsid w:val="00D25194"/>
    <w:rsid w:val="00D451A2"/>
    <w:rsid w:val="00D8447C"/>
    <w:rsid w:val="00DF2F1B"/>
    <w:rsid w:val="00DF38B4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C29D1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18</cp:revision>
  <dcterms:created xsi:type="dcterms:W3CDTF">2020-06-26T09:08:00Z</dcterms:created>
  <dcterms:modified xsi:type="dcterms:W3CDTF">2020-06-26T09:16:00Z</dcterms:modified>
</cp:coreProperties>
</file>