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015"/>
        <w:gridCol w:w="2410"/>
        <w:gridCol w:w="645"/>
        <w:gridCol w:w="1197"/>
        <w:gridCol w:w="1503"/>
        <w:gridCol w:w="2340"/>
      </w:tblGrid>
      <w:tr w:rsidR="00277B6A" w:rsidRPr="00FF6378" w:rsidTr="00BB0ACA">
        <w:trPr>
          <w:trHeight w:val="144"/>
        </w:trPr>
        <w:tc>
          <w:tcPr>
            <w:tcW w:w="10110" w:type="dxa"/>
            <w:gridSpan w:val="6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  <w:t>DERS BİLGİ FORMU</w:t>
            </w:r>
          </w:p>
        </w:tc>
      </w:tr>
      <w:tr w:rsidR="00277B6A" w:rsidRPr="00FF6378" w:rsidTr="00BB0ACA">
        <w:trPr>
          <w:trHeight w:val="121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Ders Kodu, Adı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4C0D5D" w:rsidP="004C0D5D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İL</w:t>
            </w:r>
            <w:r w:rsidR="00E95CAF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 </w:t>
            </w:r>
            <w:bookmarkStart w:id="0" w:name="_GoBack"/>
            <w:bookmarkEnd w:id="0"/>
            <w:r w:rsidR="00A73EE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206</w:t>
            </w:r>
            <w:r w:rsidR="002619F9" w:rsidRPr="00FF637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TEFSİR</w:t>
            </w:r>
            <w:r w:rsidR="00A73EE8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II</w:t>
            </w:r>
          </w:p>
        </w:tc>
      </w:tr>
      <w:tr w:rsidR="00277B6A" w:rsidRPr="00FF6378" w:rsidTr="00BB0ACA">
        <w:trPr>
          <w:trHeight w:val="125"/>
        </w:trPr>
        <w:tc>
          <w:tcPr>
            <w:tcW w:w="2015" w:type="dxa"/>
            <w:shd w:val="solid" w:color="FFFFFF" w:fill="auto"/>
          </w:tcPr>
          <w:p w:rsidR="00277B6A" w:rsidRPr="00FF6378" w:rsidRDefault="00277B6A" w:rsidP="002917BC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T + U / K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1A2CDE" w:rsidP="005F6403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 + 0 / 2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AKTS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619F9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277B6A" w:rsidRPr="00FF6378" w:rsidTr="00BB0ACA">
        <w:trPr>
          <w:trHeight w:val="115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Yıl / Yarıyıl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A73EE8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  <w:r w:rsidR="00277B6A"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. Yıl / Bahar Dönemi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60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Düzey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Lisans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22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Yazılım Şekli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CB23B0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>
              <w:rPr>
                <w:rFonts w:asciiTheme="majorHAnsi" w:hAnsiTheme="majorHAnsi"/>
                <w:color w:val="000000"/>
                <w:sz w:val="22"/>
                <w:szCs w:val="22"/>
              </w:rPr>
              <w:t>Zorunlu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2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Bölüm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Temel İslam </w:t>
            </w:r>
            <w:r w:rsidRPr="00FF6378">
              <w:rPr>
                <w:rFonts w:asciiTheme="majorHAnsi" w:hAnsiTheme="majorHAnsi"/>
                <w:sz w:val="22"/>
                <w:szCs w:val="22"/>
              </w:rPr>
              <w:t>Bilimleri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58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 Koşul</w:t>
            </w:r>
          </w:p>
        </w:tc>
        <w:tc>
          <w:tcPr>
            <w:tcW w:w="3055" w:type="dxa"/>
            <w:gridSpan w:val="2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Yok</w:t>
            </w:r>
          </w:p>
        </w:tc>
        <w:tc>
          <w:tcPr>
            <w:tcW w:w="1197" w:type="dxa"/>
            <w:tcBorders>
              <w:left w:val="nil"/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06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Öğretim Yöntemi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277B6A" w:rsidP="00933D4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Anlatım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166F7" w:rsidRPr="00FF6378" w:rsidTr="00BB0ACA">
        <w:trPr>
          <w:trHeight w:val="110"/>
        </w:trPr>
        <w:tc>
          <w:tcPr>
            <w:tcW w:w="2015" w:type="dxa"/>
            <w:shd w:val="solid" w:color="FFFFFF" w:fill="auto"/>
          </w:tcPr>
          <w:p w:rsidR="002166F7" w:rsidRPr="00FF6378" w:rsidRDefault="002166F7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Süresi (Hafta-Saat)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166F7" w:rsidRPr="00FF6378" w:rsidRDefault="002166F7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14 hafta-haftada 2 saat teorik 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166F7" w:rsidRPr="00FF6378" w:rsidRDefault="002166F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00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Öğretim Dili</w:t>
            </w:r>
          </w:p>
        </w:tc>
        <w:tc>
          <w:tcPr>
            <w:tcW w:w="4252" w:type="dxa"/>
            <w:gridSpan w:val="3"/>
            <w:tcBorders>
              <w:righ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Türkçe</w:t>
            </w:r>
          </w:p>
        </w:tc>
        <w:tc>
          <w:tcPr>
            <w:tcW w:w="3843" w:type="dxa"/>
            <w:gridSpan w:val="2"/>
            <w:tcBorders>
              <w:left w:val="nil"/>
            </w:tcBorders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7662F5">
        <w:trPr>
          <w:trHeight w:val="319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Amacı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8A6E32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Bu dersin amacı usulle ilgili kavram, konu ve kaynakları kavratmaktır.</w:t>
            </w:r>
          </w:p>
        </w:tc>
      </w:tr>
      <w:tr w:rsidR="00277B6A" w:rsidRPr="00FF6378" w:rsidTr="00BB0ACA">
        <w:trPr>
          <w:trHeight w:val="679"/>
        </w:trPr>
        <w:tc>
          <w:tcPr>
            <w:tcW w:w="2015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İçeriği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277B6A" w:rsidRPr="00FF6378" w:rsidRDefault="008A6E32" w:rsidP="00A400ED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shd w:val="clear" w:color="auto" w:fill="FFFFFF"/>
              </w:rPr>
              <w:t>Tefsir Usulüne ait kavram, konu ve kaynaklar</w:t>
            </w:r>
          </w:p>
        </w:tc>
      </w:tr>
      <w:tr w:rsidR="00277B6A" w:rsidRPr="00FF6378" w:rsidTr="00BB0ACA">
        <w:trPr>
          <w:trHeight w:val="124"/>
        </w:trPr>
        <w:tc>
          <w:tcPr>
            <w:tcW w:w="2015" w:type="dxa"/>
            <w:vMerge w:val="restart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Değerlendirme Sistemi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Katkı %</w:t>
            </w:r>
          </w:p>
        </w:tc>
      </w:tr>
      <w:tr w:rsidR="00277B6A" w:rsidRPr="00FF6378" w:rsidTr="00BB0ACA">
        <w:trPr>
          <w:trHeight w:val="12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8D5A84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Ara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FF6378" w:rsidTr="00BB0ACA">
        <w:trPr>
          <w:trHeight w:val="11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Kısa Sınav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2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Ödev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4466CE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Devam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Uygulama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48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FFFF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11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İçi Çalışmaların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40</w:t>
            </w:r>
          </w:p>
        </w:tc>
      </w:tr>
      <w:tr w:rsidR="00277B6A" w:rsidRPr="00FF6378" w:rsidTr="00BB0ACA">
        <w:trPr>
          <w:trHeight w:val="25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Sınavının Başarıya Katkısı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60</w:t>
            </w:r>
          </w:p>
        </w:tc>
      </w:tr>
      <w:tr w:rsidR="00277B6A" w:rsidRPr="00FF6378" w:rsidTr="00BB0ACA">
        <w:trPr>
          <w:trHeight w:val="23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252" w:type="dxa"/>
            <w:gridSpan w:val="3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3843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100</w:t>
            </w:r>
          </w:p>
        </w:tc>
      </w:tr>
      <w:tr w:rsidR="00277B6A" w:rsidRPr="00FF6378" w:rsidTr="00BB0ACA">
        <w:trPr>
          <w:trHeight w:val="80"/>
        </w:trPr>
        <w:tc>
          <w:tcPr>
            <w:tcW w:w="2015" w:type="dxa"/>
            <w:vMerge w:val="restart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AKTS İş Yükü Tablosu</w:t>
            </w: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Etkinlik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Sayısı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Süresi (saat)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</w:tr>
      <w:tr w:rsidR="00277B6A" w:rsidRPr="00FF6378" w:rsidTr="00BB0ACA">
        <w:trPr>
          <w:trHeight w:val="7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0545E5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0545E5" w:rsidP="004466C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FF6378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Sınıf Dışı Ders </w:t>
            </w:r>
          </w:p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Çalışma Süresi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E660D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E660DA" w:rsidP="00E26A3F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28</w:t>
            </w:r>
          </w:p>
        </w:tc>
      </w:tr>
      <w:tr w:rsidR="00277B6A" w:rsidRPr="00FF6378" w:rsidTr="00BB0AC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Ödevler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CC36E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7662F5">
        <w:trPr>
          <w:trHeight w:val="29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Sunum / Seminer </w:t>
            </w:r>
          </w:p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Hazırlama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50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Ara Sınavlar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FF6378" w:rsidTr="00BB0ACA">
        <w:trPr>
          <w:trHeight w:val="22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Proje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277B6A" w:rsidRPr="00FF6378" w:rsidTr="00BB0ACA">
        <w:trPr>
          <w:trHeight w:val="21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Yarıyıl Sonu Sınavı</w:t>
            </w:r>
          </w:p>
        </w:tc>
        <w:tc>
          <w:tcPr>
            <w:tcW w:w="1842" w:type="dxa"/>
            <w:gridSpan w:val="2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03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34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277B6A" w:rsidRPr="00FF6378" w:rsidTr="00BB0ACA">
        <w:trPr>
          <w:trHeight w:val="206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Toplam İş Yükü (saat)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FF6378" w:rsidRDefault="00E660DA" w:rsidP="007662F5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58</w:t>
            </w:r>
          </w:p>
        </w:tc>
      </w:tr>
      <w:tr w:rsidR="00277B6A" w:rsidRPr="00FF6378" w:rsidTr="00BB0ACA">
        <w:trPr>
          <w:trHeight w:val="82"/>
        </w:trPr>
        <w:tc>
          <w:tcPr>
            <w:tcW w:w="2015" w:type="dxa"/>
            <w:vMerge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shd w:val="solid" w:color="FFFFFF" w:fill="auto"/>
          </w:tcPr>
          <w:p w:rsidR="00277B6A" w:rsidRPr="00FF6378" w:rsidRDefault="00277B6A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AKTS Kredisi</w:t>
            </w:r>
          </w:p>
        </w:tc>
        <w:tc>
          <w:tcPr>
            <w:tcW w:w="5685" w:type="dxa"/>
            <w:gridSpan w:val="4"/>
            <w:shd w:val="solid" w:color="FFFFFF" w:fill="auto"/>
          </w:tcPr>
          <w:p w:rsidR="00277B6A" w:rsidRPr="00FF6378" w:rsidRDefault="00E660DA" w:rsidP="007662F5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</w:t>
            </w:r>
          </w:p>
        </w:tc>
      </w:tr>
      <w:tr w:rsidR="001520F4" w:rsidRPr="00FF6378" w:rsidTr="007662F5">
        <w:trPr>
          <w:trHeight w:val="182"/>
        </w:trPr>
        <w:tc>
          <w:tcPr>
            <w:tcW w:w="2015" w:type="dxa"/>
            <w:vMerge w:val="restart"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Öğrenim Çıktıları</w:t>
            </w: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 xml:space="preserve"> Alana ait kuramsal ve uygulamaya dönük kapsamlı içerik bilgisine sahiptir.</w:t>
            </w:r>
          </w:p>
        </w:tc>
      </w:tr>
      <w:tr w:rsidR="001520F4" w:rsidRPr="00FF6378" w:rsidTr="007662F5">
        <w:trPr>
          <w:trHeight w:val="182"/>
        </w:trPr>
        <w:tc>
          <w:tcPr>
            <w:tcW w:w="2015" w:type="dxa"/>
            <w:vMerge/>
            <w:shd w:val="solid" w:color="FFFFFF" w:fill="auto"/>
            <w:vAlign w:val="center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Temel Dini Metinleri okuyup anlayabilir.</w:t>
            </w:r>
          </w:p>
        </w:tc>
      </w:tr>
      <w:tr w:rsidR="001520F4" w:rsidRPr="00FF6378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 xml:space="preserve">Alana ait formasyonu, uygulama </w:t>
            </w:r>
            <w:r>
              <w:rPr>
                <w:color w:val="000000"/>
                <w:sz w:val="20"/>
                <w:szCs w:val="20"/>
              </w:rPr>
              <w:t>alanına dönüştürebilir.</w:t>
            </w:r>
          </w:p>
        </w:tc>
      </w:tr>
      <w:tr w:rsidR="001520F4" w:rsidRPr="00FF6378" w:rsidTr="007662F5">
        <w:trPr>
          <w:trHeight w:val="247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Sahip olduğu alan bilgilerini farklı çalışma orta</w:t>
            </w:r>
            <w:r>
              <w:rPr>
                <w:color w:val="000000"/>
                <w:sz w:val="20"/>
                <w:szCs w:val="20"/>
              </w:rPr>
              <w:t>mlarında kullanabilir.</w:t>
            </w:r>
          </w:p>
        </w:tc>
      </w:tr>
      <w:tr w:rsidR="001520F4" w:rsidRPr="00FF6378" w:rsidTr="001D2B4A">
        <w:trPr>
          <w:trHeight w:val="64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Alana ait edindiği bilgileri, temel kaynaklara aykırı olmamak kaydıyla özellikle uygulama alanında bilimi ve sosyal değişimleri dikkate alarak yoru</w:t>
            </w:r>
            <w:r>
              <w:rPr>
                <w:color w:val="000000"/>
                <w:sz w:val="20"/>
                <w:szCs w:val="20"/>
              </w:rPr>
              <w:t>mlayıp sorgulayabilir.</w:t>
            </w:r>
          </w:p>
        </w:tc>
      </w:tr>
      <w:tr w:rsidR="001520F4" w:rsidRPr="00FF6378" w:rsidTr="007662F5">
        <w:trPr>
          <w:trHeight w:val="257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Alanıyla ilgili ve diğer disiplinlerdeki gelişmeleri izleyebilecek bir bilimsel okuryazarlık</w:t>
            </w:r>
            <w:r>
              <w:rPr>
                <w:color w:val="000000"/>
                <w:sz w:val="20"/>
                <w:szCs w:val="20"/>
              </w:rPr>
              <w:t xml:space="preserve"> yeterliğine sahiptir.</w:t>
            </w:r>
          </w:p>
        </w:tc>
      </w:tr>
      <w:tr w:rsidR="001520F4" w:rsidRPr="00FF6378" w:rsidTr="007662F5">
        <w:trPr>
          <w:trHeight w:val="208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9321F1" w:rsidRDefault="001520F4" w:rsidP="00E06E82">
            <w:pPr>
              <w:rPr>
                <w:rFonts w:asciiTheme="majorHAnsi" w:hAnsiTheme="majorHAnsi"/>
                <w:sz w:val="22"/>
                <w:szCs w:val="22"/>
              </w:rPr>
            </w:pPr>
            <w:r w:rsidRPr="00B83A95">
              <w:rPr>
                <w:color w:val="000000"/>
                <w:sz w:val="20"/>
                <w:szCs w:val="20"/>
              </w:rPr>
              <w:t>Dini, ahlaki ve toplumsal değerlere duyarlıdır.</w:t>
            </w:r>
          </w:p>
        </w:tc>
      </w:tr>
      <w:tr w:rsidR="001520F4" w:rsidRPr="00FF6378" w:rsidTr="007662F5">
        <w:trPr>
          <w:trHeight w:val="192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FF6378" w:rsidRDefault="001520F4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F4" w:rsidRPr="00FF6378" w:rsidTr="005F6403">
        <w:trPr>
          <w:trHeight w:val="195"/>
        </w:trPr>
        <w:tc>
          <w:tcPr>
            <w:tcW w:w="2015" w:type="dxa"/>
            <w:vMerge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FF6378" w:rsidRDefault="001520F4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1520F4" w:rsidRPr="00FF6378" w:rsidTr="005F6403">
        <w:trPr>
          <w:trHeight w:val="195"/>
        </w:trPr>
        <w:tc>
          <w:tcPr>
            <w:tcW w:w="2015" w:type="dxa"/>
            <w:shd w:val="solid" w:color="FFFFFF" w:fill="auto"/>
          </w:tcPr>
          <w:p w:rsidR="001520F4" w:rsidRPr="00FF6378" w:rsidRDefault="001520F4" w:rsidP="00E07476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095" w:type="dxa"/>
            <w:gridSpan w:val="5"/>
            <w:shd w:val="solid" w:color="FFFFFF" w:fill="auto"/>
          </w:tcPr>
          <w:p w:rsidR="001520F4" w:rsidRPr="00FF6378" w:rsidRDefault="001520F4" w:rsidP="009F379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BA51A2" w:rsidRPr="00FF6378" w:rsidRDefault="00BA51A2">
      <w:pPr>
        <w:rPr>
          <w:rFonts w:asciiTheme="majorHAnsi" w:hAnsiTheme="majorHAnsi"/>
          <w:sz w:val="22"/>
          <w:szCs w:val="22"/>
        </w:rPr>
      </w:pPr>
    </w:p>
    <w:p w:rsidR="00277B6A" w:rsidRPr="00FF6378" w:rsidRDefault="00277B6A">
      <w:pPr>
        <w:rPr>
          <w:rFonts w:asciiTheme="majorHAnsi" w:hAnsiTheme="majorHAnsi"/>
          <w:sz w:val="22"/>
          <w:szCs w:val="22"/>
        </w:rPr>
      </w:pPr>
    </w:p>
    <w:tbl>
      <w:tblPr>
        <w:tblW w:w="1008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701"/>
        <w:gridCol w:w="567"/>
        <w:gridCol w:w="4752"/>
        <w:gridCol w:w="68"/>
        <w:gridCol w:w="1192"/>
        <w:gridCol w:w="84"/>
        <w:gridCol w:w="141"/>
        <w:gridCol w:w="1575"/>
      </w:tblGrid>
      <w:tr w:rsidR="00277B6A" w:rsidRPr="00FF6378" w:rsidTr="00861418">
        <w:trPr>
          <w:trHeight w:val="50"/>
        </w:trPr>
        <w:tc>
          <w:tcPr>
            <w:tcW w:w="1701" w:type="dxa"/>
            <w:vMerge w:val="restart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 Akışı</w:t>
            </w:r>
          </w:p>
        </w:tc>
        <w:tc>
          <w:tcPr>
            <w:tcW w:w="567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Hafta No</w:t>
            </w:r>
          </w:p>
        </w:tc>
        <w:tc>
          <w:tcPr>
            <w:tcW w:w="4752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Konular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Ön Hazırlıklar 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Dokümanlar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1.</w:t>
            </w:r>
          </w:p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351CFA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Kadr sûresi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351CFA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Alak sûresi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351CFA" w:rsidP="00351CF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Tîn ve İnşirâh sûreleri ve tefsirleri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351CFA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Duhâ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sûresi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7D4B79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Nebe 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 </w:t>
            </w:r>
            <w:r>
              <w:rPr>
                <w:rFonts w:asciiTheme="majorHAnsi" w:hAnsiTheme="majorHAnsi"/>
                <w:sz w:val="22"/>
                <w:szCs w:val="22"/>
              </w:rPr>
              <w:t>1-16</w:t>
            </w:r>
            <w:r w:rsidR="00066B54">
              <w:rPr>
                <w:rFonts w:asciiTheme="majorHAnsi" w:hAnsiTheme="majorHAnsi"/>
                <w:sz w:val="22"/>
                <w:szCs w:val="22"/>
              </w:rPr>
              <w:t>.ayetleri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7D4B79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Nebe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 </w:t>
            </w:r>
            <w:r>
              <w:rPr>
                <w:rFonts w:asciiTheme="majorHAnsi" w:hAnsiTheme="majorHAnsi"/>
                <w:sz w:val="22"/>
                <w:szCs w:val="22"/>
              </w:rPr>
              <w:t>17-</w:t>
            </w:r>
            <w:r w:rsidR="00245ABD">
              <w:rPr>
                <w:rFonts w:asciiTheme="majorHAnsi" w:hAnsiTheme="majorHAnsi"/>
                <w:sz w:val="22"/>
                <w:szCs w:val="22"/>
              </w:rPr>
              <w:t>40</w:t>
            </w:r>
            <w:r w:rsidR="00066B54">
              <w:rPr>
                <w:rFonts w:asciiTheme="majorHAnsi" w:hAnsiTheme="majorHAnsi"/>
                <w:sz w:val="22"/>
                <w:szCs w:val="22"/>
              </w:rPr>
              <w:t>.ayetleri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C4392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752" w:type="dxa"/>
            <w:shd w:val="solid" w:color="FFFFFF" w:fill="auto"/>
            <w:vAlign w:val="center"/>
          </w:tcPr>
          <w:p w:rsidR="00AC4392" w:rsidRPr="00FF6378" w:rsidRDefault="00245ABD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Mülk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1-11</w:t>
            </w:r>
            <w:r w:rsidR="00066B54">
              <w:rPr>
                <w:rFonts w:asciiTheme="majorHAnsi" w:hAnsiTheme="majorHAnsi"/>
                <w:sz w:val="22"/>
                <w:szCs w:val="22"/>
              </w:rPr>
              <w:t>.ayetleri tefsiri</w:t>
            </w:r>
          </w:p>
        </w:tc>
        <w:tc>
          <w:tcPr>
            <w:tcW w:w="1260" w:type="dxa"/>
            <w:gridSpan w:val="2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800" w:type="dxa"/>
            <w:gridSpan w:val="3"/>
            <w:shd w:val="solid" w:color="FFFFFF" w:fill="auto"/>
          </w:tcPr>
          <w:p w:rsidR="00AC4392" w:rsidRPr="00FF6378" w:rsidRDefault="00AC4392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277B6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277B6A" w:rsidRPr="00FF6378" w:rsidRDefault="00277B6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8.</w:t>
            </w:r>
          </w:p>
        </w:tc>
        <w:tc>
          <w:tcPr>
            <w:tcW w:w="7812" w:type="dxa"/>
            <w:gridSpan w:val="6"/>
            <w:shd w:val="solid" w:color="FFFFFF" w:fill="auto"/>
          </w:tcPr>
          <w:p w:rsidR="00277B6A" w:rsidRPr="00FF6378" w:rsidRDefault="00277B6A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Ara Sınav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245ABD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Mülk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</w:rPr>
              <w:t>12-22</w:t>
            </w:r>
            <w:r w:rsidR="00066B54">
              <w:rPr>
                <w:rFonts w:asciiTheme="majorHAnsi" w:hAnsiTheme="majorHAnsi"/>
                <w:sz w:val="22"/>
                <w:szCs w:val="22"/>
              </w:rPr>
              <w:t>.ayetleri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245ABD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Mülk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23-30</w:t>
            </w:r>
            <w:r w:rsidR="00066B54">
              <w:rPr>
                <w:rFonts w:asciiTheme="majorHAnsi" w:hAnsiTheme="majorHAnsi"/>
                <w:sz w:val="22"/>
                <w:szCs w:val="22"/>
              </w:rPr>
              <w:t>.ayetleri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11.</w:t>
            </w:r>
          </w:p>
        </w:tc>
        <w:tc>
          <w:tcPr>
            <w:tcW w:w="4820" w:type="dxa"/>
            <w:gridSpan w:val="2"/>
            <w:shd w:val="solid" w:color="FFFFFF" w:fill="auto"/>
            <w:vAlign w:val="center"/>
          </w:tcPr>
          <w:p w:rsidR="00545A34" w:rsidRPr="00FF6378" w:rsidRDefault="00245ABD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  <w:r w:rsidR="00A93AB5">
              <w:rPr>
                <w:rFonts w:asciiTheme="majorHAnsi" w:hAnsiTheme="majorHAnsi"/>
                <w:sz w:val="22"/>
                <w:szCs w:val="22"/>
              </w:rPr>
              <w:t>asin</w:t>
            </w:r>
            <w:r w:rsidR="00066B54">
              <w:rPr>
                <w:rFonts w:asciiTheme="majorHAnsi" w:hAnsiTheme="majorHAnsi"/>
                <w:sz w:val="22"/>
                <w:szCs w:val="22"/>
              </w:rPr>
              <w:t xml:space="preserve"> suresi </w:t>
            </w:r>
            <w:r w:rsidR="00A93AB5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066B54">
              <w:rPr>
                <w:rFonts w:asciiTheme="majorHAnsi" w:hAnsiTheme="majorHAnsi"/>
                <w:sz w:val="22"/>
                <w:szCs w:val="22"/>
              </w:rPr>
              <w:t>1-25.ayetleri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12.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066B54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Yasin suresi 26-40.ayetleri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13.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066B54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Yasin suresi  41-58.ayetleri tefsiri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545A34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14.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545A34" w:rsidRPr="00FF6378" w:rsidRDefault="00066B54" w:rsidP="00FF637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Yasin suresi 59-83.ayetleri tefsir</w:t>
            </w:r>
            <w:r w:rsidR="006F2705">
              <w:rPr>
                <w:rFonts w:asciiTheme="majorHAnsi" w:hAnsiTheme="majorHAnsi"/>
                <w:sz w:val="22"/>
                <w:szCs w:val="22"/>
              </w:rPr>
              <w:t>i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Sözlü Anlatım</w:t>
            </w:r>
          </w:p>
        </w:tc>
        <w:tc>
          <w:tcPr>
            <w:tcW w:w="1575" w:type="dxa"/>
            <w:shd w:val="solid" w:color="FFFFFF" w:fill="auto"/>
          </w:tcPr>
          <w:p w:rsidR="00545A34" w:rsidRPr="00FF6378" w:rsidRDefault="00545A34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Önerilen Kaynaklar</w:t>
            </w:r>
          </w:p>
        </w:tc>
      </w:tr>
      <w:tr w:rsidR="00A22899" w:rsidRPr="00FF6378" w:rsidTr="003F6E56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A22899" w:rsidRPr="00FF6378" w:rsidRDefault="00A22899" w:rsidP="00DF2F1B">
            <w:pPr>
              <w:autoSpaceDE w:val="0"/>
              <w:autoSpaceDN w:val="0"/>
              <w:adjustRightInd w:val="0"/>
              <w:jc w:val="right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shd w:val="solid" w:color="FFFFFF" w:fill="auto"/>
          </w:tcPr>
          <w:p w:rsidR="00A22899" w:rsidRPr="00FF6378" w:rsidRDefault="00A22899" w:rsidP="005307E9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  <w:lang w:val="en-GB"/>
              </w:rPr>
              <w:t>16.</w:t>
            </w:r>
          </w:p>
        </w:tc>
        <w:tc>
          <w:tcPr>
            <w:tcW w:w="4820" w:type="dxa"/>
            <w:gridSpan w:val="2"/>
            <w:shd w:val="solid" w:color="FFFFFF" w:fill="auto"/>
          </w:tcPr>
          <w:p w:rsidR="00A22899" w:rsidRPr="00FF6378" w:rsidRDefault="00A22899" w:rsidP="00FF637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 xml:space="preserve">Final </w:t>
            </w:r>
          </w:p>
        </w:tc>
        <w:tc>
          <w:tcPr>
            <w:tcW w:w="1417" w:type="dxa"/>
            <w:gridSpan w:val="3"/>
            <w:shd w:val="solid" w:color="FFFFFF" w:fill="auto"/>
          </w:tcPr>
          <w:p w:rsidR="00A22899" w:rsidRPr="00FF6378" w:rsidRDefault="00A22899" w:rsidP="005307E9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575" w:type="dxa"/>
            <w:shd w:val="solid" w:color="FFFFFF" w:fill="auto"/>
            <w:vAlign w:val="bottom"/>
          </w:tcPr>
          <w:p w:rsidR="00A22899" w:rsidRPr="00FF6378" w:rsidRDefault="00A22899" w:rsidP="005307E9">
            <w:pPr>
              <w:jc w:val="both"/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351CFA" w:rsidRPr="00FF6378" w:rsidTr="000549F8">
        <w:trPr>
          <w:trHeight w:val="384"/>
        </w:trPr>
        <w:tc>
          <w:tcPr>
            <w:tcW w:w="1701" w:type="dxa"/>
            <w:vMerge w:val="restart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Kaynakları</w:t>
            </w:r>
          </w:p>
        </w:tc>
        <w:tc>
          <w:tcPr>
            <w:tcW w:w="8379" w:type="dxa"/>
            <w:gridSpan w:val="7"/>
            <w:shd w:val="solid" w:color="FFFFFF" w:fill="auto"/>
            <w:vAlign w:val="center"/>
          </w:tcPr>
          <w:p w:rsidR="00351CFA" w:rsidRPr="001D7A4E" w:rsidRDefault="00351CFA" w:rsidP="00E06E82">
            <w:pPr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 xml:space="preserve">Taberî, </w:t>
            </w:r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Cami'u'l-Beyân.</w:t>
            </w:r>
            <w:r w:rsidRPr="001D7A4E">
              <w:rPr>
                <w:rFonts w:asciiTheme="majorHAnsi" w:hAnsiTheme="majorHAnsi" w:cs="Arial"/>
                <w:color w:val="000000"/>
                <w:sz w:val="22"/>
                <w:szCs w:val="22"/>
              </w:rPr>
              <w:br/>
              <w:t>Zemahşerî</w:t>
            </w:r>
            <w:r w:rsidRPr="001D7A4E">
              <w:rPr>
                <w:rFonts w:asciiTheme="majorHAnsi" w:hAnsiTheme="majorHAnsi" w:cs="Arial"/>
                <w:i/>
                <w:color w:val="000000"/>
                <w:sz w:val="22"/>
                <w:szCs w:val="22"/>
              </w:rPr>
              <w:t>, el-Keşşâf.</w:t>
            </w:r>
          </w:p>
          <w:p w:rsidR="00351CFA" w:rsidRPr="001D7A4E" w:rsidRDefault="00351CFA" w:rsidP="00E06E82">
            <w:pPr>
              <w:pStyle w:val="ListeParagraf"/>
              <w:ind w:left="0"/>
              <w:jc w:val="both"/>
              <w:rPr>
                <w:rFonts w:asciiTheme="majorHAnsi" w:eastAsia="Times New Roman" w:hAnsiTheme="majorHAnsi" w:cs="Arial"/>
                <w:color w:val="000000"/>
              </w:rPr>
            </w:pPr>
            <w:r w:rsidRPr="001D7A4E">
              <w:rPr>
                <w:rFonts w:asciiTheme="majorHAnsi" w:hAnsiTheme="majorHAnsi" w:cs="Calibri"/>
              </w:rPr>
              <w:t xml:space="preserve">Ebû Mansûr el-Maturîdî , </w:t>
            </w:r>
            <w:r w:rsidRPr="001D7A4E">
              <w:rPr>
                <w:rFonts w:asciiTheme="majorHAnsi" w:hAnsiTheme="majorHAnsi" w:cs="Calibri"/>
                <w:i/>
                <w:iCs/>
              </w:rPr>
              <w:t>Te’vîlâtü’l-Kurân</w:t>
            </w:r>
            <w:r w:rsidRPr="001D7A4E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351CFA" w:rsidRPr="00FF6378" w:rsidTr="000549F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  <w:vAlign w:val="center"/>
          </w:tcPr>
          <w:p w:rsidR="00351CFA" w:rsidRPr="001D7A4E" w:rsidRDefault="00351CFA" w:rsidP="00E06E82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  <w:i/>
              </w:rPr>
            </w:pPr>
            <w:r w:rsidRPr="001D7A4E">
              <w:rPr>
                <w:rFonts w:asciiTheme="majorHAnsi" w:hAnsiTheme="majorHAnsi" w:cs="Calibri"/>
              </w:rPr>
              <w:t xml:space="preserve">Fahruddîn er-Râzî, </w:t>
            </w:r>
            <w:r w:rsidRPr="001D7A4E">
              <w:rPr>
                <w:rFonts w:asciiTheme="majorHAnsi" w:hAnsiTheme="majorHAnsi" w:cs="Calibri"/>
                <w:i/>
              </w:rPr>
              <w:t xml:space="preserve">Mefâtîhu’l-Ğayb, </w:t>
            </w:r>
          </w:p>
          <w:p w:rsidR="00351CFA" w:rsidRPr="001D7A4E" w:rsidRDefault="00351CFA" w:rsidP="00E06E82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</w:rPr>
            </w:pPr>
          </w:p>
        </w:tc>
      </w:tr>
      <w:tr w:rsidR="00351CFA" w:rsidRPr="00FF6378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351CFA" w:rsidRPr="001D7A4E" w:rsidRDefault="00351CFA" w:rsidP="00E06E82">
            <w:pPr>
              <w:pStyle w:val="ListeParagraf"/>
              <w:ind w:left="0"/>
              <w:jc w:val="both"/>
              <w:rPr>
                <w:rFonts w:asciiTheme="majorHAnsi" w:hAnsiTheme="majorHAnsi"/>
                <w:color w:val="000000"/>
              </w:rPr>
            </w:pPr>
            <w:r w:rsidRPr="001D7A4E">
              <w:rPr>
                <w:rFonts w:asciiTheme="majorHAnsi" w:hAnsiTheme="majorHAnsi" w:cs="Calibri"/>
              </w:rPr>
              <w:t>Ebü’l-Fidâ İbn Kesîr ,</w:t>
            </w:r>
            <w:r w:rsidRPr="001D7A4E">
              <w:rPr>
                <w:rFonts w:asciiTheme="majorHAnsi" w:hAnsiTheme="majorHAnsi" w:cs="Calibri"/>
                <w:i/>
                <w:iCs/>
              </w:rPr>
              <w:t xml:space="preserve"> Tefsiri İbn Kesir</w:t>
            </w:r>
            <w:r w:rsidRPr="001D7A4E">
              <w:rPr>
                <w:rFonts w:asciiTheme="majorHAnsi" w:hAnsiTheme="majorHAnsi" w:cs="Calibri"/>
              </w:rPr>
              <w:t xml:space="preserve"> </w:t>
            </w:r>
          </w:p>
        </w:tc>
      </w:tr>
      <w:tr w:rsidR="00351CFA" w:rsidRPr="00FF6378" w:rsidTr="00861418">
        <w:trPr>
          <w:trHeight w:val="239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8379" w:type="dxa"/>
            <w:gridSpan w:val="7"/>
            <w:shd w:val="solid" w:color="FFFFFF" w:fill="auto"/>
          </w:tcPr>
          <w:p w:rsidR="00351CFA" w:rsidRPr="001D7A4E" w:rsidRDefault="00351CFA" w:rsidP="00E06E82">
            <w:pPr>
              <w:pStyle w:val="ListeParagraf"/>
              <w:spacing w:after="0" w:line="240" w:lineRule="auto"/>
              <w:ind w:left="0"/>
              <w:rPr>
                <w:rFonts w:asciiTheme="majorHAnsi" w:hAnsiTheme="majorHAnsi" w:cs="Calibri"/>
              </w:rPr>
            </w:pPr>
            <w:r w:rsidRPr="001D7A4E">
              <w:rPr>
                <w:rFonts w:asciiTheme="majorHAnsi" w:hAnsiTheme="majorHAnsi" w:cs="Calibri"/>
              </w:rPr>
              <w:t xml:space="preserve">es-Sâbûnî, </w:t>
            </w:r>
            <w:r w:rsidRPr="001D7A4E">
              <w:rPr>
                <w:rFonts w:asciiTheme="majorHAnsi" w:hAnsiTheme="majorHAnsi" w:cs="Calibri"/>
                <w:i/>
              </w:rPr>
              <w:t>Safvetü’t-Tefasir</w:t>
            </w:r>
            <w:r w:rsidRPr="001D7A4E">
              <w:rPr>
                <w:rFonts w:asciiTheme="majorHAnsi" w:hAnsiTheme="majorHAnsi" w:cs="Calibri"/>
              </w:rPr>
              <w:t xml:space="preserve">, </w:t>
            </w:r>
          </w:p>
          <w:p w:rsidR="00351CFA" w:rsidRPr="001D7A4E" w:rsidRDefault="00351CFA" w:rsidP="00E06E82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vMerge w:val="restart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Bölüm</w:t>
            </w:r>
          </w:p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Öğrenim</w:t>
            </w:r>
          </w:p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Çıktılarına Katkısı</w:t>
            </w:r>
          </w:p>
        </w:tc>
        <w:tc>
          <w:tcPr>
            <w:tcW w:w="6663" w:type="dxa"/>
            <w:gridSpan w:val="5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Öğrenim Çıktıları</w:t>
            </w:r>
          </w:p>
        </w:tc>
        <w:tc>
          <w:tcPr>
            <w:tcW w:w="1716" w:type="dxa"/>
            <w:gridSpan w:val="2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Bölüm Öğrenim Çıktıları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E76A78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1.İslam Dini’nin temel kavramları, kaynakları, esasları, değerleri ve felsefesini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2.Din olgusunun, insan ve toplum yapısının oluşmasına, değişmesine ve gelişmesine etkilerini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3.İslam Tarih ve Medeniyetinin oluşum ve gelişim süreçlerini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4.Müslüman toplumların sosyo-kültürel, dinî, siyasî ve iktisadî yapısını tanımlar.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5.Temel dini metinleri okur, açıklar ve yorumlar.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6.Bilimsel yöntem ve teknikleri kullanarak doğru dini bilgiye ulaşır, elde edilen bilgiyi değerlendirir ve kullanır.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64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7.Günümüz ihtiyaçları çerçevesinde temel dinî problemleri tespit eder ve çözüm üretir.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vMerge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8.İslam tarihi, kültürü, sanat ve edebiyatı alanında bilgi ve beceri kazanır.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9.Bilimsel ve felsefî alanda elde edilen birikimleri ilahiyat alanına taşır.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10.İslami ilimler tarihinde ortaya konan bilimsel birikim ve tarihi tecrübeyi tasnif eder ve sorgular.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  <w:vAlign w:val="center"/>
          </w:tcPr>
          <w:p w:rsidR="00351CFA" w:rsidRPr="00FF6378" w:rsidRDefault="00351CFA" w:rsidP="00AB18E5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11.İtikat, ibadet, ahlak ve muamelât açısından İslam dinini doğru olarak açıklar.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12.Din, bilim, sanat, felsefe ve ahlakın birbirlerini tamamlayan unsurlar olduğunu ve birlikte düşünülmesi gerektiğini ayırt eder.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466F3B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13.İnanca ve kutsallık atfedilen değerlere saygı gösterir, bir arada yaşama kültürünü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14.Dini değerlerin toplumda birleştirici, bütünleştirici, uzlaştırıcı rolüne uygun tutum ve davranışları destekler.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15.Pratik din hizmetleri, din eğitimi ve öğretimi alanlarında görev yapar.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90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5"/>
            <w:shd w:val="solid" w:color="FFFFFF" w:fill="auto"/>
          </w:tcPr>
          <w:p w:rsidR="00351CFA" w:rsidRPr="00FF6378" w:rsidRDefault="00351CFA" w:rsidP="00E03AF8">
            <w:pPr>
              <w:rPr>
                <w:rFonts w:asciiTheme="majorHAnsi" w:hAnsiTheme="majorHAnsi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sz w:val="22"/>
                <w:szCs w:val="22"/>
              </w:rPr>
              <w:t>16.Mesleki gelişiminin yanı sıra, ilgi yetenekleri doğrultusunda bilimsel, sosyal, kültürel ve sanatsal alanlarda öğrenme gereksinimlerini belirleyerek kendini sürekli geliştirir.</w:t>
            </w:r>
          </w:p>
        </w:tc>
        <w:tc>
          <w:tcPr>
            <w:tcW w:w="1716" w:type="dxa"/>
            <w:gridSpan w:val="2"/>
            <w:shd w:val="solid" w:color="FFFFFF" w:fill="auto"/>
          </w:tcPr>
          <w:p w:rsidR="00351CFA" w:rsidRPr="00FF6378" w:rsidRDefault="00351CFA" w:rsidP="00747DDF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</w:tr>
      <w:tr w:rsidR="00351CFA" w:rsidRPr="00FF6378" w:rsidTr="00861418">
        <w:trPr>
          <w:trHeight w:val="262"/>
        </w:trPr>
        <w:tc>
          <w:tcPr>
            <w:tcW w:w="1701" w:type="dxa"/>
            <w:shd w:val="solid" w:color="FFFFFF" w:fill="auto"/>
          </w:tcPr>
          <w:p w:rsidR="00351CFA" w:rsidRPr="00FF6378" w:rsidRDefault="00351CFA" w:rsidP="00DF2F1B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FF6378">
              <w:rPr>
                <w:rFonts w:asciiTheme="majorHAnsi" w:hAnsiTheme="majorHAnsi"/>
                <w:color w:val="000000"/>
                <w:sz w:val="22"/>
                <w:szCs w:val="22"/>
              </w:rPr>
              <w:t>Dersin Yetkilileri</w:t>
            </w:r>
          </w:p>
        </w:tc>
        <w:tc>
          <w:tcPr>
            <w:tcW w:w="8379" w:type="dxa"/>
            <w:gridSpan w:val="7"/>
          </w:tcPr>
          <w:p w:rsidR="00351CFA" w:rsidRPr="00FF6378" w:rsidRDefault="00351CFA" w:rsidP="00DF2F1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143D2" w:rsidRPr="00FF6378" w:rsidRDefault="00A143D2">
      <w:pPr>
        <w:rPr>
          <w:rFonts w:asciiTheme="majorHAnsi" w:hAnsiTheme="majorHAnsi"/>
          <w:sz w:val="22"/>
          <w:szCs w:val="22"/>
        </w:rPr>
      </w:pPr>
    </w:p>
    <w:sectPr w:rsidR="00A143D2" w:rsidRPr="00FF6378" w:rsidSect="005F6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3200A"/>
    <w:multiLevelType w:val="hybridMultilevel"/>
    <w:tmpl w:val="80F4AD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663"/>
    <w:rsid w:val="000025BC"/>
    <w:rsid w:val="00052B5B"/>
    <w:rsid w:val="000545E5"/>
    <w:rsid w:val="000605E8"/>
    <w:rsid w:val="00066B54"/>
    <w:rsid w:val="000727D9"/>
    <w:rsid w:val="000747D4"/>
    <w:rsid w:val="00075D0C"/>
    <w:rsid w:val="000B4AF6"/>
    <w:rsid w:val="000D426D"/>
    <w:rsid w:val="000F3DF7"/>
    <w:rsid w:val="00107EEB"/>
    <w:rsid w:val="00112431"/>
    <w:rsid w:val="0012596B"/>
    <w:rsid w:val="00146F34"/>
    <w:rsid w:val="001520F4"/>
    <w:rsid w:val="00194CFB"/>
    <w:rsid w:val="001A2CDE"/>
    <w:rsid w:val="001A4378"/>
    <w:rsid w:val="001B6294"/>
    <w:rsid w:val="001B6760"/>
    <w:rsid w:val="001D2B4A"/>
    <w:rsid w:val="001E048E"/>
    <w:rsid w:val="002162F8"/>
    <w:rsid w:val="002166F7"/>
    <w:rsid w:val="002352BB"/>
    <w:rsid w:val="0024243B"/>
    <w:rsid w:val="002438B2"/>
    <w:rsid w:val="00245ABD"/>
    <w:rsid w:val="00250D3A"/>
    <w:rsid w:val="002619F9"/>
    <w:rsid w:val="00277B6A"/>
    <w:rsid w:val="002917BC"/>
    <w:rsid w:val="002A6804"/>
    <w:rsid w:val="002D349B"/>
    <w:rsid w:val="002D49E9"/>
    <w:rsid w:val="002E3281"/>
    <w:rsid w:val="00351CFA"/>
    <w:rsid w:val="003D2E50"/>
    <w:rsid w:val="00406257"/>
    <w:rsid w:val="00437C35"/>
    <w:rsid w:val="004466CE"/>
    <w:rsid w:val="00450031"/>
    <w:rsid w:val="00452394"/>
    <w:rsid w:val="00490030"/>
    <w:rsid w:val="004B0C23"/>
    <w:rsid w:val="004C0D5D"/>
    <w:rsid w:val="004F00B3"/>
    <w:rsid w:val="00527D39"/>
    <w:rsid w:val="005304CA"/>
    <w:rsid w:val="00545A34"/>
    <w:rsid w:val="005E3DD4"/>
    <w:rsid w:val="005F6403"/>
    <w:rsid w:val="00651A22"/>
    <w:rsid w:val="0067181B"/>
    <w:rsid w:val="006772BD"/>
    <w:rsid w:val="00692754"/>
    <w:rsid w:val="006978BE"/>
    <w:rsid w:val="006B5830"/>
    <w:rsid w:val="006C42E9"/>
    <w:rsid w:val="006C619E"/>
    <w:rsid w:val="006E1282"/>
    <w:rsid w:val="006F2705"/>
    <w:rsid w:val="00704A04"/>
    <w:rsid w:val="00747DDF"/>
    <w:rsid w:val="007662F5"/>
    <w:rsid w:val="00772660"/>
    <w:rsid w:val="0079288E"/>
    <w:rsid w:val="007B44D5"/>
    <w:rsid w:val="007D451A"/>
    <w:rsid w:val="007D4B79"/>
    <w:rsid w:val="00861418"/>
    <w:rsid w:val="00865796"/>
    <w:rsid w:val="008873FD"/>
    <w:rsid w:val="00893D04"/>
    <w:rsid w:val="008A6E32"/>
    <w:rsid w:val="008D299F"/>
    <w:rsid w:val="008D5A84"/>
    <w:rsid w:val="00900468"/>
    <w:rsid w:val="00901244"/>
    <w:rsid w:val="00912D7B"/>
    <w:rsid w:val="00915ED3"/>
    <w:rsid w:val="00917BD1"/>
    <w:rsid w:val="00933D4B"/>
    <w:rsid w:val="0094246F"/>
    <w:rsid w:val="009858A9"/>
    <w:rsid w:val="00985F65"/>
    <w:rsid w:val="0099779D"/>
    <w:rsid w:val="00997B87"/>
    <w:rsid w:val="00A143D2"/>
    <w:rsid w:val="00A22899"/>
    <w:rsid w:val="00A400ED"/>
    <w:rsid w:val="00A73EE8"/>
    <w:rsid w:val="00A93AB5"/>
    <w:rsid w:val="00AA480C"/>
    <w:rsid w:val="00AC4392"/>
    <w:rsid w:val="00B1257F"/>
    <w:rsid w:val="00B30551"/>
    <w:rsid w:val="00B75FF1"/>
    <w:rsid w:val="00B800B6"/>
    <w:rsid w:val="00B8179D"/>
    <w:rsid w:val="00B92778"/>
    <w:rsid w:val="00BA51A2"/>
    <w:rsid w:val="00BA7267"/>
    <w:rsid w:val="00BB0ACA"/>
    <w:rsid w:val="00BD752D"/>
    <w:rsid w:val="00BE25F5"/>
    <w:rsid w:val="00BE4AED"/>
    <w:rsid w:val="00C23D3D"/>
    <w:rsid w:val="00C27663"/>
    <w:rsid w:val="00C54B12"/>
    <w:rsid w:val="00C552E4"/>
    <w:rsid w:val="00C667D6"/>
    <w:rsid w:val="00C811F0"/>
    <w:rsid w:val="00C8698F"/>
    <w:rsid w:val="00C94B3A"/>
    <w:rsid w:val="00CA31F0"/>
    <w:rsid w:val="00CB23B0"/>
    <w:rsid w:val="00CC2797"/>
    <w:rsid w:val="00CC315E"/>
    <w:rsid w:val="00CC36E5"/>
    <w:rsid w:val="00CD0C80"/>
    <w:rsid w:val="00CE00F8"/>
    <w:rsid w:val="00D16189"/>
    <w:rsid w:val="00D25194"/>
    <w:rsid w:val="00D451A2"/>
    <w:rsid w:val="00D8447C"/>
    <w:rsid w:val="00DF2F1B"/>
    <w:rsid w:val="00E07476"/>
    <w:rsid w:val="00E20F42"/>
    <w:rsid w:val="00E26A3F"/>
    <w:rsid w:val="00E660DA"/>
    <w:rsid w:val="00E76A78"/>
    <w:rsid w:val="00E922C1"/>
    <w:rsid w:val="00E95CAF"/>
    <w:rsid w:val="00EF6478"/>
    <w:rsid w:val="00F12FB6"/>
    <w:rsid w:val="00F57078"/>
    <w:rsid w:val="00FB7066"/>
    <w:rsid w:val="00FC7047"/>
    <w:rsid w:val="00FF476F"/>
    <w:rsid w:val="00FF57F1"/>
    <w:rsid w:val="00FF6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306E32"/>
  <w15:docId w15:val="{1188B406-42A6-431E-A68C-E797C354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5A84"/>
    <w:rPr>
      <w:rFonts w:ascii="Times New Roman" w:eastAsia="Times New Roman"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660DA"/>
  </w:style>
  <w:style w:type="paragraph" w:styleId="ListeParagraf">
    <w:name w:val="List Paragraph"/>
    <w:basedOn w:val="Normal"/>
    <w:uiPriority w:val="34"/>
    <w:qFormat/>
    <w:rsid w:val="008614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4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ilahiyat1</dc:creator>
  <cp:keywords/>
  <dc:description/>
  <cp:lastModifiedBy>haier</cp:lastModifiedBy>
  <cp:revision>4</cp:revision>
  <dcterms:created xsi:type="dcterms:W3CDTF">2020-08-06T12:26:00Z</dcterms:created>
  <dcterms:modified xsi:type="dcterms:W3CDTF">2020-08-06T12:27:00Z</dcterms:modified>
</cp:coreProperties>
</file>